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97603" w14:textId="3D3A49A8" w:rsidR="007149A8" w:rsidRDefault="001E30D6">
      <w:pPr>
        <w:ind w:left="1988" w:hanging="1988"/>
        <w:rPr>
          <w:rFonts w:ascii="Arial" w:hAnsi="Arial" w:cs="Arial"/>
          <w:b/>
          <w:sz w:val="24"/>
          <w:lang w:val="de-DE"/>
        </w:rPr>
      </w:pPr>
      <w:r>
        <w:rPr>
          <w:rFonts w:ascii="Arial" w:hAnsi="Arial" w:cs="Arial"/>
          <w:b/>
          <w:sz w:val="24"/>
          <w:lang w:val="de-DE"/>
        </w:rPr>
        <w:t>3GPP TSG RAN WG1 #118bis</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C57277" w:rsidRPr="00C57277">
        <w:rPr>
          <w:rFonts w:ascii="Arial" w:hAnsi="Arial" w:cs="Arial"/>
          <w:b/>
          <w:sz w:val="24"/>
          <w:lang w:val="de-DE"/>
        </w:rPr>
        <w:t>R1-2409012</w:t>
      </w:r>
    </w:p>
    <w:p w14:paraId="6BC113EC" w14:textId="77777777" w:rsidR="007149A8" w:rsidRDefault="001E30D6">
      <w:pPr>
        <w:ind w:left="1988" w:hanging="1988"/>
        <w:rPr>
          <w:rFonts w:ascii="Arial" w:hAnsi="Arial" w:cs="Arial"/>
          <w:b/>
          <w:sz w:val="24"/>
          <w:lang w:val="en-US"/>
        </w:rPr>
      </w:pPr>
      <w:r>
        <w:rPr>
          <w:rFonts w:ascii="Arial" w:eastAsia="MS Mincho" w:hAnsi="Arial" w:cs="Arial"/>
          <w:b/>
          <w:bCs/>
          <w:sz w:val="24"/>
          <w:lang w:eastAsia="ja-JP"/>
        </w:rPr>
        <w:t>Hefei, China, October 14th – 18th, 2024</w:t>
      </w:r>
    </w:p>
    <w:p w14:paraId="692645D5" w14:textId="77777777" w:rsidR="007149A8" w:rsidRDefault="007149A8">
      <w:pPr>
        <w:ind w:left="1988" w:hanging="1988"/>
        <w:rPr>
          <w:rFonts w:ascii="Arial" w:hAnsi="Arial" w:cs="Arial"/>
          <w:b/>
          <w:sz w:val="24"/>
          <w:lang w:val="en-US"/>
        </w:rPr>
      </w:pPr>
    </w:p>
    <w:p w14:paraId="7C51FB61" w14:textId="77777777" w:rsidR="007149A8" w:rsidRDefault="001E30D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7025B3DE" w14:textId="77777777" w:rsidR="007149A8" w:rsidRDefault="001E30D6">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717240C2" w14:textId="77777777" w:rsidR="007149A8" w:rsidRDefault="001E30D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472B4F15" w14:textId="77777777" w:rsidR="007149A8" w:rsidRDefault="001E30D6">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6385B52A" w14:textId="77777777" w:rsidR="007149A8" w:rsidRDefault="001E30D6">
      <w:pPr>
        <w:pStyle w:val="3GPPH1"/>
        <w:rPr>
          <w:lang w:val="en-US"/>
        </w:rPr>
      </w:pPr>
      <w:r>
        <w:t>Introduction</w:t>
      </w:r>
    </w:p>
    <w:p w14:paraId="1B83F29D" w14:textId="77777777" w:rsidR="007149A8" w:rsidRDefault="001E30D6">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2FFF2928" w14:textId="77777777" w:rsidR="007149A8" w:rsidRDefault="001E30D6">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174"/>
    </w:p>
    <w:bookmarkEnd w:id="5"/>
    <w:p w14:paraId="6ADABF3E" w14:textId="77777777" w:rsidR="007149A8" w:rsidRDefault="001E30D6">
      <w:pPr>
        <w:pStyle w:val="3GPPH1"/>
      </w:pPr>
      <w:r>
        <w:t xml:space="preserve">Discussion points </w:t>
      </w:r>
      <w:bookmarkStart w:id="6" w:name="OLE_LINK307"/>
      <w:bookmarkStart w:id="7" w:name="_Hlk54027001"/>
    </w:p>
    <w:p w14:paraId="64E793F3"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8" w:name="OLE_LINK13"/>
      <w:r>
        <w:rPr>
          <w:rFonts w:ascii="Times New Roman" w:hAnsi="Times New Roman"/>
          <w:bCs w:val="0"/>
          <w:i w:val="0"/>
          <w:iCs w:val="0"/>
          <w:sz w:val="22"/>
          <w:u w:val="single"/>
        </w:rPr>
        <w:t xml:space="preserve">Issue 1: Detailed design </w:t>
      </w:r>
      <w:r>
        <w:rPr>
          <w:rFonts w:ascii="Times New Roman" w:hAnsi="Times New Roman" w:hint="eastAsia"/>
          <w:bCs w:val="0"/>
          <w:i w:val="0"/>
          <w:iCs w:val="0"/>
          <w:sz w:val="22"/>
          <w:u w:val="single"/>
        </w:rPr>
        <w:t>o</w:t>
      </w:r>
      <w:r>
        <w:rPr>
          <w:rFonts w:ascii="Times New Roman" w:hAnsi="Times New Roman"/>
          <w:bCs w:val="0"/>
          <w:i w:val="0"/>
          <w:iCs w:val="0"/>
          <w:sz w:val="22"/>
          <w:u w:val="single"/>
        </w:rPr>
        <w:t>f PRACH as UL WUS and PRACH resources</w:t>
      </w:r>
    </w:p>
    <w:p w14:paraId="2323B6CF" w14:textId="77777777" w:rsidR="007149A8" w:rsidRDefault="001E30D6">
      <w:pPr>
        <w:rPr>
          <w:rFonts w:eastAsia="新細明體"/>
          <w:b/>
          <w:lang w:eastAsia="zh-TW"/>
        </w:rPr>
      </w:pPr>
      <w:bookmarkStart w:id="9" w:name="OLE_LINK39"/>
      <w:bookmarkEnd w:id="8"/>
      <w:r>
        <w:rPr>
          <w:rFonts w:eastAsia="新細明體"/>
          <w:b/>
          <w:lang w:eastAsia="zh-TW"/>
        </w:rPr>
        <w:t>Background</w:t>
      </w:r>
    </w:p>
    <w:p w14:paraId="2C28DB66" w14:textId="77777777" w:rsidR="007149A8" w:rsidRDefault="001E30D6">
      <w:pPr>
        <w:rPr>
          <w:rFonts w:eastAsia="新細明體"/>
          <w:szCs w:val="20"/>
          <w:highlight w:val="yellow"/>
          <w:lang w:val="en-US" w:eastAsia="zh-TW"/>
        </w:rPr>
      </w:pPr>
      <w:r>
        <w:rPr>
          <w:rFonts w:eastAsia="新細明體"/>
          <w:lang w:eastAsia="zh-TW"/>
        </w:rPr>
        <w:t>In RAN1 #116b, the following is agreed:</w:t>
      </w:r>
    </w:p>
    <w:bookmarkEnd w:id="9"/>
    <w:p w14:paraId="3675945F" w14:textId="77777777" w:rsidR="007149A8" w:rsidRDefault="001E30D6">
      <w:pPr>
        <w:ind w:leftChars="100" w:left="200"/>
        <w:rPr>
          <w:b/>
          <w:bCs/>
          <w:highlight w:val="green"/>
          <w:lang w:eastAsia="zh-CN"/>
        </w:rPr>
      </w:pPr>
      <w:r>
        <w:rPr>
          <w:b/>
          <w:bCs/>
          <w:highlight w:val="green"/>
          <w:lang w:eastAsia="zh-CN"/>
        </w:rPr>
        <w:t>Agreement</w:t>
      </w:r>
    </w:p>
    <w:p w14:paraId="57C9E2D1" w14:textId="77777777" w:rsidR="007149A8" w:rsidRDefault="001E30D6">
      <w:pPr>
        <w:ind w:leftChars="100" w:left="200"/>
        <w:rPr>
          <w:rFonts w:eastAsia="新細明體"/>
          <w:lang w:eastAsia="zh-TW"/>
        </w:rPr>
      </w:pPr>
      <w:r>
        <w:rPr>
          <w:rFonts w:eastAsia="新細明體"/>
          <w:iCs/>
          <w:lang w:val="en-US" w:eastAsia="zh-TW"/>
        </w:rPr>
        <w:t>For UL WUS</w:t>
      </w:r>
      <w:r>
        <w:rPr>
          <w:rFonts w:eastAsia="新細明體"/>
          <w:lang w:eastAsia="zh-TW"/>
        </w:rPr>
        <w:t xml:space="preserve"> design for SIB1 request, at least </w:t>
      </w:r>
      <w:bookmarkStart w:id="10" w:name="OLE_LINK34"/>
      <w:r>
        <w:rPr>
          <w:rFonts w:eastAsia="Malgun Gothic"/>
          <w:lang w:eastAsia="ko-KR"/>
        </w:rPr>
        <w:t xml:space="preserve">dedicated </w:t>
      </w:r>
      <w:r>
        <w:rPr>
          <w:rFonts w:eastAsia="新細明體"/>
          <w:lang w:eastAsia="zh-TW"/>
        </w:rPr>
        <w:t>PRACH resource</w:t>
      </w:r>
      <w:bookmarkEnd w:id="10"/>
      <w:r>
        <w:rPr>
          <w:rFonts w:eastAsia="新細明體"/>
          <w:lang w:eastAsia="zh-TW"/>
        </w:rPr>
        <w:t xml:space="preserve"> is the assumption for further study in RAN1</w:t>
      </w:r>
    </w:p>
    <w:p w14:paraId="770F51C0" w14:textId="77777777" w:rsidR="007149A8" w:rsidRDefault="001E30D6">
      <w:pPr>
        <w:pStyle w:val="13"/>
        <w:numPr>
          <w:ilvl w:val="0"/>
          <w:numId w:val="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21C02D2F" w14:textId="77777777" w:rsidR="007149A8" w:rsidRDefault="001E30D6">
      <w:pPr>
        <w:pStyle w:val="13"/>
        <w:numPr>
          <w:ilvl w:val="0"/>
          <w:numId w:val="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6492366B" w14:textId="77777777" w:rsidR="007149A8" w:rsidRDefault="007149A8">
      <w:pPr>
        <w:rPr>
          <w:rFonts w:eastAsia="新細明體"/>
          <w:b/>
          <w:szCs w:val="20"/>
          <w:lang w:eastAsia="zh-TW"/>
        </w:rPr>
      </w:pPr>
    </w:p>
    <w:p w14:paraId="583E989C" w14:textId="77777777" w:rsidR="007149A8" w:rsidRDefault="001E30D6">
      <w:pPr>
        <w:rPr>
          <w:rFonts w:eastAsia="新細明體"/>
          <w:bCs/>
          <w:szCs w:val="20"/>
          <w:lang w:eastAsia="zh-TW"/>
        </w:rPr>
      </w:pPr>
      <w:r>
        <w:rPr>
          <w:rFonts w:eastAsia="新細明體" w:hint="eastAsia"/>
          <w:bCs/>
          <w:szCs w:val="20"/>
          <w:lang w:eastAsia="zh-TW"/>
        </w:rPr>
        <w:t>I</w:t>
      </w:r>
      <w:r>
        <w:rPr>
          <w:rFonts w:eastAsia="新細明體"/>
          <w:bCs/>
          <w:szCs w:val="20"/>
          <w:lang w:eastAsia="zh-TW"/>
        </w:rPr>
        <w:t>n RAN1 #118, the following are agreed:</w:t>
      </w:r>
    </w:p>
    <w:p w14:paraId="74718E88" w14:textId="77777777" w:rsidR="007149A8" w:rsidRDefault="001E30D6">
      <w:pPr>
        <w:ind w:leftChars="100" w:left="200"/>
        <w:rPr>
          <w:rFonts w:ascii="Times New Roman" w:hAnsi="Times New Roman"/>
          <w:b/>
          <w:bCs/>
        </w:rPr>
      </w:pPr>
      <w:r>
        <w:rPr>
          <w:rFonts w:ascii="Times New Roman" w:hAnsi="Times New Roman"/>
          <w:b/>
          <w:bCs/>
          <w:highlight w:val="green"/>
        </w:rPr>
        <w:t>Agreement</w:t>
      </w:r>
    </w:p>
    <w:p w14:paraId="4375ECE5" w14:textId="77777777" w:rsidR="007149A8" w:rsidRDefault="001E30D6">
      <w:pPr>
        <w:ind w:leftChars="100" w:left="200"/>
        <w:rPr>
          <w:rFonts w:ascii="Times New Roman" w:eastAsia="新細明體" w:hAnsi="Times New Roman"/>
          <w:lang w:eastAsia="zh-TW"/>
        </w:rPr>
      </w:pPr>
      <w:r>
        <w:rPr>
          <w:rFonts w:ascii="Times New Roman" w:eastAsia="新細明體" w:hAnsi="Times New Roman"/>
          <w:lang w:eastAsia="zh-TW"/>
        </w:rPr>
        <w:t xml:space="preserve">For further work on on-demand SIB1 in idle/inactive mode related to </w:t>
      </w:r>
      <w:r>
        <w:rPr>
          <w:rFonts w:ascii="Times New Roman" w:eastAsia="Malgun Gothic" w:hAnsi="Times New Roman"/>
          <w:highlight w:val="yellow"/>
          <w:lang w:eastAsia="ko-KR"/>
        </w:rPr>
        <w:t xml:space="preserve">dedicated </w:t>
      </w:r>
      <w:r>
        <w:rPr>
          <w:rFonts w:ascii="Times New Roman" w:eastAsia="新細明體" w:hAnsi="Times New Roman"/>
          <w:highlight w:val="yellow"/>
          <w:lang w:eastAsia="zh-TW"/>
        </w:rPr>
        <w:t>PRACH resource usage</w:t>
      </w:r>
      <w:r>
        <w:rPr>
          <w:rFonts w:ascii="Times New Roman" w:eastAsia="新細明體" w:hAnsi="Times New Roman"/>
          <w:lang w:eastAsia="zh-TW"/>
        </w:rPr>
        <w:t xml:space="preserve">, RAN1 to study the following options: </w:t>
      </w:r>
    </w:p>
    <w:p w14:paraId="1E0DDFD7" w14:textId="77777777" w:rsidR="007149A8" w:rsidRDefault="001E30D6">
      <w:pPr>
        <w:numPr>
          <w:ilvl w:val="0"/>
          <w:numId w:val="9"/>
        </w:numPr>
        <w:overflowPunct w:val="0"/>
        <w:autoSpaceDE w:val="0"/>
        <w:autoSpaceDN w:val="0"/>
        <w:adjustRightInd w:val="0"/>
        <w:ind w:leftChars="280" w:left="920"/>
        <w:rPr>
          <w:rFonts w:ascii="Times New Roman" w:eastAsia="新細明體" w:hAnsi="Times New Roman"/>
          <w:szCs w:val="20"/>
          <w:lang w:eastAsia="zh-TW"/>
        </w:rPr>
      </w:pPr>
      <w:bookmarkStart w:id="11" w:name="OLE_LINK477"/>
      <w:r>
        <w:rPr>
          <w:rFonts w:ascii="Times New Roman" w:eastAsia="新細明體" w:hAnsi="Times New Roman"/>
          <w:szCs w:val="20"/>
          <w:highlight w:val="yellow"/>
          <w:lang w:eastAsia="zh-TW"/>
        </w:rPr>
        <w:t>Option 1 (shared RO)</w:t>
      </w:r>
      <w:r>
        <w:rPr>
          <w:rFonts w:ascii="Times New Roman" w:eastAsia="新細明體" w:hAnsi="Times New Roman"/>
          <w:szCs w:val="20"/>
          <w:lang w:eastAsia="zh-TW"/>
        </w:rPr>
        <w:t xml:space="preserve">: The </w:t>
      </w:r>
      <w:r>
        <w:rPr>
          <w:rFonts w:ascii="Times New Roman" w:eastAsia="新細明體" w:hAnsi="Times New Roman"/>
          <w:szCs w:val="20"/>
          <w:highlight w:val="yellow"/>
          <w:lang w:eastAsia="zh-TW"/>
        </w:rPr>
        <w:t>dedicated WUS resource shares the same PRACH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 xml:space="preserve">. </w:t>
      </w:r>
    </w:p>
    <w:p w14:paraId="1550FBFF" w14:textId="77777777" w:rsidR="007149A8" w:rsidRDefault="001E30D6">
      <w:pPr>
        <w:numPr>
          <w:ilvl w:val="0"/>
          <w:numId w:val="9"/>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 (separated RO)</w:t>
      </w:r>
      <w:r>
        <w:rPr>
          <w:rFonts w:ascii="Times New Roman" w:eastAsia="新細明體" w:hAnsi="Times New Roman"/>
          <w:szCs w:val="20"/>
          <w:lang w:eastAsia="zh-TW"/>
        </w:rPr>
        <w:t xml:space="preserve">: The </w:t>
      </w:r>
      <w:r>
        <w:rPr>
          <w:rFonts w:ascii="Times New Roman" w:eastAsia="新細明體" w:hAnsi="Times New Roman"/>
          <w:szCs w:val="20"/>
          <w:highlight w:val="yellow"/>
          <w:lang w:eastAsia="zh-TW"/>
        </w:rPr>
        <w:t>dedicated WUS resource uses an independent RACH resource pool</w:t>
      </w:r>
      <w:r>
        <w:rPr>
          <w:rFonts w:ascii="Times New Roman" w:eastAsia="新細明體" w:hAnsi="Times New Roman"/>
          <w:szCs w:val="20"/>
          <w:lang w:eastAsia="zh-TW"/>
        </w:rPr>
        <w:t xml:space="preserve"> with </w:t>
      </w:r>
      <w:r>
        <w:rPr>
          <w:rFonts w:ascii="Times New Roman" w:eastAsia="新細明體" w:hAnsi="Times New Roman"/>
          <w:szCs w:val="20"/>
          <w:highlight w:val="yellow"/>
          <w:lang w:eastAsia="zh-TW"/>
        </w:rPr>
        <w:t>PRACH resource for other usages</w:t>
      </w:r>
      <w:r>
        <w:rPr>
          <w:rFonts w:ascii="Times New Roman" w:eastAsia="新細明體" w:hAnsi="Times New Roman"/>
          <w:szCs w:val="20"/>
          <w:lang w:eastAsia="zh-TW"/>
        </w:rPr>
        <w:t>.</w:t>
      </w:r>
      <w:bookmarkEnd w:id="11"/>
    </w:p>
    <w:p w14:paraId="5EE024A6" w14:textId="77777777" w:rsidR="007149A8" w:rsidRDefault="007149A8">
      <w:pPr>
        <w:rPr>
          <w:rFonts w:eastAsia="新細明體"/>
          <w:bCs/>
          <w:szCs w:val="20"/>
          <w:lang w:eastAsia="zh-TW"/>
        </w:rPr>
      </w:pPr>
    </w:p>
    <w:p w14:paraId="57EAEB4A" w14:textId="77777777" w:rsidR="007149A8" w:rsidRDefault="001E30D6">
      <w:pPr>
        <w:ind w:leftChars="100" w:left="200"/>
        <w:rPr>
          <w:rFonts w:ascii="Times New Roman" w:hAnsi="Times New Roman"/>
          <w:b/>
          <w:bCs/>
        </w:rPr>
      </w:pPr>
      <w:r>
        <w:rPr>
          <w:rFonts w:ascii="Times New Roman" w:hAnsi="Times New Roman"/>
          <w:b/>
          <w:bCs/>
          <w:highlight w:val="green"/>
        </w:rPr>
        <w:t>Agreement</w:t>
      </w:r>
    </w:p>
    <w:p w14:paraId="6A5160CE" w14:textId="77777777" w:rsidR="007149A8" w:rsidRDefault="001E30D6">
      <w:pPr>
        <w:ind w:leftChars="100" w:left="200"/>
        <w:rPr>
          <w:rFonts w:ascii="Times New Roman" w:eastAsia="新細明體" w:hAnsi="Times New Roman"/>
          <w:lang w:eastAsia="zh-TW"/>
        </w:rPr>
      </w:pPr>
      <w:bookmarkStart w:id="12" w:name="OLE_LINK15"/>
      <w:r>
        <w:rPr>
          <w:rFonts w:ascii="Times New Roman" w:eastAsia="新細明體" w:hAnsi="Times New Roman"/>
          <w:lang w:eastAsia="zh-TW"/>
        </w:rPr>
        <w:t xml:space="preserve">For further work on on-demand SIB1 in idle/inactive mode, </w:t>
      </w:r>
      <w:r>
        <w:rPr>
          <w:rFonts w:ascii="Times New Roman" w:eastAsia="新細明體" w:hAnsi="Times New Roman"/>
          <w:highlight w:val="yellow"/>
          <w:lang w:eastAsia="zh-TW"/>
        </w:rPr>
        <w:t>as a baseline</w:t>
      </w:r>
      <w:r>
        <w:rPr>
          <w:rFonts w:ascii="Times New Roman" w:eastAsia="新細明體" w:hAnsi="Times New Roman"/>
          <w:lang w:eastAsia="zh-TW"/>
        </w:rPr>
        <w:t xml:space="preserve">, it is assumed that the </w:t>
      </w:r>
      <w:r>
        <w:rPr>
          <w:rFonts w:ascii="Times New Roman" w:eastAsia="新細明體" w:hAnsi="Times New Roman"/>
          <w:highlight w:val="yellow"/>
          <w:lang w:eastAsia="zh-TW"/>
        </w:rPr>
        <w:t>transmit power control of UL WUS</w:t>
      </w:r>
      <w:r>
        <w:rPr>
          <w:rFonts w:ascii="Times New Roman" w:eastAsia="新細明體" w:hAnsi="Times New Roman"/>
          <w:lang w:eastAsia="zh-TW"/>
        </w:rPr>
        <w:t xml:space="preserve"> transmission </w:t>
      </w:r>
      <w:r>
        <w:rPr>
          <w:rFonts w:ascii="Times New Roman" w:eastAsia="新細明體" w:hAnsi="Times New Roman"/>
          <w:highlight w:val="yellow"/>
          <w:lang w:eastAsia="zh-TW"/>
        </w:rPr>
        <w:t>based on PRACH</w:t>
      </w:r>
      <w:r>
        <w:rPr>
          <w:rFonts w:ascii="Times New Roman" w:eastAsia="新細明體" w:hAnsi="Times New Roman"/>
          <w:lang w:eastAsia="zh-TW"/>
        </w:rPr>
        <w:t xml:space="preserve"> is applied in the </w:t>
      </w:r>
      <w:r>
        <w:rPr>
          <w:rFonts w:ascii="Times New Roman" w:eastAsia="新細明體" w:hAnsi="Times New Roman"/>
          <w:highlight w:val="yellow"/>
          <w:lang w:eastAsia="zh-TW"/>
        </w:rPr>
        <w:t>same manner</w:t>
      </w:r>
      <w:r>
        <w:rPr>
          <w:rFonts w:ascii="Times New Roman" w:eastAsia="新細明體" w:hAnsi="Times New Roman"/>
          <w:lang w:eastAsia="zh-TW"/>
        </w:rPr>
        <w:t xml:space="preserve"> as the </w:t>
      </w:r>
      <w:r>
        <w:rPr>
          <w:rFonts w:ascii="Times New Roman" w:eastAsia="新細明體" w:hAnsi="Times New Roman"/>
          <w:highlight w:val="yellow"/>
          <w:lang w:eastAsia="zh-TW"/>
        </w:rPr>
        <w:t>legacy PRACH transmission.</w:t>
      </w:r>
    </w:p>
    <w:p w14:paraId="4EFBA064" w14:textId="77777777" w:rsidR="007149A8" w:rsidRDefault="001E30D6">
      <w:pPr>
        <w:numPr>
          <w:ilvl w:val="0"/>
          <w:numId w:val="9"/>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cyan"/>
          <w:lang w:eastAsia="zh-TW"/>
        </w:rPr>
        <w:t>FFS</w:t>
      </w:r>
      <w:r>
        <w:rPr>
          <w:rFonts w:ascii="Times New Roman" w:eastAsia="新細明體" w:hAnsi="Times New Roman"/>
          <w:szCs w:val="20"/>
          <w:lang w:eastAsia="zh-TW"/>
        </w:rPr>
        <w:t xml:space="preserve">: </w:t>
      </w:r>
      <w:r>
        <w:rPr>
          <w:rFonts w:ascii="Times New Roman" w:eastAsia="新細明體" w:hAnsi="Times New Roman"/>
          <w:szCs w:val="20"/>
          <w:highlight w:val="cyan"/>
          <w:lang w:eastAsia="zh-TW"/>
        </w:rPr>
        <w:t>Potential optimization</w:t>
      </w:r>
      <w:r>
        <w:rPr>
          <w:rFonts w:ascii="Times New Roman" w:eastAsia="新細明體" w:hAnsi="Times New Roman"/>
          <w:szCs w:val="20"/>
          <w:lang w:eastAsia="zh-TW"/>
        </w:rPr>
        <w:t xml:space="preserve"> of the </w:t>
      </w:r>
      <w:r>
        <w:rPr>
          <w:rFonts w:ascii="Times New Roman" w:eastAsia="新細明體" w:hAnsi="Times New Roman"/>
          <w:szCs w:val="20"/>
          <w:highlight w:val="cyan"/>
          <w:lang w:eastAsia="zh-TW"/>
        </w:rPr>
        <w:t>power ramp-up procedure</w:t>
      </w:r>
      <w:r>
        <w:rPr>
          <w:rFonts w:ascii="Times New Roman" w:eastAsia="新細明體" w:hAnsi="Times New Roman"/>
          <w:szCs w:val="20"/>
          <w:lang w:eastAsia="zh-TW"/>
        </w:rPr>
        <w:t>.</w:t>
      </w:r>
    </w:p>
    <w:bookmarkEnd w:id="12"/>
    <w:p w14:paraId="26450933" w14:textId="77777777" w:rsidR="007149A8" w:rsidRDefault="007149A8">
      <w:pPr>
        <w:rPr>
          <w:rFonts w:eastAsia="新細明體"/>
          <w:bCs/>
          <w:szCs w:val="20"/>
          <w:lang w:eastAsia="zh-TW"/>
        </w:rPr>
      </w:pPr>
    </w:p>
    <w:bookmarkEnd w:id="6"/>
    <w:p w14:paraId="417EC072" w14:textId="77777777" w:rsidR="007149A8" w:rsidRDefault="007149A8">
      <w:pPr>
        <w:rPr>
          <w:b/>
          <w:bCs/>
        </w:rPr>
      </w:pPr>
    </w:p>
    <w:p w14:paraId="36A9A3DD" w14:textId="77777777" w:rsidR="007149A8" w:rsidRDefault="001E30D6">
      <w:pPr>
        <w:rPr>
          <w:rFonts w:eastAsia="新細明體"/>
          <w:lang w:eastAsia="zh-TW"/>
        </w:rPr>
      </w:pPr>
      <w:r>
        <w:rPr>
          <w:rFonts w:eastAsia="新細明體"/>
          <w:lang w:eastAsia="zh-TW"/>
        </w:rPr>
        <w:t>About shared RO or separated RO for UL-WUS:</w:t>
      </w:r>
    </w:p>
    <w:p w14:paraId="250035F2" w14:textId="77777777" w:rsidR="007149A8" w:rsidRDefault="001E30D6">
      <w:pPr>
        <w:pStyle w:val="13"/>
        <w:numPr>
          <w:ilvl w:val="0"/>
          <w:numId w:val="10"/>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w:t>
      </w:r>
    </w:p>
    <w:p w14:paraId="14224488" w14:textId="77777777" w:rsidR="007149A8" w:rsidRDefault="001E30D6">
      <w:pPr>
        <w:pStyle w:val="13"/>
        <w:numPr>
          <w:ilvl w:val="1"/>
          <w:numId w:val="10"/>
        </w:numPr>
        <w:ind w:leftChars="0"/>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r>
        <w:rPr>
          <w:rFonts w:eastAsia="新細明體"/>
          <w:bCs/>
          <w:lang w:eastAsia="zh-TW"/>
        </w:rPr>
        <w:t xml:space="preserve"> (at least for no repetition case; OD-OSI is using shared RO), </w:t>
      </w:r>
    </w:p>
    <w:p w14:paraId="01ABD10E" w14:textId="77777777" w:rsidR="007149A8" w:rsidRDefault="001E30D6">
      <w:pPr>
        <w:pStyle w:val="13"/>
        <w:ind w:leftChars="0" w:left="960"/>
        <w:rPr>
          <w:rFonts w:eastAsia="新細明體"/>
          <w:bCs/>
          <w:lang w:eastAsia="zh-TW"/>
        </w:rPr>
      </w:pPr>
      <w:r>
        <w:rPr>
          <w:rFonts w:eastAsia="新細明體" w:hint="eastAsia"/>
          <w:highlight w:val="yellow"/>
          <w:lang w:eastAsia="zh-TW"/>
        </w:rPr>
        <w:t>E</w:t>
      </w:r>
      <w:r>
        <w:rPr>
          <w:rFonts w:eastAsia="新細明體"/>
          <w:highlight w:val="yellow"/>
          <w:lang w:eastAsia="zh-TW"/>
        </w:rPr>
        <w:t>ricsson</w:t>
      </w:r>
      <w:r>
        <w:rPr>
          <w:rFonts w:eastAsia="新細明體"/>
          <w:bCs/>
          <w:lang w:eastAsia="zh-TW"/>
        </w:rPr>
        <w:t xml:space="preserve">, </w:t>
      </w:r>
      <w:r>
        <w:rPr>
          <w:rFonts w:eastAsia="新細明體"/>
          <w:highlight w:val="yellow"/>
          <w:lang w:eastAsia="zh-TW"/>
        </w:rPr>
        <w:t>Qualcomm</w:t>
      </w:r>
      <w:r>
        <w:rPr>
          <w:rFonts w:eastAsia="新細明體"/>
          <w:bCs/>
          <w:lang w:eastAsia="zh-TW"/>
        </w:rPr>
        <w:t xml:space="preserve">, </w:t>
      </w:r>
      <w:r>
        <w:rPr>
          <w:rFonts w:eastAsia="新細明體"/>
          <w:highlight w:val="yellow"/>
          <w:lang w:eastAsia="zh-TW"/>
        </w:rPr>
        <w:t>LG</w:t>
      </w:r>
      <w:r>
        <w:rPr>
          <w:rFonts w:eastAsia="新細明體"/>
          <w:bCs/>
          <w:lang w:eastAsia="zh-TW"/>
        </w:rPr>
        <w:t xml:space="preserve">, </w:t>
      </w:r>
      <w:r>
        <w:rPr>
          <w:rFonts w:eastAsia="新細明體"/>
          <w:highlight w:val="yellow"/>
          <w:lang w:eastAsia="zh-TW"/>
        </w:rPr>
        <w:t>FUTURWEI</w:t>
      </w:r>
      <w:r>
        <w:rPr>
          <w:rFonts w:eastAsia="新細明體"/>
          <w:bCs/>
          <w:lang w:eastAsia="zh-TW"/>
        </w:rPr>
        <w:t xml:space="preserve">, </w:t>
      </w:r>
      <w:r>
        <w:rPr>
          <w:rFonts w:eastAsia="新細明體"/>
          <w:highlight w:val="yellow"/>
          <w:lang w:eastAsia="zh-TW"/>
        </w:rPr>
        <w:t>China Telecom</w:t>
      </w:r>
      <w:r>
        <w:rPr>
          <w:rFonts w:eastAsia="新細明體"/>
          <w:bCs/>
          <w:lang w:eastAsia="zh-TW"/>
        </w:rPr>
        <w:t xml:space="preserve">, </w:t>
      </w:r>
    </w:p>
    <w:p w14:paraId="377FA9AD" w14:textId="77777777" w:rsidR="007149A8" w:rsidRDefault="001E30D6">
      <w:pPr>
        <w:pStyle w:val="13"/>
        <w:ind w:leftChars="0" w:left="960"/>
        <w:rPr>
          <w:rFonts w:eastAsia="新細明體"/>
          <w:bCs/>
          <w:lang w:eastAsia="zh-TW"/>
        </w:rPr>
      </w:pPr>
      <w:r>
        <w:rPr>
          <w:rFonts w:eastAsia="新細明體" w:hint="eastAsia"/>
          <w:highlight w:val="yellow"/>
          <w:lang w:eastAsia="zh-TW"/>
        </w:rPr>
        <w:t>Z</w:t>
      </w:r>
      <w:r>
        <w:rPr>
          <w:rFonts w:eastAsia="新細明體"/>
          <w:highlight w:val="yellow"/>
          <w:lang w:eastAsia="zh-TW"/>
        </w:rPr>
        <w:t>TE</w:t>
      </w:r>
      <w:r>
        <w:rPr>
          <w:rFonts w:eastAsia="新細明體"/>
          <w:bCs/>
          <w:lang w:eastAsia="zh-TW"/>
        </w:rPr>
        <w:t xml:space="preserve"> (Either dedicated RACH occasion or dedicated preambles via existing parameters </w:t>
      </w:r>
      <w:proofErr w:type="spellStart"/>
      <w:r>
        <w:rPr>
          <w:rFonts w:eastAsia="新細明體"/>
          <w:bCs/>
          <w:lang w:eastAsia="zh-TW"/>
        </w:rPr>
        <w:t>ra-ssb-OccasionMaskIndex</w:t>
      </w:r>
      <w:proofErr w:type="spellEnd"/>
      <w:r>
        <w:rPr>
          <w:rFonts w:eastAsia="新細明體"/>
          <w:bCs/>
          <w:lang w:eastAsia="zh-TW"/>
        </w:rPr>
        <w:t xml:space="preserve"> and/or </w:t>
      </w:r>
      <w:proofErr w:type="spellStart"/>
      <w:r>
        <w:rPr>
          <w:rFonts w:eastAsia="新細明體"/>
          <w:bCs/>
          <w:lang w:eastAsia="zh-TW"/>
        </w:rPr>
        <w:t>ra-PreambleIndex</w:t>
      </w:r>
      <w:proofErr w:type="spellEnd"/>
      <w:r>
        <w:rPr>
          <w:rFonts w:eastAsia="新細明體"/>
          <w:bCs/>
          <w:lang w:eastAsia="zh-TW"/>
        </w:rPr>
        <w:t xml:space="preserve"> can be configured for UL WUS)</w:t>
      </w:r>
    </w:p>
    <w:p w14:paraId="379D3668" w14:textId="77777777" w:rsidR="007149A8" w:rsidRDefault="001E30D6">
      <w:pPr>
        <w:pStyle w:val="13"/>
        <w:numPr>
          <w:ilvl w:val="0"/>
          <w:numId w:val="10"/>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253CF51F" w14:textId="77777777" w:rsidR="007149A8" w:rsidRDefault="001E30D6">
      <w:pPr>
        <w:pStyle w:val="13"/>
        <w:ind w:leftChars="0" w:left="960"/>
        <w:rPr>
          <w:rFonts w:eastAsia="新細明體"/>
          <w:b/>
          <w:lang w:eastAsia="zh-TW"/>
        </w:rPr>
      </w:pPr>
      <w:proofErr w:type="spellStart"/>
      <w:r>
        <w:rPr>
          <w:rFonts w:eastAsia="新細明體"/>
          <w:highlight w:val="yellow"/>
          <w:lang w:eastAsia="zh-TW"/>
        </w:rPr>
        <w:t>InterDigital</w:t>
      </w:r>
      <w:proofErr w:type="spellEnd"/>
      <w:r>
        <w:rPr>
          <w:rFonts w:eastAsia="新細明體" w:hint="eastAsia"/>
          <w:b/>
          <w:lang w:eastAsia="zh-TW"/>
        </w:rPr>
        <w:t>,</w:t>
      </w:r>
      <w:r>
        <w:rPr>
          <w:rFonts w:eastAsia="新細明體"/>
          <w:b/>
          <w:lang w:eastAsia="zh-TW"/>
        </w:rPr>
        <w:t xml:space="preserve"> </w:t>
      </w:r>
      <w:bookmarkStart w:id="13" w:name="OLE_LINK40"/>
      <w:r>
        <w:rPr>
          <w:rFonts w:eastAsia="新細明體"/>
          <w:highlight w:val="yellow"/>
          <w:lang w:eastAsia="zh-TW"/>
        </w:rPr>
        <w:t>Panasonic</w:t>
      </w:r>
      <w:bookmarkEnd w:id="13"/>
      <w:r>
        <w:rPr>
          <w:rFonts w:eastAsia="新細明體"/>
          <w:lang w:eastAsia="zh-TW"/>
        </w:rPr>
        <w:t xml:space="preserve">, </w:t>
      </w:r>
      <w:r>
        <w:rPr>
          <w:rFonts w:eastAsia="新細明體"/>
          <w:highlight w:val="yellow"/>
          <w:lang w:eastAsia="zh-TW"/>
        </w:rPr>
        <w:t>Sony</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Tejas</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r>
        <w:rPr>
          <w:rFonts w:eastAsia="新細明體"/>
          <w:highlight w:val="yellow"/>
          <w:lang w:eastAsia="zh-TW"/>
        </w:rPr>
        <w:t>OPPO</w:t>
      </w:r>
      <w:r>
        <w:rPr>
          <w:rFonts w:eastAsia="新細明體"/>
          <w:lang w:eastAsia="zh-TW"/>
        </w:rPr>
        <w:t xml:space="preserve">, </w:t>
      </w:r>
      <w:r>
        <w:rPr>
          <w:rFonts w:eastAsia="新細明體"/>
          <w:highlight w:val="yellow"/>
          <w:lang w:eastAsia="zh-TW"/>
        </w:rPr>
        <w:t>Sony</w:t>
      </w:r>
    </w:p>
    <w:p w14:paraId="2E9468B9" w14:textId="77777777" w:rsidR="007149A8" w:rsidRDefault="001E30D6">
      <w:pPr>
        <w:pStyle w:val="13"/>
        <w:numPr>
          <w:ilvl w:val="0"/>
          <w:numId w:val="10"/>
        </w:numPr>
        <w:ind w:leftChars="0"/>
        <w:rPr>
          <w:rFonts w:eastAsia="新細明體"/>
          <w:b/>
          <w:lang w:eastAsia="zh-TW"/>
        </w:rPr>
      </w:pPr>
      <w:r>
        <w:rPr>
          <w:rFonts w:eastAsia="新細明體"/>
          <w:b/>
          <w:lang w:eastAsia="zh-TW"/>
        </w:rPr>
        <w:t xml:space="preserve">Option 3: </w:t>
      </w:r>
      <w:bookmarkStart w:id="14" w:name="OLE_LINK56"/>
      <w:r>
        <w:rPr>
          <w:rFonts w:eastAsia="新細明體"/>
          <w:b/>
          <w:lang w:eastAsia="zh-TW"/>
        </w:rPr>
        <w:t xml:space="preserve">Both </w:t>
      </w:r>
      <w:bookmarkStart w:id="15" w:name="OLE_LINK54"/>
      <w:r>
        <w:rPr>
          <w:rFonts w:eastAsia="新細明體"/>
          <w:b/>
          <w:lang w:eastAsia="zh-TW"/>
        </w:rPr>
        <w:t xml:space="preserve">shared RO </w:t>
      </w:r>
      <w:proofErr w:type="gramStart"/>
      <w:r>
        <w:rPr>
          <w:rFonts w:eastAsia="新細明體"/>
          <w:b/>
          <w:lang w:eastAsia="zh-TW"/>
        </w:rPr>
        <w:t>or</w:t>
      </w:r>
      <w:proofErr w:type="gramEnd"/>
      <w:r>
        <w:rPr>
          <w:rFonts w:eastAsia="新細明體"/>
          <w:b/>
          <w:lang w:eastAsia="zh-TW"/>
        </w:rPr>
        <w:t xml:space="preserve"> separated RO can be used for UL WUS</w:t>
      </w:r>
      <w:bookmarkEnd w:id="14"/>
      <w:r>
        <w:rPr>
          <w:rFonts w:eastAsia="新細明體"/>
          <w:b/>
          <w:lang w:eastAsia="zh-TW"/>
        </w:rPr>
        <w:t xml:space="preserve"> </w:t>
      </w:r>
      <w:bookmarkStart w:id="16" w:name="OLE_LINK60"/>
      <w:bookmarkEnd w:id="15"/>
      <w:r>
        <w:rPr>
          <w:rFonts w:eastAsia="新細明體"/>
          <w:b/>
          <w:lang w:eastAsia="zh-TW"/>
        </w:rPr>
        <w:t>(up to NW implementation)</w:t>
      </w:r>
      <w:bookmarkEnd w:id="16"/>
    </w:p>
    <w:p w14:paraId="0E825F78" w14:textId="77777777" w:rsidR="007149A8" w:rsidRDefault="001E30D6">
      <w:pPr>
        <w:pStyle w:val="13"/>
        <w:numPr>
          <w:ilvl w:val="1"/>
          <w:numId w:val="10"/>
        </w:numPr>
        <w:ind w:leftChars="0"/>
        <w:rPr>
          <w:rFonts w:eastAsia="新細明體"/>
          <w:b/>
          <w:lang w:eastAsia="zh-TW"/>
        </w:rPr>
      </w:pPr>
      <w:r>
        <w:rPr>
          <w:rFonts w:eastAsia="新細明體" w:hint="eastAsia"/>
          <w:highlight w:val="yellow"/>
          <w:lang w:eastAsia="zh-TW"/>
        </w:rPr>
        <w:t>K</w:t>
      </w:r>
      <w:r>
        <w:rPr>
          <w:rFonts w:eastAsia="新細明體"/>
          <w:highlight w:val="yellow"/>
          <w:lang w:eastAsia="zh-TW"/>
        </w:rPr>
        <w:t>T Corp</w:t>
      </w:r>
      <w:r>
        <w:rPr>
          <w:rFonts w:eastAsia="新細明體"/>
          <w:b/>
          <w:lang w:eastAsia="zh-TW"/>
        </w:rPr>
        <w:t xml:space="preserve">, </w:t>
      </w:r>
      <w:r>
        <w:rPr>
          <w:rFonts w:eastAsia="新細明體"/>
          <w:highlight w:val="yellow"/>
          <w:lang w:eastAsia="zh-TW"/>
        </w:rPr>
        <w:t>Lenovo</w:t>
      </w:r>
      <w:r>
        <w:rPr>
          <w:rFonts w:eastAsia="新細明體"/>
          <w:b/>
          <w:lang w:eastAsia="zh-TW"/>
        </w:rPr>
        <w:t xml:space="preserve">, </w:t>
      </w:r>
      <w:r>
        <w:rPr>
          <w:rFonts w:eastAsia="新細明體"/>
          <w:highlight w:val="yellow"/>
          <w:lang w:eastAsia="zh-TW"/>
        </w:rPr>
        <w:t>NEC</w:t>
      </w:r>
      <w:r>
        <w:rPr>
          <w:rFonts w:eastAsia="新細明體"/>
          <w:b/>
          <w:lang w:eastAsia="zh-TW"/>
        </w:rPr>
        <w:t xml:space="preserve">, </w:t>
      </w:r>
    </w:p>
    <w:p w14:paraId="3A954567" w14:textId="77777777" w:rsidR="007149A8" w:rsidRDefault="001E30D6">
      <w:pPr>
        <w:pStyle w:val="13"/>
        <w:ind w:leftChars="0" w:left="960"/>
        <w:rPr>
          <w:rFonts w:eastAsia="新細明體"/>
          <w:b/>
          <w:lang w:eastAsia="zh-TW"/>
        </w:rPr>
      </w:pPr>
      <w:r>
        <w:rPr>
          <w:rFonts w:eastAsia="新細明體"/>
          <w:highlight w:val="yellow"/>
          <w:lang w:eastAsia="zh-TW"/>
        </w:rPr>
        <w:t>Sharp</w:t>
      </w:r>
      <w:r>
        <w:rPr>
          <w:rFonts w:eastAsia="新細明體"/>
          <w:b/>
          <w:lang w:eastAsia="zh-TW"/>
        </w:rPr>
        <w:t xml:space="preserve"> (</w:t>
      </w:r>
      <w:bookmarkStart w:id="17" w:name="OLE_LINK55"/>
      <w:r>
        <w:t xml:space="preserve">If the parameters for resource identification such as </w:t>
      </w:r>
      <w:proofErr w:type="spellStart"/>
      <w:r>
        <w:rPr>
          <w:i/>
          <w:iCs/>
        </w:rPr>
        <w:t>prach-ConfigurationIndex</w:t>
      </w:r>
      <w:proofErr w:type="spellEnd"/>
      <w:r>
        <w:t xml:space="preserve"> and </w:t>
      </w:r>
      <w:r>
        <w:rPr>
          <w:i/>
          <w:iCs/>
        </w:rPr>
        <w:t>msg1-FrequencyStart</w:t>
      </w:r>
      <w:r>
        <w:t xml:space="preserve"> are same with the parameters for PRACH, Option 1 (shared RO) can be achieved. If the </w:t>
      </w:r>
      <w:r>
        <w:lastRenderedPageBreak/>
        <w:t>parameters for resource identification are different from the parameters for PRACH, Option 2 (separated RO) can be achieved.</w:t>
      </w:r>
      <w:bookmarkEnd w:id="17"/>
      <w:r>
        <w:rPr>
          <w:rFonts w:eastAsia="新細明體"/>
          <w:b/>
          <w:lang w:eastAsia="zh-TW"/>
        </w:rPr>
        <w:t>)</w:t>
      </w:r>
    </w:p>
    <w:p w14:paraId="0B944CD9" w14:textId="77777777" w:rsidR="007149A8" w:rsidRDefault="001E30D6">
      <w:pPr>
        <w:pStyle w:val="13"/>
        <w:ind w:leftChars="0" w:left="960"/>
        <w:rPr>
          <w:rFonts w:eastAsia="新細明體"/>
          <w:b/>
          <w:lang w:eastAsia="zh-TW"/>
        </w:rPr>
      </w:pPr>
      <w:r>
        <w:rPr>
          <w:rFonts w:eastAsia="新細明體" w:hint="eastAsia"/>
          <w:highlight w:val="yellow"/>
          <w:lang w:eastAsia="zh-TW"/>
        </w:rPr>
        <w:t>C</w:t>
      </w:r>
      <w:r>
        <w:rPr>
          <w:rFonts w:eastAsia="新細明體"/>
          <w:highlight w:val="yellow"/>
          <w:lang w:eastAsia="zh-TW"/>
        </w:rPr>
        <w:t>AICT</w:t>
      </w:r>
      <w:r>
        <w:rPr>
          <w:rFonts w:eastAsia="新細明體"/>
          <w:b/>
          <w:lang w:eastAsia="zh-TW"/>
        </w:rPr>
        <w:t xml:space="preserve">, </w:t>
      </w:r>
      <w:r>
        <w:rPr>
          <w:rFonts w:eastAsia="新細明體"/>
          <w:highlight w:val="yellow"/>
          <w:lang w:eastAsia="zh-TW"/>
        </w:rPr>
        <w:t>DENSO</w:t>
      </w:r>
      <w:r>
        <w:rPr>
          <w:rFonts w:eastAsia="新細明體"/>
          <w:b/>
          <w:lang w:eastAsia="zh-TW"/>
        </w:rPr>
        <w:t xml:space="preserve">, </w:t>
      </w:r>
    </w:p>
    <w:p w14:paraId="5354DECC" w14:textId="77777777" w:rsidR="007149A8" w:rsidRDefault="001E30D6">
      <w:pPr>
        <w:pStyle w:val="13"/>
        <w:ind w:leftChars="0" w:left="960"/>
        <w:rPr>
          <w:rFonts w:eastAsia="新細明體"/>
          <w:b/>
          <w:lang w:eastAsia="zh-TW"/>
        </w:rPr>
      </w:pPr>
      <w:r>
        <w:rPr>
          <w:rFonts w:eastAsia="新細明體"/>
          <w:highlight w:val="yellow"/>
          <w:lang w:eastAsia="zh-TW"/>
        </w:rPr>
        <w:t>Nokia</w:t>
      </w:r>
      <w:r>
        <w:rPr>
          <w:rFonts w:eastAsia="新細明體"/>
          <w:lang w:eastAsia="zh-TW"/>
        </w:rPr>
        <w:t xml:space="preserve"> (do not support feature combination of OD-SIB1 with other features that requires RA partitioning)</w:t>
      </w:r>
      <w:r>
        <w:rPr>
          <w:rFonts w:eastAsia="新細明體"/>
          <w:b/>
          <w:lang w:eastAsia="zh-TW"/>
        </w:rPr>
        <w:t xml:space="preserve">, </w:t>
      </w:r>
    </w:p>
    <w:p w14:paraId="79F41A43" w14:textId="77777777" w:rsidR="007149A8" w:rsidRDefault="001E30D6">
      <w:pPr>
        <w:pStyle w:val="13"/>
        <w:ind w:leftChars="0" w:left="960"/>
        <w:rPr>
          <w:rFonts w:eastAsia="新細明體"/>
          <w:lang w:eastAsia="zh-TW"/>
        </w:rPr>
      </w:pPr>
      <w:r>
        <w:rPr>
          <w:rFonts w:eastAsia="新細明體"/>
          <w:highlight w:val="yellow"/>
          <w:lang w:eastAsia="zh-TW"/>
        </w:rPr>
        <w:t>vivo</w:t>
      </w:r>
      <w:r>
        <w:rPr>
          <w:rFonts w:eastAsia="新細明體"/>
          <w:lang w:eastAsia="zh-TW"/>
        </w:rPr>
        <w:t xml:space="preserve"> (</w:t>
      </w:r>
      <w:r>
        <w:t xml:space="preserve">It is up to </w:t>
      </w:r>
      <w:proofErr w:type="spellStart"/>
      <w:r>
        <w:t>gNB</w:t>
      </w:r>
      <w:proofErr w:type="spellEnd"/>
      <w:r>
        <w:t xml:space="preserve"> to configure whether WUS resources are shared or separated from the RACH resources for other usages</w:t>
      </w:r>
      <w:r>
        <w:rPr>
          <w:rFonts w:eastAsia="新細明體"/>
          <w:lang w:eastAsia="zh-TW"/>
        </w:rPr>
        <w:t>),</w:t>
      </w:r>
    </w:p>
    <w:p w14:paraId="24A07A99" w14:textId="77777777" w:rsidR="007149A8" w:rsidRDefault="001E30D6">
      <w:pPr>
        <w:pStyle w:val="13"/>
        <w:ind w:leftChars="0" w:left="960"/>
        <w:rPr>
          <w:rFonts w:eastAsia="新細明體"/>
          <w:b/>
          <w:lang w:eastAsia="zh-TW"/>
        </w:rPr>
      </w:pPr>
      <w:r>
        <w:rPr>
          <w:rFonts w:eastAsia="新細明體"/>
          <w:highlight w:val="yellow"/>
          <w:lang w:eastAsia="zh-TW"/>
        </w:rPr>
        <w:t>MTK</w:t>
      </w:r>
      <w:r>
        <w:rPr>
          <w:rFonts w:eastAsia="新細明體"/>
          <w:b/>
          <w:lang w:eastAsia="zh-TW"/>
        </w:rPr>
        <w:t xml:space="preserve">, </w:t>
      </w:r>
      <w:r>
        <w:rPr>
          <w:rFonts w:eastAsia="新細明體"/>
          <w:highlight w:val="yellow"/>
          <w:lang w:eastAsia="zh-TW"/>
        </w:rPr>
        <w:t>CATT</w:t>
      </w:r>
    </w:p>
    <w:p w14:paraId="3B8BF59B" w14:textId="77777777" w:rsidR="007149A8" w:rsidRDefault="007149A8">
      <w:pPr>
        <w:rPr>
          <w:rFonts w:eastAsia="新細明體"/>
          <w:lang w:eastAsia="zh-TW"/>
        </w:rPr>
      </w:pPr>
    </w:p>
    <w:p w14:paraId="035A13BA" w14:textId="77777777" w:rsidR="007149A8" w:rsidRDefault="001E30D6">
      <w:pPr>
        <w:rPr>
          <w:rFonts w:eastAsia="新細明體"/>
          <w:lang w:eastAsia="zh-TW"/>
        </w:rPr>
      </w:pPr>
      <w:r>
        <w:rPr>
          <w:rFonts w:eastAsia="新細明體" w:hint="eastAsia"/>
          <w:highlight w:val="yellow"/>
          <w:lang w:eastAsia="zh-TW"/>
        </w:rPr>
        <w:t>M</w:t>
      </w:r>
      <w:r>
        <w:rPr>
          <w:rFonts w:eastAsia="新細明體"/>
          <w:highlight w:val="yellow"/>
          <w:lang w:eastAsia="zh-TW"/>
        </w:rPr>
        <w:t>ajority of companies</w:t>
      </w:r>
      <w:r>
        <w:rPr>
          <w:rFonts w:eastAsia="新細明體"/>
          <w:lang w:eastAsia="zh-TW"/>
        </w:rPr>
        <w:t xml:space="preserve"> think </w:t>
      </w:r>
      <w:r>
        <w:rPr>
          <w:rFonts w:eastAsia="新細明體"/>
          <w:highlight w:val="yellow"/>
          <w:lang w:eastAsia="zh-TW"/>
        </w:rPr>
        <w:t>both shared RO or separated RO can be used for UL WUS</w:t>
      </w:r>
      <w:r>
        <w:rPr>
          <w:rFonts w:eastAsia="新細明體"/>
          <w:lang w:eastAsia="zh-TW"/>
        </w:rPr>
        <w:t xml:space="preserve">, and it is up to NW implementation (configuration). For example, </w:t>
      </w:r>
      <w:r>
        <w:rPr>
          <w:rFonts w:eastAsia="新細明體"/>
          <w:highlight w:val="cyan"/>
          <w:lang w:eastAsia="zh-TW"/>
        </w:rPr>
        <w:t>Sharp</w:t>
      </w:r>
      <w:r>
        <w:rPr>
          <w:rFonts w:eastAsia="新細明體"/>
          <w:lang w:eastAsia="zh-TW"/>
        </w:rPr>
        <w:t xml:space="preserve"> mentions that </w:t>
      </w:r>
    </w:p>
    <w:p w14:paraId="31B386EF" w14:textId="77777777" w:rsidR="007149A8" w:rsidRDefault="001E30D6">
      <w:pPr>
        <w:pStyle w:val="ListParagraph9"/>
        <w:numPr>
          <w:ilvl w:val="0"/>
          <w:numId w:val="11"/>
        </w:numPr>
        <w:ind w:leftChars="0"/>
        <w:rPr>
          <w:rFonts w:eastAsia="新細明體"/>
          <w:lang w:eastAsia="zh-TW"/>
        </w:rPr>
      </w:pPr>
      <w:bookmarkStart w:id="18" w:name="OLE_LINK62"/>
      <w:r>
        <w:t xml:space="preserve">If the parameters for resource identification such as </w:t>
      </w:r>
      <w:proofErr w:type="spellStart"/>
      <w:r>
        <w:rPr>
          <w:i/>
          <w:iCs/>
        </w:rPr>
        <w:t>prach-ConfigurationIndex</w:t>
      </w:r>
      <w:proofErr w:type="spellEnd"/>
      <w:r>
        <w:t xml:space="preserve"> and </w:t>
      </w:r>
      <w:r>
        <w:rPr>
          <w:i/>
          <w:iCs/>
        </w:rPr>
        <w:t>msg1-FrequencyStart</w:t>
      </w:r>
      <w:r>
        <w:t xml:space="preserve"> are same with the parameters for PRACH, Option 1 (shared RO) can be achieved. If the parameters for resource identification are different from the parameters for PRACH, Option 2 (separated RO) can be achieved.</w:t>
      </w:r>
      <w:bookmarkEnd w:id="18"/>
    </w:p>
    <w:p w14:paraId="4F4C59C9" w14:textId="77777777" w:rsidR="007149A8" w:rsidRDefault="007149A8">
      <w:pPr>
        <w:rPr>
          <w:rFonts w:eastAsia="新細明體"/>
          <w:lang w:eastAsia="zh-TW"/>
        </w:rPr>
      </w:pPr>
    </w:p>
    <w:p w14:paraId="3F1D617D" w14:textId="77777777" w:rsidR="007149A8" w:rsidRDefault="001E30D6">
      <w:pPr>
        <w:rPr>
          <w:rFonts w:eastAsia="新細明體"/>
          <w:lang w:eastAsia="zh-TW"/>
        </w:rPr>
      </w:pPr>
      <w:bookmarkStart w:id="19" w:name="OLE_LINK10"/>
      <w:r>
        <w:rPr>
          <w:rFonts w:eastAsia="新細明體" w:hint="eastAsia"/>
          <w:lang w:eastAsia="zh-TW"/>
        </w:rPr>
        <w:t>M</w:t>
      </w:r>
      <w:r>
        <w:rPr>
          <w:rFonts w:eastAsia="新細明體"/>
          <w:lang w:eastAsia="zh-TW"/>
        </w:rPr>
        <w:t>oderator hence has the following proposal:</w:t>
      </w:r>
    </w:p>
    <w:p w14:paraId="6531E0B5"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20" w:name="OLE_LINK1"/>
      <w:r>
        <w:rPr>
          <w:rFonts w:ascii="Times" w:hAnsi="Times" w:cs="Times"/>
          <w:bCs/>
          <w:iCs/>
          <w:color w:val="000000" w:themeColor="text1"/>
          <w:szCs w:val="20"/>
          <w:u w:val="single"/>
          <w:lang w:eastAsia="zh-TW"/>
        </w:rPr>
        <w:t>FL Proposal 1-1</w:t>
      </w:r>
    </w:p>
    <w:p w14:paraId="458679F6" w14:textId="77777777" w:rsidR="007149A8" w:rsidRDefault="001E30D6">
      <w:pPr>
        <w:rPr>
          <w:b/>
          <w:bCs/>
        </w:rPr>
      </w:pPr>
      <w:r>
        <w:rPr>
          <w:b/>
          <w:bCs/>
        </w:rPr>
        <w:t xml:space="preserve">Both shared RO </w:t>
      </w:r>
      <w:proofErr w:type="gramStart"/>
      <w:r>
        <w:rPr>
          <w:b/>
          <w:bCs/>
        </w:rPr>
        <w:t>or</w:t>
      </w:r>
      <w:bookmarkEnd w:id="20"/>
      <w:proofErr w:type="gramEnd"/>
      <w:r>
        <w:rPr>
          <w:b/>
          <w:bCs/>
        </w:rPr>
        <w:t xml:space="preserve"> separated RO can be used for UL WUS. </w:t>
      </w:r>
      <w:bookmarkStart w:id="21" w:name="OLE_LINK64"/>
      <w:r>
        <w:rPr>
          <w:b/>
          <w:bCs/>
        </w:rPr>
        <w:t xml:space="preserve">It is up to </w:t>
      </w:r>
      <w:proofErr w:type="spellStart"/>
      <w:r>
        <w:rPr>
          <w:b/>
          <w:bCs/>
        </w:rPr>
        <w:t>gNB</w:t>
      </w:r>
      <w:proofErr w:type="spellEnd"/>
      <w:r>
        <w:rPr>
          <w:b/>
          <w:bCs/>
        </w:rPr>
        <w:t xml:space="preserve"> to configure whether WUS resources are shared or separated from the RACH resources for other usages.</w:t>
      </w:r>
      <w:bookmarkEnd w:id="21"/>
    </w:p>
    <w:p w14:paraId="5301B605" w14:textId="77777777" w:rsidR="007149A8" w:rsidRDefault="001E30D6">
      <w:pPr>
        <w:pStyle w:val="ListParagraph9"/>
        <w:numPr>
          <w:ilvl w:val="0"/>
          <w:numId w:val="12"/>
        </w:numPr>
        <w:ind w:leftChars="0"/>
        <w:rPr>
          <w:rFonts w:eastAsia="新細明體"/>
          <w:b/>
          <w:bCs/>
          <w:lang w:eastAsia="zh-TW"/>
        </w:rPr>
      </w:pPr>
      <w:r>
        <w:rPr>
          <w:b/>
          <w:bCs/>
        </w:rPr>
        <w:t>E.g. If the parameters</w:t>
      </w:r>
      <w:r>
        <w:rPr>
          <w:rFonts w:hint="eastAsia"/>
          <w:b/>
          <w:bCs/>
        </w:rPr>
        <w:t xml:space="preserve"> </w:t>
      </w:r>
      <w:r>
        <w:rPr>
          <w:b/>
          <w:bCs/>
        </w:rPr>
        <w:t xml:space="preserve">of UL WUS for PRACH resource identification </w:t>
      </w:r>
      <w:r>
        <w:rPr>
          <w:rFonts w:ascii="新細明體" w:eastAsia="新細明體" w:hAnsi="新細明體" w:hint="eastAsia"/>
          <w:b/>
          <w:bCs/>
          <w:lang w:eastAsia="zh-TW"/>
        </w:rPr>
        <w:t>(</w:t>
      </w:r>
      <w:r>
        <w:rPr>
          <w:b/>
          <w:bCs/>
        </w:rPr>
        <w:t xml:space="preserve">such as </w:t>
      </w:r>
      <w:proofErr w:type="spellStart"/>
      <w:r>
        <w:rPr>
          <w:b/>
          <w:bCs/>
          <w:i/>
          <w:iCs/>
        </w:rPr>
        <w:t>prach-ConfigurationIndex</w:t>
      </w:r>
      <w:proofErr w:type="spellEnd"/>
      <w:r>
        <w:rPr>
          <w:b/>
          <w:bCs/>
        </w:rPr>
        <w:t xml:space="preserve"> and </w:t>
      </w:r>
      <w:r>
        <w:rPr>
          <w:b/>
          <w:bCs/>
          <w:i/>
          <w:iCs/>
        </w:rPr>
        <w:t>msg1-FrequencyStart</w:t>
      </w:r>
      <w:r>
        <w:rPr>
          <w:rFonts w:ascii="新細明體" w:eastAsia="新細明體" w:hAnsi="新細明體" w:hint="eastAsia"/>
          <w:b/>
          <w:bCs/>
          <w:lang w:eastAsia="zh-TW"/>
        </w:rPr>
        <w:t xml:space="preserve">) </w:t>
      </w:r>
      <w:r>
        <w:rPr>
          <w:b/>
          <w:bCs/>
        </w:rPr>
        <w:t>are same with the parameters for other usages, Option 1 (shared RO) can be achieved. If the parameters of UL WUS for PRACH resource identification are different from the parameters for other usages, Option 2 (separated RO) can be achieved.</w:t>
      </w:r>
    </w:p>
    <w:p w14:paraId="03B0CDFD"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7DB98AD0" w14:textId="77777777">
        <w:tc>
          <w:tcPr>
            <w:tcW w:w="1275" w:type="dxa"/>
            <w:tcBorders>
              <w:top w:val="single" w:sz="4" w:space="0" w:color="auto"/>
              <w:left w:val="single" w:sz="4" w:space="0" w:color="auto"/>
              <w:bottom w:val="single" w:sz="4" w:space="0" w:color="auto"/>
              <w:right w:val="single" w:sz="4" w:space="0" w:color="auto"/>
            </w:tcBorders>
          </w:tcPr>
          <w:p w14:paraId="30DB132A"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F7B0B32"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E696E4F" w14:textId="77777777" w:rsidR="007149A8" w:rsidRDefault="001E30D6">
            <w:pPr>
              <w:spacing w:before="120" w:after="120"/>
              <w:rPr>
                <w:b/>
                <w:bCs/>
              </w:rPr>
            </w:pPr>
            <w:r>
              <w:rPr>
                <w:b/>
                <w:bCs/>
              </w:rPr>
              <w:t>Comment</w:t>
            </w:r>
          </w:p>
        </w:tc>
      </w:tr>
      <w:tr w:rsidR="007149A8" w14:paraId="68AF84D5" w14:textId="77777777">
        <w:tc>
          <w:tcPr>
            <w:tcW w:w="1275" w:type="dxa"/>
            <w:tcBorders>
              <w:top w:val="single" w:sz="4" w:space="0" w:color="auto"/>
              <w:left w:val="single" w:sz="4" w:space="0" w:color="auto"/>
              <w:bottom w:val="single" w:sz="4" w:space="0" w:color="auto"/>
              <w:right w:val="single" w:sz="4" w:space="0" w:color="auto"/>
            </w:tcBorders>
          </w:tcPr>
          <w:p w14:paraId="520F3DA8"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DBD25AE"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C5B6145" w14:textId="77777777" w:rsidR="007149A8" w:rsidRDefault="007149A8">
            <w:pPr>
              <w:spacing w:before="120" w:after="120"/>
              <w:rPr>
                <w:rFonts w:eastAsia="新細明體"/>
                <w:lang w:eastAsia="zh-TW"/>
              </w:rPr>
            </w:pPr>
          </w:p>
        </w:tc>
      </w:tr>
      <w:tr w:rsidR="007149A8" w14:paraId="0A06D005" w14:textId="77777777">
        <w:tc>
          <w:tcPr>
            <w:tcW w:w="1275" w:type="dxa"/>
            <w:tcBorders>
              <w:top w:val="single" w:sz="4" w:space="0" w:color="auto"/>
              <w:left w:val="single" w:sz="4" w:space="0" w:color="auto"/>
              <w:bottom w:val="single" w:sz="4" w:space="0" w:color="auto"/>
              <w:right w:val="single" w:sz="4" w:space="0" w:color="auto"/>
            </w:tcBorders>
          </w:tcPr>
          <w:p w14:paraId="3087C761" w14:textId="77777777" w:rsidR="007149A8" w:rsidRDefault="001E30D6">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63F8B292"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6E77F2D" w14:textId="77777777" w:rsidR="007149A8" w:rsidRDefault="001E30D6">
            <w:pPr>
              <w:spacing w:before="120" w:after="120"/>
              <w:rPr>
                <w:rFonts w:eastAsiaTheme="minorEastAsia"/>
                <w:lang w:eastAsia="zh-CN"/>
              </w:rPr>
            </w:pPr>
            <w:r>
              <w:rPr>
                <w:rFonts w:eastAsiaTheme="minorEastAsia"/>
                <w:lang w:eastAsia="zh-CN"/>
              </w:rPr>
              <w:t xml:space="preserve">Since we do not have Msg3 for on-demand SIB1, if the RO can be shared, how can </w:t>
            </w:r>
            <w:proofErr w:type="spellStart"/>
            <w:r>
              <w:rPr>
                <w:rFonts w:eastAsiaTheme="minorEastAsia"/>
                <w:lang w:eastAsia="zh-CN"/>
              </w:rPr>
              <w:t>gNB</w:t>
            </w:r>
            <w:proofErr w:type="spellEnd"/>
            <w:r>
              <w:rPr>
                <w:rFonts w:eastAsiaTheme="minorEastAsia"/>
                <w:lang w:eastAsia="zh-CN"/>
              </w:rPr>
              <w:t xml:space="preserve"> know the purpose of the PRACH?</w:t>
            </w:r>
          </w:p>
        </w:tc>
      </w:tr>
      <w:tr w:rsidR="007149A8" w14:paraId="35CD5178" w14:textId="77777777">
        <w:tc>
          <w:tcPr>
            <w:tcW w:w="1275" w:type="dxa"/>
            <w:tcBorders>
              <w:top w:val="single" w:sz="4" w:space="0" w:color="auto"/>
              <w:left w:val="single" w:sz="4" w:space="0" w:color="auto"/>
              <w:bottom w:val="single" w:sz="4" w:space="0" w:color="auto"/>
              <w:right w:val="single" w:sz="4" w:space="0" w:color="auto"/>
            </w:tcBorders>
          </w:tcPr>
          <w:p w14:paraId="42670E28" w14:textId="77777777" w:rsidR="007149A8" w:rsidRDefault="001E30D6">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0696F32B" w14:textId="77777777" w:rsidR="007149A8" w:rsidRDefault="001E30D6">
            <w:pPr>
              <w:spacing w:before="120" w:after="120"/>
              <w:rPr>
                <w:rFonts w:eastAsia="MS Mincho"/>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FB7BE8" w14:textId="77777777" w:rsidR="007149A8" w:rsidRDefault="007149A8">
            <w:pPr>
              <w:spacing w:before="120" w:after="120"/>
              <w:rPr>
                <w:rFonts w:eastAsia="新細明體"/>
                <w:lang w:eastAsia="zh-TW"/>
              </w:rPr>
            </w:pPr>
          </w:p>
        </w:tc>
      </w:tr>
      <w:tr w:rsidR="007149A8" w14:paraId="42C88969" w14:textId="77777777">
        <w:tc>
          <w:tcPr>
            <w:tcW w:w="1275" w:type="dxa"/>
            <w:tcBorders>
              <w:top w:val="single" w:sz="4" w:space="0" w:color="auto"/>
              <w:left w:val="single" w:sz="4" w:space="0" w:color="auto"/>
              <w:bottom w:val="single" w:sz="4" w:space="0" w:color="auto"/>
              <w:right w:val="single" w:sz="4" w:space="0" w:color="auto"/>
            </w:tcBorders>
          </w:tcPr>
          <w:p w14:paraId="20BB286F" w14:textId="77777777" w:rsidR="007149A8" w:rsidRDefault="001E30D6">
            <w:pPr>
              <w:spacing w:before="120" w:after="120"/>
              <w:rPr>
                <w:rFonts w:eastAsia="新細明體"/>
                <w:lang w:val="en-US"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470AFADF" w14:textId="77777777" w:rsidR="007149A8" w:rsidRDefault="007149A8">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0B4720F8" w14:textId="77777777" w:rsidR="007149A8" w:rsidRDefault="001E30D6">
            <w:pPr>
              <w:spacing w:before="120" w:after="120"/>
              <w:rPr>
                <w:rFonts w:eastAsia="新細明體"/>
                <w:lang w:eastAsia="zh-TW"/>
              </w:rPr>
            </w:pPr>
            <w:r>
              <w:rPr>
                <w:rFonts w:eastAsia="新細明體"/>
                <w:lang w:eastAsia="zh-TW"/>
              </w:rPr>
              <w:t>We think a dedicated RACH preamble for SIB1 request should be sufficient. Then the next question is whether transmission of such dedicated RACH preamble is via a RACH occasion shared with other usages or via a dedicated/separate RACH occasion. From our perspective, using RACH occasions shared with other usages should be sufficient. On the other hands, having a dedicated/separate RACH occasion for transmitting only one dedicated RACH preamble for SIB1 request is wasteful from system resource perspective. In addition, it may increase network power consumption for monitoring PRACH, making NES gain of on-demand SIB1 smaller.</w:t>
            </w:r>
          </w:p>
        </w:tc>
      </w:tr>
      <w:tr w:rsidR="007149A8" w14:paraId="31CF423C" w14:textId="77777777">
        <w:tc>
          <w:tcPr>
            <w:tcW w:w="1275" w:type="dxa"/>
            <w:tcBorders>
              <w:top w:val="single" w:sz="4" w:space="0" w:color="auto"/>
              <w:left w:val="single" w:sz="4" w:space="0" w:color="auto"/>
              <w:bottom w:val="single" w:sz="4" w:space="0" w:color="auto"/>
              <w:right w:val="single" w:sz="4" w:space="0" w:color="auto"/>
            </w:tcBorders>
          </w:tcPr>
          <w:p w14:paraId="224C4748"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6357493B" w14:textId="77777777" w:rsidR="007149A8" w:rsidRDefault="001E30D6">
            <w:pPr>
              <w:spacing w:before="120" w:after="120"/>
              <w:rPr>
                <w:rFonts w:eastAsia="MS Mincho"/>
                <w:lang w:val="en-US"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6A13F7E" w14:textId="77777777" w:rsidR="007149A8" w:rsidRDefault="001E30D6">
            <w:pPr>
              <w:spacing w:before="120" w:after="120"/>
              <w:rPr>
                <w:rFonts w:eastAsia="新細明體"/>
                <w:lang w:eastAsia="zh-TW"/>
              </w:rPr>
            </w:pPr>
            <w:r>
              <w:rPr>
                <w:rFonts w:eastAsia="新細明體"/>
                <w:lang w:eastAsia="zh-TW"/>
              </w:rPr>
              <w:t xml:space="preserve">We think shared RO is sufficient but are ok to leave to </w:t>
            </w:r>
            <w:proofErr w:type="spellStart"/>
            <w:r>
              <w:rPr>
                <w:rFonts w:eastAsia="新細明體"/>
                <w:lang w:eastAsia="zh-TW"/>
              </w:rPr>
              <w:t>gNB</w:t>
            </w:r>
            <w:proofErr w:type="spellEnd"/>
            <w:r>
              <w:rPr>
                <w:rFonts w:eastAsia="新細明體"/>
                <w:lang w:eastAsia="zh-TW"/>
              </w:rPr>
              <w:t xml:space="preserve"> implementation. The proposal can be simplified:</w:t>
            </w:r>
          </w:p>
          <w:p w14:paraId="130D7D33" w14:textId="77777777" w:rsidR="007149A8" w:rsidRDefault="001E30D6">
            <w:pPr>
              <w:rPr>
                <w:b/>
                <w:bCs/>
              </w:rPr>
            </w:pPr>
            <w:r>
              <w:rPr>
                <w:b/>
                <w:bCs/>
                <w:strike/>
                <w:color w:val="FF0000"/>
              </w:rPr>
              <w:t xml:space="preserve">Both shared RO </w:t>
            </w:r>
            <w:proofErr w:type="gramStart"/>
            <w:r>
              <w:rPr>
                <w:b/>
                <w:bCs/>
                <w:strike/>
                <w:color w:val="FF0000"/>
              </w:rPr>
              <w:t>or</w:t>
            </w:r>
            <w:proofErr w:type="gramEnd"/>
            <w:r>
              <w:rPr>
                <w:b/>
                <w:bCs/>
                <w:strike/>
                <w:color w:val="FF0000"/>
              </w:rPr>
              <w:t xml:space="preserve"> separated RO can be used for UL WUS. </w:t>
            </w:r>
            <w:r>
              <w:rPr>
                <w:b/>
                <w:bCs/>
              </w:rPr>
              <w:t xml:space="preserve">It is up to </w:t>
            </w:r>
            <w:proofErr w:type="spellStart"/>
            <w:r>
              <w:rPr>
                <w:b/>
                <w:bCs/>
              </w:rPr>
              <w:t>gNB</w:t>
            </w:r>
            <w:proofErr w:type="spellEnd"/>
            <w:r>
              <w:rPr>
                <w:b/>
                <w:bCs/>
              </w:rPr>
              <w:t xml:space="preserve"> to configure whether WUS resources are shared or separated from the RACH resources for other usages.</w:t>
            </w:r>
          </w:p>
          <w:p w14:paraId="0788B864" w14:textId="77777777" w:rsidR="007149A8" w:rsidRDefault="001E30D6">
            <w:pPr>
              <w:pStyle w:val="ListParagraph9"/>
              <w:numPr>
                <w:ilvl w:val="0"/>
                <w:numId w:val="12"/>
              </w:numPr>
              <w:spacing w:after="160" w:line="259" w:lineRule="auto"/>
              <w:ind w:leftChars="0"/>
              <w:rPr>
                <w:rFonts w:eastAsia="新細明體"/>
                <w:b/>
                <w:bCs/>
                <w:strike/>
                <w:lang w:eastAsia="zh-TW"/>
              </w:rPr>
            </w:pPr>
            <w:r>
              <w:rPr>
                <w:b/>
                <w:bCs/>
                <w:strike/>
                <w:color w:val="FF0000"/>
              </w:rPr>
              <w:t>E.g. If the parameters</w:t>
            </w:r>
            <w:r>
              <w:rPr>
                <w:rFonts w:hint="eastAsia"/>
                <w:b/>
                <w:bCs/>
                <w:strike/>
                <w:color w:val="FF0000"/>
              </w:rPr>
              <w:t xml:space="preserve"> </w:t>
            </w:r>
            <w:r>
              <w:rPr>
                <w:b/>
                <w:bCs/>
                <w:strike/>
                <w:color w:val="FF0000"/>
              </w:rPr>
              <w:t xml:space="preserve">of UL WUS for PRACH resource identification </w:t>
            </w:r>
            <w:r>
              <w:rPr>
                <w:rFonts w:ascii="新細明體" w:eastAsia="新細明體" w:hAnsi="新細明體" w:hint="eastAsia"/>
                <w:b/>
                <w:bCs/>
                <w:strike/>
                <w:color w:val="FF0000"/>
                <w:lang w:eastAsia="zh-TW"/>
              </w:rPr>
              <w:t>(</w:t>
            </w:r>
            <w:r>
              <w:rPr>
                <w:b/>
                <w:bCs/>
                <w:strike/>
                <w:color w:val="FF0000"/>
              </w:rPr>
              <w:t xml:space="preserve">such as </w:t>
            </w:r>
            <w:proofErr w:type="spellStart"/>
            <w:r>
              <w:rPr>
                <w:b/>
                <w:bCs/>
                <w:i/>
                <w:iCs/>
                <w:strike/>
                <w:color w:val="FF0000"/>
              </w:rPr>
              <w:t>prach-ConfigurationIndex</w:t>
            </w:r>
            <w:proofErr w:type="spellEnd"/>
            <w:r>
              <w:rPr>
                <w:b/>
                <w:bCs/>
                <w:strike/>
                <w:color w:val="FF0000"/>
              </w:rPr>
              <w:t xml:space="preserve"> and </w:t>
            </w:r>
            <w:r>
              <w:rPr>
                <w:b/>
                <w:bCs/>
                <w:i/>
                <w:iCs/>
                <w:strike/>
                <w:color w:val="FF0000"/>
              </w:rPr>
              <w:t>msg1-FrequencyStart</w:t>
            </w:r>
            <w:r>
              <w:rPr>
                <w:rFonts w:ascii="新細明體" w:eastAsia="新細明體" w:hAnsi="新細明體" w:hint="eastAsia"/>
                <w:b/>
                <w:bCs/>
                <w:strike/>
                <w:color w:val="FF0000"/>
                <w:lang w:eastAsia="zh-TW"/>
              </w:rPr>
              <w:t xml:space="preserve">) </w:t>
            </w:r>
            <w:r>
              <w:rPr>
                <w:b/>
                <w:bCs/>
                <w:strike/>
                <w:color w:val="FF0000"/>
              </w:rPr>
              <w:t>are same with the parameters for other usages, Option 1 (shared RO) can be achieved. If the parameters of UL WUS for PRACH resource identification are different from the parameters for other usages, Option 2 (separated RO) can be achieved.</w:t>
            </w:r>
          </w:p>
          <w:p w14:paraId="231683E9" w14:textId="77777777" w:rsidR="007149A8" w:rsidRDefault="007149A8">
            <w:pPr>
              <w:spacing w:before="120" w:after="120"/>
              <w:rPr>
                <w:rFonts w:eastAsia="新細明體"/>
                <w:lang w:eastAsia="zh-TW"/>
              </w:rPr>
            </w:pPr>
          </w:p>
        </w:tc>
      </w:tr>
      <w:tr w:rsidR="007149A8" w14:paraId="4C315F95" w14:textId="77777777">
        <w:tc>
          <w:tcPr>
            <w:tcW w:w="1275" w:type="dxa"/>
            <w:tcBorders>
              <w:top w:val="single" w:sz="4" w:space="0" w:color="auto"/>
              <w:left w:val="single" w:sz="4" w:space="0" w:color="auto"/>
              <w:bottom w:val="single" w:sz="4" w:space="0" w:color="auto"/>
              <w:right w:val="single" w:sz="4" w:space="0" w:color="auto"/>
            </w:tcBorders>
          </w:tcPr>
          <w:p w14:paraId="772CC14C"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B008815"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E7150B1" w14:textId="77777777" w:rsidR="007149A8" w:rsidRDefault="001E30D6">
            <w:pPr>
              <w:spacing w:before="120" w:after="120"/>
              <w:rPr>
                <w:rFonts w:eastAsia="新細明體"/>
                <w:lang w:eastAsia="zh-TW"/>
              </w:rPr>
            </w:pPr>
            <w:r>
              <w:rPr>
                <w:rFonts w:eastAsia="新細明體"/>
                <w:lang w:eastAsia="zh-TW"/>
              </w:rPr>
              <w:t xml:space="preserve">Agree with QC that a dedicated preamble and shared resources should be sufficient.  However, as long as a dedicated preamble is used, we are OK to leave it to </w:t>
            </w:r>
            <w:proofErr w:type="spellStart"/>
            <w:r>
              <w:rPr>
                <w:rFonts w:eastAsia="新細明體"/>
                <w:lang w:eastAsia="zh-TW"/>
              </w:rPr>
              <w:t>gNB</w:t>
            </w:r>
            <w:proofErr w:type="spellEnd"/>
            <w:r>
              <w:rPr>
                <w:rFonts w:eastAsia="新細明體"/>
                <w:lang w:eastAsia="zh-TW"/>
              </w:rPr>
              <w:t xml:space="preserve"> decision. </w:t>
            </w:r>
          </w:p>
        </w:tc>
      </w:tr>
      <w:tr w:rsidR="007149A8" w14:paraId="76756B8A" w14:textId="77777777">
        <w:tc>
          <w:tcPr>
            <w:tcW w:w="1275" w:type="dxa"/>
            <w:tcBorders>
              <w:top w:val="single" w:sz="4" w:space="0" w:color="auto"/>
              <w:left w:val="single" w:sz="4" w:space="0" w:color="auto"/>
              <w:bottom w:val="single" w:sz="4" w:space="0" w:color="auto"/>
              <w:right w:val="single" w:sz="4" w:space="0" w:color="auto"/>
            </w:tcBorders>
          </w:tcPr>
          <w:p w14:paraId="1D2CA355" w14:textId="77777777" w:rsidR="007149A8" w:rsidRDefault="001E30D6">
            <w:pPr>
              <w:spacing w:before="120" w:after="120"/>
              <w:rPr>
                <w:rFonts w:eastAsia="新細明體"/>
                <w:lang w:eastAsia="zh-TW"/>
              </w:rPr>
            </w:pPr>
            <w:r>
              <w:rPr>
                <w:rFonts w:eastAsia="新細明體"/>
                <w:lang w:eastAsia="zh-TW"/>
              </w:rPr>
              <w:lastRenderedPageBreak/>
              <w:t>Huawei &amp; Hisilicon</w:t>
            </w:r>
          </w:p>
        </w:tc>
        <w:tc>
          <w:tcPr>
            <w:tcW w:w="1581" w:type="dxa"/>
            <w:tcBorders>
              <w:top w:val="single" w:sz="4" w:space="0" w:color="auto"/>
              <w:left w:val="single" w:sz="4" w:space="0" w:color="auto"/>
              <w:bottom w:val="single" w:sz="4" w:space="0" w:color="auto"/>
              <w:right w:val="single" w:sz="4" w:space="0" w:color="auto"/>
            </w:tcBorders>
          </w:tcPr>
          <w:p w14:paraId="5482C34D"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78B4F7E" w14:textId="77777777" w:rsidR="007149A8" w:rsidRDefault="001E30D6">
            <w:pPr>
              <w:spacing w:before="120" w:after="120"/>
              <w:rPr>
                <w:rFonts w:eastAsia="新細明體"/>
                <w:lang w:eastAsia="zh-TW"/>
              </w:rPr>
            </w:pPr>
            <w:r>
              <w:t>Both shared and separate ROs should be supported. Because for example, before the UE receive a SIB1 to know about the ROs to be used for other purposes e.g., initial access. It cannot assume a shared RO. Form its perspective the ROs configured in the WUS configuration are separate ROs till the OD-SIB1 provides more information if the ROs configured in the WUS are separate or shared in the same resource’s pools.</w:t>
            </w:r>
          </w:p>
        </w:tc>
      </w:tr>
      <w:tr w:rsidR="007149A8" w14:paraId="0B09769E" w14:textId="77777777">
        <w:tc>
          <w:tcPr>
            <w:tcW w:w="1275" w:type="dxa"/>
            <w:tcBorders>
              <w:top w:val="single" w:sz="4" w:space="0" w:color="auto"/>
              <w:left w:val="single" w:sz="4" w:space="0" w:color="auto"/>
              <w:bottom w:val="single" w:sz="4" w:space="0" w:color="auto"/>
              <w:right w:val="single" w:sz="4" w:space="0" w:color="auto"/>
            </w:tcBorders>
          </w:tcPr>
          <w:p w14:paraId="11AB7403" w14:textId="77777777" w:rsidR="007149A8" w:rsidRDefault="001E30D6">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798E59B3"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5141439" w14:textId="77777777" w:rsidR="007149A8" w:rsidRDefault="001E30D6">
            <w:pPr>
              <w:spacing w:before="120" w:after="120"/>
              <w:rPr>
                <w:rFonts w:eastAsia="MS Mincho"/>
                <w:lang w:eastAsia="ja-JP"/>
              </w:rPr>
            </w:pPr>
            <w:r>
              <w:rPr>
                <w:rFonts w:eastAsia="MS Mincho" w:hint="eastAsia"/>
                <w:lang w:eastAsia="ja-JP"/>
              </w:rPr>
              <w:t>In response to Google</w:t>
            </w:r>
            <w:r>
              <w:rPr>
                <w:rFonts w:eastAsia="MS Mincho"/>
                <w:lang w:eastAsia="ja-JP"/>
              </w:rPr>
              <w:t>’</w:t>
            </w:r>
            <w:r>
              <w:rPr>
                <w:rFonts w:eastAsia="MS Mincho" w:hint="eastAsia"/>
                <w:lang w:eastAsia="ja-JP"/>
              </w:rPr>
              <w:t xml:space="preserve">s question, for shared ROs, </w:t>
            </w:r>
            <w:proofErr w:type="spellStart"/>
            <w:r>
              <w:rPr>
                <w:rFonts w:eastAsia="MS Mincho" w:hint="eastAsia"/>
                <w:lang w:eastAsia="ja-JP"/>
              </w:rPr>
              <w:t>gNB</w:t>
            </w:r>
            <w:proofErr w:type="spellEnd"/>
            <w:r>
              <w:rPr>
                <w:rFonts w:eastAsia="MS Mincho" w:hint="eastAsia"/>
                <w:lang w:eastAsia="ja-JP"/>
              </w:rPr>
              <w:t xml:space="preserve"> can assign a dedicated preamble for OD-SIB1 request. This can be realized by the parameter such as </w:t>
            </w:r>
            <w:proofErr w:type="spellStart"/>
            <w:r>
              <w:rPr>
                <w:rFonts w:eastAsia="MS Mincho" w:hint="eastAsia"/>
                <w:i/>
                <w:iCs/>
                <w:lang w:eastAsia="ja-JP"/>
              </w:rPr>
              <w:t>ra-PreambleStartIndex</w:t>
            </w:r>
            <w:proofErr w:type="spellEnd"/>
            <w:r>
              <w:rPr>
                <w:rFonts w:eastAsia="MS Mincho" w:hint="eastAsia"/>
                <w:lang w:eastAsia="ja-JP"/>
              </w:rPr>
              <w:t>.</w:t>
            </w:r>
          </w:p>
          <w:p w14:paraId="4E58B3A3" w14:textId="77777777" w:rsidR="007149A8" w:rsidRDefault="001E30D6">
            <w:pPr>
              <w:pStyle w:val="Default"/>
              <w:ind w:left="0" w:firstLine="0"/>
              <w:rPr>
                <w:sz w:val="18"/>
                <w:szCs w:val="18"/>
              </w:rPr>
            </w:pPr>
            <w:proofErr w:type="spellStart"/>
            <w:r>
              <w:rPr>
                <w:b/>
                <w:bCs/>
                <w:i/>
                <w:iCs/>
                <w:sz w:val="18"/>
                <w:szCs w:val="18"/>
              </w:rPr>
              <w:t>ra-PreambleStartIndex</w:t>
            </w:r>
            <w:proofErr w:type="spellEnd"/>
            <w:r>
              <w:rPr>
                <w:b/>
                <w:bCs/>
                <w:i/>
                <w:iCs/>
                <w:sz w:val="18"/>
                <w:szCs w:val="18"/>
              </w:rPr>
              <w:t xml:space="preserve"> </w:t>
            </w:r>
          </w:p>
          <w:p w14:paraId="3BF04164" w14:textId="77777777" w:rsidR="007149A8" w:rsidRDefault="001E30D6">
            <w:pPr>
              <w:spacing w:before="120" w:after="120"/>
            </w:pPr>
            <w:r>
              <w:rPr>
                <w:sz w:val="18"/>
                <w:szCs w:val="18"/>
              </w:rPr>
              <w:t xml:space="preserve">If N SSBs are associated with a RACH occasion, where N &gt; = 1, for the </w:t>
            </w:r>
            <w:proofErr w:type="spellStart"/>
            <w:r>
              <w:rPr>
                <w:sz w:val="18"/>
                <w:szCs w:val="18"/>
              </w:rPr>
              <w:t>i-th</w:t>
            </w:r>
            <w:proofErr w:type="spellEnd"/>
            <w:r>
              <w:rPr>
                <w:sz w:val="18"/>
                <w:szCs w:val="18"/>
              </w:rPr>
              <w:t xml:space="preserve"> SSB (</w:t>
            </w:r>
            <w:proofErr w:type="spellStart"/>
            <w:r>
              <w:rPr>
                <w:sz w:val="18"/>
                <w:szCs w:val="18"/>
              </w:rPr>
              <w:t>i</w:t>
            </w:r>
            <w:proofErr w:type="spellEnd"/>
            <w:r>
              <w:rPr>
                <w:sz w:val="18"/>
                <w:szCs w:val="18"/>
              </w:rPr>
              <w:t xml:space="preserve">=0, …, N-1) the preamble with preamble index = </w:t>
            </w:r>
            <w:proofErr w:type="spellStart"/>
            <w:r>
              <w:rPr>
                <w:i/>
                <w:iCs/>
                <w:sz w:val="18"/>
                <w:szCs w:val="18"/>
              </w:rPr>
              <w:t>ra-PreambleStartIndex</w:t>
            </w:r>
            <w:proofErr w:type="spellEnd"/>
            <w:r>
              <w:rPr>
                <w:i/>
                <w:iCs/>
                <w:sz w:val="18"/>
                <w:szCs w:val="18"/>
              </w:rPr>
              <w:t xml:space="preserve"> </w:t>
            </w:r>
            <w:r>
              <w:rPr>
                <w:sz w:val="18"/>
                <w:szCs w:val="18"/>
              </w:rPr>
              <w:t xml:space="preserve">+ </w:t>
            </w:r>
            <w:proofErr w:type="spellStart"/>
            <w:r>
              <w:rPr>
                <w:sz w:val="18"/>
                <w:szCs w:val="18"/>
              </w:rPr>
              <w:t>i</w:t>
            </w:r>
            <w:proofErr w:type="spellEnd"/>
            <w:r>
              <w:rPr>
                <w:sz w:val="18"/>
                <w:szCs w:val="18"/>
              </w:rPr>
              <w:t xml:space="preserve"> is used for SI request; For N &lt; 1, the preamble with preamble index = </w:t>
            </w:r>
            <w:proofErr w:type="spellStart"/>
            <w:r>
              <w:rPr>
                <w:i/>
                <w:iCs/>
                <w:sz w:val="18"/>
                <w:szCs w:val="18"/>
              </w:rPr>
              <w:t>ra-PreambleStartIndex</w:t>
            </w:r>
            <w:proofErr w:type="spellEnd"/>
            <w:r>
              <w:rPr>
                <w:i/>
                <w:iCs/>
                <w:sz w:val="18"/>
                <w:szCs w:val="18"/>
              </w:rPr>
              <w:t xml:space="preserve"> </w:t>
            </w:r>
            <w:r>
              <w:rPr>
                <w:sz w:val="18"/>
                <w:szCs w:val="18"/>
              </w:rPr>
              <w:t xml:space="preserve">is used for SI request. </w:t>
            </w:r>
          </w:p>
        </w:tc>
      </w:tr>
      <w:tr w:rsidR="007149A8" w14:paraId="242854C7" w14:textId="77777777">
        <w:tc>
          <w:tcPr>
            <w:tcW w:w="1275" w:type="dxa"/>
            <w:tcBorders>
              <w:top w:val="single" w:sz="4" w:space="0" w:color="auto"/>
              <w:left w:val="single" w:sz="4" w:space="0" w:color="auto"/>
              <w:bottom w:val="single" w:sz="4" w:space="0" w:color="auto"/>
              <w:right w:val="single" w:sz="4" w:space="0" w:color="auto"/>
            </w:tcBorders>
          </w:tcPr>
          <w:p w14:paraId="05184459" w14:textId="77777777" w:rsidR="007149A8" w:rsidRDefault="001E30D6">
            <w:pPr>
              <w:spacing w:before="120" w:after="120"/>
              <w:rPr>
                <w:rFonts w:eastAsia="新細明體"/>
                <w:lang w:eastAsia="zh-TW"/>
              </w:rPr>
            </w:pPr>
            <w:r>
              <w:rPr>
                <w:rFonts w:eastAsiaTheme="minorEastAsia"/>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0F02BF9C"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77D7CC4" w14:textId="77777777" w:rsidR="007149A8" w:rsidRDefault="001E30D6">
            <w:pPr>
              <w:spacing w:before="120" w:after="120"/>
              <w:rPr>
                <w:rFonts w:eastAsia="新細明體"/>
                <w:lang w:eastAsia="zh-TW"/>
              </w:rPr>
            </w:pPr>
            <w:r>
              <w:rPr>
                <w:rFonts w:eastAsia="新細明體"/>
                <w:lang w:val="en-US" w:eastAsia="zh-TW"/>
              </w:rPr>
              <w:t xml:space="preserve">The main bullet is enough. </w:t>
            </w:r>
          </w:p>
        </w:tc>
      </w:tr>
      <w:tr w:rsidR="007149A8" w14:paraId="7B19155E" w14:textId="77777777">
        <w:tc>
          <w:tcPr>
            <w:tcW w:w="1275" w:type="dxa"/>
            <w:tcBorders>
              <w:top w:val="single" w:sz="4" w:space="0" w:color="auto"/>
              <w:left w:val="single" w:sz="4" w:space="0" w:color="auto"/>
              <w:bottom w:val="single" w:sz="4" w:space="0" w:color="auto"/>
              <w:right w:val="single" w:sz="4" w:space="0" w:color="auto"/>
            </w:tcBorders>
          </w:tcPr>
          <w:p w14:paraId="3A492D96" w14:textId="77777777" w:rsidR="007149A8" w:rsidRDefault="001E30D6">
            <w:pPr>
              <w:spacing w:before="120" w:after="120"/>
              <w:rPr>
                <w:rFonts w:eastAsia="MS Mincho"/>
                <w:lang w:eastAsia="ja-JP"/>
              </w:rPr>
            </w:pPr>
            <w:r>
              <w:rPr>
                <w:rFonts w:eastAsia="新細明體"/>
                <w:lang w:eastAsia="zh-TW"/>
              </w:rPr>
              <w:t>Sharp</w:t>
            </w:r>
          </w:p>
        </w:tc>
        <w:tc>
          <w:tcPr>
            <w:tcW w:w="1581" w:type="dxa"/>
            <w:tcBorders>
              <w:top w:val="single" w:sz="4" w:space="0" w:color="auto"/>
              <w:left w:val="single" w:sz="4" w:space="0" w:color="auto"/>
              <w:bottom w:val="single" w:sz="4" w:space="0" w:color="auto"/>
              <w:right w:val="single" w:sz="4" w:space="0" w:color="auto"/>
            </w:tcBorders>
          </w:tcPr>
          <w:p w14:paraId="24669E6C" w14:textId="77777777" w:rsidR="007149A8" w:rsidRDefault="001E30D6">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FD8614A" w14:textId="77777777" w:rsidR="007149A8" w:rsidRDefault="007149A8">
            <w:pPr>
              <w:spacing w:before="120" w:after="120"/>
              <w:rPr>
                <w:sz w:val="18"/>
                <w:szCs w:val="18"/>
              </w:rPr>
            </w:pPr>
          </w:p>
        </w:tc>
      </w:tr>
      <w:tr w:rsidR="007149A8" w14:paraId="30FD10B4" w14:textId="77777777">
        <w:tc>
          <w:tcPr>
            <w:tcW w:w="1275" w:type="dxa"/>
            <w:tcBorders>
              <w:top w:val="single" w:sz="4" w:space="0" w:color="auto"/>
              <w:left w:val="single" w:sz="4" w:space="0" w:color="auto"/>
              <w:bottom w:val="single" w:sz="4" w:space="0" w:color="auto"/>
              <w:right w:val="single" w:sz="4" w:space="0" w:color="auto"/>
            </w:tcBorders>
          </w:tcPr>
          <w:p w14:paraId="0C55ADEA" w14:textId="77777777" w:rsidR="007149A8" w:rsidRDefault="001E30D6">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DFD99BD" w14:textId="77777777" w:rsidR="007149A8" w:rsidRDefault="001E30D6">
            <w:pPr>
              <w:spacing w:before="120" w:after="120"/>
              <w:rPr>
                <w:rFonts w:eastAsia="MS Mincho"/>
                <w:lang w:eastAsia="ja-JP"/>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14FFB630" w14:textId="77777777" w:rsidR="007149A8" w:rsidRDefault="001E30D6">
            <w:pPr>
              <w:spacing w:before="120" w:after="120"/>
              <w:rPr>
                <w:sz w:val="18"/>
                <w:szCs w:val="18"/>
              </w:rPr>
            </w:pPr>
            <w:r>
              <w:rPr>
                <w:rFonts w:eastAsiaTheme="minorEastAsia"/>
                <w:lang w:eastAsia="zh-CN"/>
              </w:rPr>
              <w:t>When shared RO is used, we should note that dedicated RACH preamble is used for UL WUS.</w:t>
            </w:r>
          </w:p>
        </w:tc>
      </w:tr>
      <w:tr w:rsidR="007149A8" w14:paraId="628E0050" w14:textId="77777777">
        <w:tc>
          <w:tcPr>
            <w:tcW w:w="1275" w:type="dxa"/>
            <w:tcBorders>
              <w:top w:val="single" w:sz="4" w:space="0" w:color="auto"/>
              <w:left w:val="single" w:sz="4" w:space="0" w:color="auto"/>
              <w:bottom w:val="single" w:sz="4" w:space="0" w:color="auto"/>
              <w:right w:val="single" w:sz="4" w:space="0" w:color="auto"/>
            </w:tcBorders>
          </w:tcPr>
          <w:p w14:paraId="777684E1" w14:textId="77777777" w:rsidR="007149A8" w:rsidRDefault="001E30D6">
            <w:pPr>
              <w:spacing w:before="120" w:after="120"/>
              <w:rPr>
                <w:rFonts w:eastAsiaTheme="minorEastAsia"/>
                <w:lang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18D4B47C"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31CBF8E" w14:textId="77777777" w:rsidR="007149A8" w:rsidRDefault="001E30D6">
            <w:pPr>
              <w:spacing w:before="120" w:after="120"/>
              <w:rPr>
                <w:rFonts w:eastAsia="新細明體"/>
                <w:lang w:eastAsia="zh-TW"/>
              </w:rPr>
            </w:pPr>
            <w:r>
              <w:rPr>
                <w:rFonts w:eastAsia="新細明體"/>
                <w:lang w:eastAsia="zh-TW"/>
              </w:rPr>
              <w:t>We support this should be left up to network implementation in the same manner as done for RACH resources for other SI which can either be independently configured or shared with other resources.</w:t>
            </w:r>
          </w:p>
          <w:p w14:paraId="70ED8180" w14:textId="77777777" w:rsidR="007149A8" w:rsidRDefault="001E30D6">
            <w:pPr>
              <w:spacing w:before="120" w:after="120"/>
              <w:rPr>
                <w:rFonts w:eastAsiaTheme="minorEastAsia"/>
                <w:lang w:eastAsia="zh-CN"/>
              </w:rPr>
            </w:pPr>
            <w:r>
              <w:rPr>
                <w:rFonts w:eastAsia="新細明體"/>
                <w:lang w:eastAsia="zh-TW"/>
              </w:rPr>
              <w:t>Also, when we say that RACH resources are shared with resource pool for other uses, we need to differentiate between the case when RACH resources are shared with RACH resource pool used for other SI and when RACH resources are shared with RACH resource pool used for connection establishment.</w:t>
            </w:r>
          </w:p>
        </w:tc>
      </w:tr>
      <w:tr w:rsidR="007149A8" w14:paraId="01537883" w14:textId="77777777">
        <w:tc>
          <w:tcPr>
            <w:tcW w:w="1275" w:type="dxa"/>
            <w:tcBorders>
              <w:top w:val="single" w:sz="4" w:space="0" w:color="auto"/>
              <w:left w:val="single" w:sz="4" w:space="0" w:color="auto"/>
              <w:bottom w:val="single" w:sz="4" w:space="0" w:color="auto"/>
              <w:right w:val="single" w:sz="4" w:space="0" w:color="auto"/>
            </w:tcBorders>
          </w:tcPr>
          <w:p w14:paraId="7CAEDDCB" w14:textId="77777777" w:rsidR="007149A8" w:rsidRDefault="001E30D6">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Borders>
              <w:top w:val="single" w:sz="4" w:space="0" w:color="auto"/>
              <w:left w:val="single" w:sz="4" w:space="0" w:color="auto"/>
              <w:bottom w:val="single" w:sz="4" w:space="0" w:color="auto"/>
              <w:right w:val="single" w:sz="4" w:space="0" w:color="auto"/>
            </w:tcBorders>
          </w:tcPr>
          <w:p w14:paraId="5B7FA1B1"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A6AE156" w14:textId="77777777" w:rsidR="007149A8" w:rsidRDefault="001E30D6">
            <w:pPr>
              <w:spacing w:before="120" w:after="120"/>
              <w:rPr>
                <w:rFonts w:eastAsia="新細明體"/>
                <w:lang w:eastAsia="zh-TW"/>
              </w:rPr>
            </w:pPr>
            <w:r>
              <w:rPr>
                <w:rFonts w:eastAsiaTheme="minorEastAsia" w:hint="eastAsia"/>
                <w:lang w:eastAsia="zh-CN"/>
              </w:rPr>
              <w:t>G</w:t>
            </w:r>
            <w:r>
              <w:rPr>
                <w:rFonts w:eastAsiaTheme="minorEastAsia"/>
                <w:lang w:eastAsia="zh-CN"/>
              </w:rPr>
              <w:t>oogle raises a very good point. If Msg1-based UL WUS is assumed, we think option 2 is the only way to go.</w:t>
            </w:r>
          </w:p>
        </w:tc>
      </w:tr>
      <w:tr w:rsidR="007149A8" w14:paraId="07426E42" w14:textId="77777777">
        <w:tc>
          <w:tcPr>
            <w:tcW w:w="1275" w:type="dxa"/>
            <w:tcBorders>
              <w:top w:val="single" w:sz="4" w:space="0" w:color="auto"/>
              <w:left w:val="single" w:sz="4" w:space="0" w:color="auto"/>
              <w:bottom w:val="single" w:sz="4" w:space="0" w:color="auto"/>
              <w:right w:val="single" w:sz="4" w:space="0" w:color="auto"/>
            </w:tcBorders>
          </w:tcPr>
          <w:p w14:paraId="7A42EC03" w14:textId="77777777" w:rsidR="007149A8" w:rsidRDefault="001E30D6">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46538A8"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A3B7D4A" w14:textId="77777777" w:rsidR="007149A8" w:rsidRDefault="001E30D6">
            <w:pPr>
              <w:spacing w:before="120" w:after="120"/>
              <w:rPr>
                <w:rFonts w:eastAsiaTheme="minorEastAsia"/>
                <w:lang w:eastAsia="zh-CN"/>
              </w:rPr>
            </w:pPr>
            <w:r>
              <w:rPr>
                <w:rFonts w:eastAsia="新細明體"/>
                <w:lang w:eastAsia="zh-TW"/>
              </w:rPr>
              <w:t xml:space="preserve">We prefer to take </w:t>
            </w:r>
            <w:proofErr w:type="gramStart"/>
            <w:r>
              <w:rPr>
                <w:rFonts w:eastAsia="新細明體"/>
                <w:lang w:eastAsia="zh-TW"/>
              </w:rPr>
              <w:t>step-wise</w:t>
            </w:r>
            <w:proofErr w:type="gramEnd"/>
            <w:r>
              <w:rPr>
                <w:rFonts w:eastAsia="新細明體"/>
                <w:lang w:eastAsia="zh-TW"/>
              </w:rPr>
              <w:t xml:space="preserve"> approach, where we support the Option-1 with shared RO, and FFS with Option-2 for separated RO. And we may further discuss the benefit and motivation to support Option-2 (separated RO)</w:t>
            </w:r>
          </w:p>
        </w:tc>
      </w:tr>
      <w:tr w:rsidR="007149A8" w14:paraId="0F89A582" w14:textId="77777777">
        <w:tc>
          <w:tcPr>
            <w:tcW w:w="1275" w:type="dxa"/>
          </w:tcPr>
          <w:p w14:paraId="1A8C7C72"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1A8EEA2C" w14:textId="77777777" w:rsidR="007149A8" w:rsidRDefault="001E30D6">
            <w:pPr>
              <w:spacing w:before="120" w:after="120"/>
              <w:rPr>
                <w:rFonts w:eastAsiaTheme="minorEastAsia"/>
                <w:lang w:eastAsia="zh-CN"/>
              </w:rPr>
            </w:pPr>
            <w:r>
              <w:rPr>
                <w:rFonts w:eastAsiaTheme="minorEastAsia" w:hint="eastAsia"/>
                <w:lang w:eastAsia="zh-CN"/>
              </w:rPr>
              <w:t>Support</w:t>
            </w:r>
          </w:p>
        </w:tc>
        <w:tc>
          <w:tcPr>
            <w:tcW w:w="6849" w:type="dxa"/>
          </w:tcPr>
          <w:p w14:paraId="77BA5BC5" w14:textId="77777777" w:rsidR="007149A8" w:rsidRDefault="001E30D6">
            <w:pPr>
              <w:spacing w:before="120" w:after="120"/>
              <w:rPr>
                <w:rFonts w:eastAsiaTheme="minorEastAsia"/>
                <w:lang w:eastAsia="zh-CN"/>
              </w:rPr>
            </w:pPr>
            <w:r>
              <w:rPr>
                <w:rFonts w:eastAsiaTheme="minorEastAsia" w:hint="eastAsia"/>
                <w:lang w:eastAsia="zh-CN"/>
              </w:rPr>
              <w:t>Agree with the main bullet.</w:t>
            </w:r>
          </w:p>
          <w:p w14:paraId="435F80D7" w14:textId="77777777" w:rsidR="007149A8" w:rsidRDefault="001E30D6">
            <w:pPr>
              <w:spacing w:before="120" w:after="120"/>
              <w:rPr>
                <w:rFonts w:eastAsiaTheme="minorEastAsia"/>
                <w:lang w:eastAsia="zh-CN"/>
              </w:rPr>
            </w:pPr>
            <w:r>
              <w:rPr>
                <w:rFonts w:eastAsiaTheme="minorEastAsia" w:hint="eastAsia"/>
                <w:lang w:eastAsia="zh-CN"/>
              </w:rPr>
              <w:t xml:space="preserve">In the legacy OSI, shared RO or separate RO resources can be configured for OSI. It can be up to </w:t>
            </w:r>
            <w:proofErr w:type="spellStart"/>
            <w:r>
              <w:rPr>
                <w:rFonts w:eastAsiaTheme="minorEastAsia" w:hint="eastAsia"/>
                <w:lang w:eastAsia="zh-CN"/>
              </w:rPr>
              <w:t>gNB</w:t>
            </w:r>
            <w:proofErr w:type="spellEnd"/>
            <w:r>
              <w:rPr>
                <w:rFonts w:eastAsiaTheme="minorEastAsia" w:hint="eastAsia"/>
                <w:lang w:eastAsia="zh-CN"/>
              </w:rPr>
              <w:t xml:space="preserve"> implementation. The same mechanism can be used for UL-WUS for OD-SIB1.</w:t>
            </w:r>
          </w:p>
          <w:p w14:paraId="41DE7DB7" w14:textId="77777777" w:rsidR="007149A8" w:rsidRDefault="001E30D6">
            <w:pPr>
              <w:spacing w:before="120" w:after="120"/>
              <w:rPr>
                <w:rFonts w:eastAsiaTheme="minorEastAsia"/>
                <w:lang w:eastAsia="zh-CN"/>
              </w:rPr>
            </w:pPr>
            <w:r>
              <w:rPr>
                <w:rFonts w:eastAsiaTheme="minorEastAsia" w:hint="eastAsia"/>
                <w:lang w:eastAsia="zh-CN"/>
              </w:rPr>
              <w:t xml:space="preserve">For the sub-bullet, we suggest </w:t>
            </w:r>
            <w:proofErr w:type="gramStart"/>
            <w:r>
              <w:rPr>
                <w:rFonts w:eastAsiaTheme="minorEastAsia" w:hint="eastAsia"/>
                <w:lang w:eastAsia="zh-CN"/>
              </w:rPr>
              <w:t>to remove</w:t>
            </w:r>
            <w:proofErr w:type="gramEnd"/>
            <w:r>
              <w:rPr>
                <w:rFonts w:eastAsiaTheme="minorEastAsia" w:hint="eastAsia"/>
                <w:lang w:eastAsia="zh-CN"/>
              </w:rPr>
              <w:t xml:space="preserve"> the </w:t>
            </w:r>
            <w:r>
              <w:rPr>
                <w:rFonts w:eastAsiaTheme="minorEastAsia"/>
                <w:lang w:eastAsia="zh-CN"/>
              </w:rPr>
              <w:t>example</w:t>
            </w:r>
            <w:r>
              <w:rPr>
                <w:rFonts w:eastAsiaTheme="minorEastAsia" w:hint="eastAsia"/>
                <w:lang w:eastAsia="zh-CN"/>
              </w:rPr>
              <w:t xml:space="preserve"> and focus on what parameters need to be configured when shared Ro or separated RO is used. How to enable shared RO or separate RO </w:t>
            </w:r>
            <w:r>
              <w:rPr>
                <w:rFonts w:eastAsiaTheme="minorEastAsia"/>
                <w:lang w:eastAsia="zh-CN"/>
              </w:rPr>
              <w:t>can</w:t>
            </w:r>
            <w:r>
              <w:rPr>
                <w:rFonts w:eastAsiaTheme="minorEastAsia" w:hint="eastAsia"/>
                <w:lang w:eastAsia="zh-CN"/>
              </w:rPr>
              <w:t xml:space="preserve"> be left to RAN2.</w:t>
            </w:r>
          </w:p>
        </w:tc>
      </w:tr>
      <w:tr w:rsidR="007149A8" w14:paraId="1438394F" w14:textId="77777777">
        <w:tc>
          <w:tcPr>
            <w:tcW w:w="1275" w:type="dxa"/>
          </w:tcPr>
          <w:p w14:paraId="2E9F1F67"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9848E95" w14:textId="77777777" w:rsidR="007149A8" w:rsidRDefault="001E30D6">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5D5EADA3" w14:textId="77777777" w:rsidR="007149A8" w:rsidRDefault="007149A8">
            <w:pPr>
              <w:spacing w:before="120" w:after="120"/>
              <w:rPr>
                <w:rFonts w:eastAsiaTheme="minorEastAsia"/>
                <w:lang w:eastAsia="zh-CN"/>
              </w:rPr>
            </w:pPr>
          </w:p>
        </w:tc>
      </w:tr>
      <w:tr w:rsidR="007149A8" w14:paraId="49879F7B" w14:textId="77777777">
        <w:tc>
          <w:tcPr>
            <w:tcW w:w="1275" w:type="dxa"/>
          </w:tcPr>
          <w:p w14:paraId="4BFB3F2D" w14:textId="77777777" w:rsidR="007149A8" w:rsidRDefault="001E30D6">
            <w:pPr>
              <w:spacing w:before="120" w:after="120"/>
              <w:rPr>
                <w:rFonts w:eastAsia="Malgun Gothic"/>
                <w:lang w:eastAsia="ko-KR"/>
              </w:rPr>
            </w:pPr>
            <w:r>
              <w:rPr>
                <w:rFonts w:eastAsia="Malgun Gothic"/>
                <w:lang w:eastAsia="ko-KR"/>
              </w:rPr>
              <w:t>LGE</w:t>
            </w:r>
          </w:p>
        </w:tc>
        <w:tc>
          <w:tcPr>
            <w:tcW w:w="1581" w:type="dxa"/>
          </w:tcPr>
          <w:p w14:paraId="00B37306" w14:textId="77777777" w:rsidR="007149A8" w:rsidRDefault="007149A8">
            <w:pPr>
              <w:spacing w:before="120" w:after="120"/>
              <w:rPr>
                <w:rFonts w:eastAsia="Malgun Gothic"/>
                <w:lang w:eastAsia="ko-KR"/>
              </w:rPr>
            </w:pPr>
          </w:p>
        </w:tc>
        <w:tc>
          <w:tcPr>
            <w:tcW w:w="6849" w:type="dxa"/>
          </w:tcPr>
          <w:p w14:paraId="7F506034" w14:textId="77777777" w:rsidR="007149A8" w:rsidRDefault="001E30D6">
            <w:pPr>
              <w:spacing w:before="120" w:after="120"/>
              <w:rPr>
                <w:rFonts w:eastAsiaTheme="minorEastAsia"/>
                <w:lang w:eastAsia="zh-CN"/>
              </w:rPr>
            </w:pPr>
            <w:r>
              <w:rPr>
                <w:rFonts w:eastAsia="新細明體"/>
                <w:lang w:eastAsia="ko-KR"/>
              </w:rPr>
              <w:t>We think that Option 1 (i.e., shared RO) is at least necessary considering that single preamble index of PRACH per RO (or per SSB beam) seems to be sufficient.</w:t>
            </w:r>
          </w:p>
        </w:tc>
      </w:tr>
      <w:tr w:rsidR="007149A8" w14:paraId="65737E52" w14:textId="77777777">
        <w:tc>
          <w:tcPr>
            <w:tcW w:w="1275" w:type="dxa"/>
            <w:tcBorders>
              <w:top w:val="single" w:sz="4" w:space="0" w:color="auto"/>
              <w:left w:val="single" w:sz="4" w:space="0" w:color="auto"/>
              <w:bottom w:val="single" w:sz="4" w:space="0" w:color="auto"/>
              <w:right w:val="single" w:sz="4" w:space="0" w:color="auto"/>
            </w:tcBorders>
          </w:tcPr>
          <w:p w14:paraId="72FE08F9" w14:textId="77777777" w:rsidR="007149A8" w:rsidRDefault="001E30D6">
            <w:pPr>
              <w:spacing w:before="120" w:after="120"/>
              <w:rPr>
                <w:rFonts w:eastAsia="Malgun Gothic"/>
                <w:lang w:eastAsia="ko-KR"/>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6AB29C0" w14:textId="77777777" w:rsidR="007149A8" w:rsidRDefault="007149A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3F6D76CD" w14:textId="77777777" w:rsidR="007149A8" w:rsidRDefault="001E30D6">
            <w:pPr>
              <w:spacing w:before="120" w:after="120"/>
              <w:rPr>
                <w:rFonts w:eastAsia="新細明體"/>
                <w:lang w:eastAsia="ko-KR"/>
              </w:rPr>
            </w:pPr>
            <w:r>
              <w:rPr>
                <w:rFonts w:eastAsiaTheme="minorEastAsia"/>
                <w:lang w:eastAsia="zh-CN"/>
              </w:rPr>
              <w:t>Fine with the changes proposed by Ericsson</w:t>
            </w:r>
          </w:p>
        </w:tc>
      </w:tr>
      <w:tr w:rsidR="007149A8" w14:paraId="6F408203" w14:textId="77777777">
        <w:tc>
          <w:tcPr>
            <w:tcW w:w="1275" w:type="dxa"/>
            <w:tcBorders>
              <w:top w:val="single" w:sz="4" w:space="0" w:color="auto"/>
              <w:left w:val="single" w:sz="4" w:space="0" w:color="auto"/>
              <w:bottom w:val="single" w:sz="4" w:space="0" w:color="auto"/>
              <w:right w:val="single" w:sz="4" w:space="0" w:color="auto"/>
            </w:tcBorders>
          </w:tcPr>
          <w:p w14:paraId="1AC2068E"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082253E"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3BDB8315" w14:textId="77777777" w:rsidR="007149A8" w:rsidRDefault="007149A8">
            <w:pPr>
              <w:spacing w:before="120" w:after="120"/>
              <w:rPr>
                <w:rFonts w:eastAsiaTheme="minorEastAsia"/>
                <w:lang w:eastAsia="zh-CN"/>
              </w:rPr>
            </w:pPr>
          </w:p>
        </w:tc>
      </w:tr>
      <w:tr w:rsidR="007149A8" w14:paraId="185A2CD3" w14:textId="77777777">
        <w:tc>
          <w:tcPr>
            <w:tcW w:w="1275" w:type="dxa"/>
            <w:tcBorders>
              <w:top w:val="single" w:sz="4" w:space="0" w:color="auto"/>
              <w:left w:val="single" w:sz="4" w:space="0" w:color="auto"/>
              <w:bottom w:val="single" w:sz="4" w:space="0" w:color="auto"/>
              <w:right w:val="single" w:sz="4" w:space="0" w:color="auto"/>
            </w:tcBorders>
          </w:tcPr>
          <w:p w14:paraId="18C88E93" w14:textId="77777777" w:rsidR="007149A8" w:rsidRDefault="001E30D6">
            <w:pPr>
              <w:spacing w:before="120" w:after="120"/>
              <w:rPr>
                <w:rFonts w:eastAsia="MS Mincho"/>
                <w:lang w:eastAsia="ja-JP"/>
              </w:rPr>
            </w:pPr>
            <w:r>
              <w:rPr>
                <w:rFonts w:eastAsiaTheme="minorEastAsia"/>
                <w:lang w:eastAsia="zh-CN"/>
              </w:rPr>
              <w:t xml:space="preserve">Fraunhofer </w:t>
            </w:r>
          </w:p>
        </w:tc>
        <w:tc>
          <w:tcPr>
            <w:tcW w:w="1581" w:type="dxa"/>
            <w:tcBorders>
              <w:top w:val="single" w:sz="4" w:space="0" w:color="auto"/>
              <w:left w:val="single" w:sz="4" w:space="0" w:color="auto"/>
              <w:bottom w:val="single" w:sz="4" w:space="0" w:color="auto"/>
              <w:right w:val="single" w:sz="4" w:space="0" w:color="auto"/>
            </w:tcBorders>
          </w:tcPr>
          <w:p w14:paraId="61125D04" w14:textId="77777777" w:rsidR="007149A8" w:rsidRDefault="001E30D6">
            <w:pPr>
              <w:spacing w:before="120" w:after="120"/>
              <w:rPr>
                <w:rFonts w:eastAsia="MS Mincho"/>
                <w:lang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8874476" w14:textId="77777777" w:rsidR="007149A8" w:rsidRDefault="007149A8">
            <w:pPr>
              <w:spacing w:before="120" w:after="120"/>
              <w:rPr>
                <w:rFonts w:eastAsiaTheme="minorEastAsia"/>
                <w:lang w:eastAsia="zh-CN"/>
              </w:rPr>
            </w:pPr>
          </w:p>
        </w:tc>
      </w:tr>
      <w:tr w:rsidR="007149A8" w14:paraId="3C5A573E" w14:textId="77777777">
        <w:tc>
          <w:tcPr>
            <w:tcW w:w="1275" w:type="dxa"/>
            <w:tcBorders>
              <w:top w:val="single" w:sz="4" w:space="0" w:color="auto"/>
              <w:left w:val="single" w:sz="4" w:space="0" w:color="auto"/>
              <w:bottom w:val="single" w:sz="4" w:space="0" w:color="auto"/>
              <w:right w:val="single" w:sz="4" w:space="0" w:color="auto"/>
            </w:tcBorders>
          </w:tcPr>
          <w:p w14:paraId="567658D7" w14:textId="77777777" w:rsidR="007149A8" w:rsidRDefault="001E30D6">
            <w:pPr>
              <w:spacing w:before="120" w:after="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53B272B" w14:textId="77777777" w:rsidR="007149A8" w:rsidRDefault="001E30D6">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195A6827" w14:textId="77777777" w:rsidR="007149A8" w:rsidRDefault="007149A8">
            <w:pPr>
              <w:spacing w:before="120" w:after="120"/>
              <w:rPr>
                <w:rFonts w:eastAsiaTheme="minorEastAsia"/>
                <w:lang w:eastAsia="zh-CN"/>
              </w:rPr>
            </w:pPr>
          </w:p>
        </w:tc>
      </w:tr>
      <w:tr w:rsidR="007149A8" w14:paraId="3B053CFD" w14:textId="77777777">
        <w:tc>
          <w:tcPr>
            <w:tcW w:w="1275" w:type="dxa"/>
            <w:tcBorders>
              <w:top w:val="single" w:sz="4" w:space="0" w:color="auto"/>
              <w:left w:val="single" w:sz="4" w:space="0" w:color="auto"/>
              <w:bottom w:val="single" w:sz="4" w:space="0" w:color="auto"/>
              <w:right w:val="single" w:sz="4" w:space="0" w:color="auto"/>
            </w:tcBorders>
          </w:tcPr>
          <w:p w14:paraId="70D1AC67" w14:textId="77777777" w:rsidR="007149A8" w:rsidRDefault="001E30D6">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Borders>
              <w:top w:val="single" w:sz="4" w:space="0" w:color="auto"/>
              <w:left w:val="single" w:sz="4" w:space="0" w:color="auto"/>
              <w:bottom w:val="single" w:sz="4" w:space="0" w:color="auto"/>
              <w:right w:val="single" w:sz="4" w:space="0" w:color="auto"/>
            </w:tcBorders>
          </w:tcPr>
          <w:p w14:paraId="36CFE52D"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97CFA1" w14:textId="77777777" w:rsidR="007149A8" w:rsidRDefault="001E30D6">
            <w:pPr>
              <w:spacing w:before="120" w:after="120"/>
              <w:rPr>
                <w:rFonts w:eastAsia="SimSun"/>
                <w:lang w:val="en-US" w:eastAsia="zh-CN"/>
              </w:rPr>
            </w:pPr>
            <w:proofErr w:type="gramStart"/>
            <w:r>
              <w:rPr>
                <w:rFonts w:eastAsiaTheme="minorEastAsia" w:hint="eastAsia"/>
                <w:lang w:val="en-US" w:eastAsia="zh-CN"/>
              </w:rPr>
              <w:t xml:space="preserve">When </w:t>
            </w:r>
            <w:r>
              <w:rPr>
                <w:rFonts w:eastAsiaTheme="minorEastAsia"/>
                <w:lang w:eastAsia="zh-CN"/>
              </w:rPr>
              <w:t xml:space="preserve"> shared</w:t>
            </w:r>
            <w:proofErr w:type="gramEnd"/>
            <w:r>
              <w:rPr>
                <w:rFonts w:eastAsiaTheme="minorEastAsia"/>
                <w:lang w:eastAsia="zh-CN"/>
              </w:rPr>
              <w:t xml:space="preserve"> RO is used,</w:t>
            </w:r>
            <w:r>
              <w:rPr>
                <w:rFonts w:eastAsiaTheme="minorEastAsia" w:hint="eastAsia"/>
                <w:lang w:val="en-US" w:eastAsia="zh-CN"/>
              </w:rPr>
              <w:t xml:space="preserve"> </w:t>
            </w:r>
            <w:r>
              <w:rPr>
                <w:rFonts w:eastAsia="新細明體"/>
                <w:lang w:eastAsia="zh-TW"/>
              </w:rPr>
              <w:t xml:space="preserve">dedicated RACH preamble via a RACH occasion shared with other usages </w:t>
            </w:r>
            <w:r>
              <w:rPr>
                <w:rFonts w:eastAsia="SimSun" w:hint="eastAsia"/>
                <w:lang w:val="en-US" w:eastAsia="zh-CN"/>
              </w:rPr>
              <w:t xml:space="preserve">can be supported, which follows the same rules as for other </w:t>
            </w:r>
            <w:r>
              <w:rPr>
                <w:rFonts w:eastAsia="新細明體"/>
                <w:lang w:eastAsia="zh-TW"/>
              </w:rPr>
              <w:t>usages</w:t>
            </w:r>
            <w:r>
              <w:rPr>
                <w:rFonts w:eastAsia="SimSun" w:hint="eastAsia"/>
                <w:lang w:val="en-US" w:eastAsia="zh-CN"/>
              </w:rPr>
              <w:t>.</w:t>
            </w:r>
          </w:p>
        </w:tc>
      </w:tr>
      <w:tr w:rsidR="00B03341" w14:paraId="029AF07A" w14:textId="77777777">
        <w:tc>
          <w:tcPr>
            <w:tcW w:w="1275" w:type="dxa"/>
            <w:tcBorders>
              <w:top w:val="single" w:sz="4" w:space="0" w:color="auto"/>
              <w:left w:val="single" w:sz="4" w:space="0" w:color="auto"/>
              <w:bottom w:val="single" w:sz="4" w:space="0" w:color="auto"/>
              <w:right w:val="single" w:sz="4" w:space="0" w:color="auto"/>
            </w:tcBorders>
          </w:tcPr>
          <w:p w14:paraId="53018628" w14:textId="77777777" w:rsidR="00B03341" w:rsidRPr="001767E4"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C849AF9" w14:textId="77777777" w:rsidR="00B03341" w:rsidRPr="001767E4" w:rsidRDefault="00B03341" w:rsidP="00B03341">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63A389F" w14:textId="77777777" w:rsidR="00B03341" w:rsidRPr="00E90407" w:rsidRDefault="00B03341" w:rsidP="00B03341">
            <w:pPr>
              <w:spacing w:before="120" w:after="120"/>
              <w:rPr>
                <w:rFonts w:eastAsia="Malgun Gothic"/>
                <w:lang w:eastAsia="ko-KR"/>
              </w:rPr>
            </w:pPr>
            <w:r>
              <w:rPr>
                <w:rFonts w:eastAsia="Malgun Gothic" w:hint="eastAsia"/>
                <w:lang w:eastAsia="ko-KR"/>
              </w:rPr>
              <w:t>O</w:t>
            </w:r>
            <w:r>
              <w:rPr>
                <w:rFonts w:eastAsia="Malgun Gothic"/>
                <w:lang w:eastAsia="ko-KR"/>
              </w:rPr>
              <w:t xml:space="preserve">K with the main bullet only. Example in sub-bullet can be only to explain the intention of the </w:t>
            </w:r>
            <w:proofErr w:type="spellStart"/>
            <w:r>
              <w:rPr>
                <w:rFonts w:eastAsia="Malgun Gothic"/>
                <w:lang w:eastAsia="ko-KR"/>
              </w:rPr>
              <w:t>the</w:t>
            </w:r>
            <w:proofErr w:type="spellEnd"/>
            <w:r>
              <w:rPr>
                <w:rFonts w:eastAsia="Malgun Gothic"/>
                <w:lang w:eastAsia="ko-KR"/>
              </w:rPr>
              <w:t xml:space="preserve"> main bullet.</w:t>
            </w:r>
          </w:p>
        </w:tc>
      </w:tr>
      <w:tr w:rsidR="005739F0" w14:paraId="11408C6F" w14:textId="77777777">
        <w:tc>
          <w:tcPr>
            <w:tcW w:w="1275" w:type="dxa"/>
            <w:tcBorders>
              <w:top w:val="single" w:sz="4" w:space="0" w:color="auto"/>
              <w:left w:val="single" w:sz="4" w:space="0" w:color="auto"/>
              <w:bottom w:val="single" w:sz="4" w:space="0" w:color="auto"/>
              <w:right w:val="single" w:sz="4" w:space="0" w:color="auto"/>
            </w:tcBorders>
          </w:tcPr>
          <w:p w14:paraId="411ABCBC" w14:textId="78BE54A4" w:rsidR="005739F0" w:rsidRPr="005739F0" w:rsidRDefault="005739F0" w:rsidP="00B03341">
            <w:pPr>
              <w:spacing w:before="120" w:after="120"/>
              <w:rPr>
                <w:rFonts w:eastAsiaTheme="minorEastAsia"/>
                <w:lang w:eastAsia="zh-CN"/>
              </w:rPr>
            </w:pPr>
            <w:bookmarkStart w:id="22" w:name="OLE_LINK126"/>
            <w:r>
              <w:rPr>
                <w:rFonts w:eastAsiaTheme="minorEastAsia" w:hint="eastAsia"/>
                <w:lang w:eastAsia="zh-CN"/>
              </w:rPr>
              <w:t>China Telecom</w:t>
            </w:r>
            <w:bookmarkEnd w:id="22"/>
          </w:p>
        </w:tc>
        <w:tc>
          <w:tcPr>
            <w:tcW w:w="1581" w:type="dxa"/>
            <w:tcBorders>
              <w:top w:val="single" w:sz="4" w:space="0" w:color="auto"/>
              <w:left w:val="single" w:sz="4" w:space="0" w:color="auto"/>
              <w:bottom w:val="single" w:sz="4" w:space="0" w:color="auto"/>
              <w:right w:val="single" w:sz="4" w:space="0" w:color="auto"/>
            </w:tcBorders>
          </w:tcPr>
          <w:p w14:paraId="39C74BEB" w14:textId="3722D874" w:rsidR="005739F0" w:rsidRPr="005739F0" w:rsidRDefault="005739F0" w:rsidP="00B03341">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B8451F" w14:textId="55ED0E21" w:rsidR="005739F0" w:rsidRPr="005739F0" w:rsidRDefault="005739F0" w:rsidP="00B03341">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think </w:t>
            </w:r>
            <w:r w:rsidR="009C51DE">
              <w:rPr>
                <w:rFonts w:eastAsiaTheme="minorEastAsia" w:hint="eastAsia"/>
                <w:lang w:eastAsia="zh-CN"/>
              </w:rPr>
              <w:t>there is</w:t>
            </w:r>
            <w:r>
              <w:rPr>
                <w:rFonts w:eastAsiaTheme="minorEastAsia" w:hint="eastAsia"/>
                <w:lang w:eastAsia="zh-CN"/>
              </w:rPr>
              <w:t xml:space="preserve"> </w:t>
            </w:r>
            <w:bookmarkStart w:id="23" w:name="OLE_LINK127"/>
            <w:r>
              <w:rPr>
                <w:rFonts w:eastAsiaTheme="minorEastAsia" w:hint="eastAsia"/>
                <w:lang w:eastAsia="zh-CN"/>
              </w:rPr>
              <w:t>no need to support both</w:t>
            </w:r>
            <w:bookmarkEnd w:id="23"/>
            <w:r>
              <w:rPr>
                <w:rFonts w:eastAsiaTheme="minorEastAsia" w:hint="eastAsia"/>
                <w:lang w:eastAsia="zh-CN"/>
              </w:rPr>
              <w:t xml:space="preserve"> shared RO with </w:t>
            </w:r>
            <w:r>
              <w:rPr>
                <w:rFonts w:eastAsiaTheme="minorEastAsia"/>
                <w:lang w:eastAsia="zh-CN"/>
              </w:rPr>
              <w:t>dedicated</w:t>
            </w:r>
            <w:r>
              <w:rPr>
                <w:rFonts w:eastAsiaTheme="minorEastAsia" w:hint="eastAsia"/>
                <w:lang w:eastAsia="zh-CN"/>
              </w:rPr>
              <w:t xml:space="preserve"> RACH preamble and dedicated RO. </w:t>
            </w:r>
            <w:r>
              <w:rPr>
                <w:rFonts w:eastAsiaTheme="minorEastAsia"/>
                <w:lang w:eastAsia="zh-CN"/>
              </w:rPr>
              <w:t>I</w:t>
            </w:r>
            <w:r>
              <w:rPr>
                <w:rFonts w:eastAsiaTheme="minorEastAsia" w:hint="eastAsia"/>
                <w:lang w:eastAsia="zh-CN"/>
              </w:rPr>
              <w:t>t can be confused since both method</w:t>
            </w:r>
            <w:r w:rsidR="009C51DE">
              <w:rPr>
                <w:rFonts w:eastAsiaTheme="minorEastAsia" w:hint="eastAsia"/>
                <w:lang w:eastAsia="zh-CN"/>
              </w:rPr>
              <w:t xml:space="preserve">s </w:t>
            </w:r>
            <w:r>
              <w:rPr>
                <w:rFonts w:eastAsiaTheme="minorEastAsia" w:hint="eastAsia"/>
                <w:lang w:eastAsia="zh-CN"/>
              </w:rPr>
              <w:t xml:space="preserve">can actually works and find </w:t>
            </w:r>
            <w:bookmarkStart w:id="24" w:name="OLE_LINK128"/>
            <w:r>
              <w:rPr>
                <w:rFonts w:eastAsiaTheme="minorEastAsia" w:hint="eastAsia"/>
                <w:lang w:eastAsia="zh-CN"/>
              </w:rPr>
              <w:t xml:space="preserve">similar </w:t>
            </w:r>
            <w:r w:rsidR="009C51DE">
              <w:rPr>
                <w:rFonts w:eastAsiaTheme="minorEastAsia" w:hint="eastAsia"/>
                <w:lang w:eastAsia="zh-CN"/>
              </w:rPr>
              <w:t>mechanism can be found in current specs</w:t>
            </w:r>
            <w:bookmarkEnd w:id="24"/>
            <w:r w:rsidR="009C51DE">
              <w:rPr>
                <w:rFonts w:eastAsiaTheme="minorEastAsia" w:hint="eastAsia"/>
                <w:lang w:eastAsia="zh-CN"/>
              </w:rPr>
              <w:t xml:space="preserve">.  </w:t>
            </w:r>
          </w:p>
        </w:tc>
      </w:tr>
      <w:tr w:rsidR="009057B2" w14:paraId="56945BDC" w14:textId="77777777">
        <w:tc>
          <w:tcPr>
            <w:tcW w:w="1275" w:type="dxa"/>
            <w:tcBorders>
              <w:top w:val="single" w:sz="4" w:space="0" w:color="auto"/>
              <w:left w:val="single" w:sz="4" w:space="0" w:color="auto"/>
              <w:bottom w:val="single" w:sz="4" w:space="0" w:color="auto"/>
              <w:right w:val="single" w:sz="4" w:space="0" w:color="auto"/>
            </w:tcBorders>
          </w:tcPr>
          <w:p w14:paraId="57228AFB" w14:textId="72104E63" w:rsidR="009057B2" w:rsidRDefault="009057B2" w:rsidP="00B03341">
            <w:pPr>
              <w:spacing w:before="120" w:after="120"/>
              <w:rPr>
                <w:rFonts w:eastAsiaTheme="minorEastAsia"/>
                <w:lang w:eastAsia="zh-CN"/>
              </w:rPr>
            </w:pPr>
            <w:r>
              <w:rPr>
                <w:rFonts w:eastAsiaTheme="minorEastAsia"/>
                <w:lang w:eastAsia="zh-CN"/>
              </w:rPr>
              <w:t>Lenovo</w:t>
            </w:r>
          </w:p>
        </w:tc>
        <w:tc>
          <w:tcPr>
            <w:tcW w:w="1581" w:type="dxa"/>
            <w:tcBorders>
              <w:top w:val="single" w:sz="4" w:space="0" w:color="auto"/>
              <w:left w:val="single" w:sz="4" w:space="0" w:color="auto"/>
              <w:bottom w:val="single" w:sz="4" w:space="0" w:color="auto"/>
              <w:right w:val="single" w:sz="4" w:space="0" w:color="auto"/>
            </w:tcBorders>
          </w:tcPr>
          <w:p w14:paraId="633AAE13" w14:textId="3946AFCA" w:rsidR="009057B2" w:rsidRPr="005739F0" w:rsidRDefault="009057B2" w:rsidP="00B033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D350882" w14:textId="77777777" w:rsidR="009057B2" w:rsidRDefault="009057B2" w:rsidP="00B03341">
            <w:pPr>
              <w:spacing w:before="120" w:after="120"/>
              <w:rPr>
                <w:rFonts w:eastAsiaTheme="minorEastAsia"/>
                <w:lang w:eastAsia="zh-CN"/>
              </w:rPr>
            </w:pPr>
          </w:p>
        </w:tc>
      </w:tr>
      <w:tr w:rsidR="006101D9" w14:paraId="2BD32530" w14:textId="77777777">
        <w:tc>
          <w:tcPr>
            <w:tcW w:w="1275" w:type="dxa"/>
            <w:tcBorders>
              <w:top w:val="single" w:sz="4" w:space="0" w:color="auto"/>
              <w:left w:val="single" w:sz="4" w:space="0" w:color="auto"/>
              <w:bottom w:val="single" w:sz="4" w:space="0" w:color="auto"/>
              <w:right w:val="single" w:sz="4" w:space="0" w:color="auto"/>
            </w:tcBorders>
          </w:tcPr>
          <w:p w14:paraId="64ABE735" w14:textId="3FA83354" w:rsidR="006101D9" w:rsidRDefault="006101D9" w:rsidP="00B03341">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1D1D33E" w14:textId="3F618694" w:rsidR="006101D9" w:rsidRDefault="006101D9" w:rsidP="00B03341">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9A1B615" w14:textId="77777777" w:rsidR="006101D9" w:rsidRDefault="006101D9" w:rsidP="00B03341">
            <w:pPr>
              <w:spacing w:before="120" w:after="120"/>
              <w:rPr>
                <w:rFonts w:eastAsiaTheme="minorEastAsia"/>
                <w:lang w:eastAsia="zh-CN"/>
              </w:rPr>
            </w:pPr>
          </w:p>
        </w:tc>
      </w:tr>
      <w:tr w:rsidR="00C56305" w14:paraId="46A86605" w14:textId="77777777">
        <w:tc>
          <w:tcPr>
            <w:tcW w:w="1275" w:type="dxa"/>
            <w:tcBorders>
              <w:top w:val="single" w:sz="4" w:space="0" w:color="auto"/>
              <w:left w:val="single" w:sz="4" w:space="0" w:color="auto"/>
              <w:bottom w:val="single" w:sz="4" w:space="0" w:color="auto"/>
              <w:right w:val="single" w:sz="4" w:space="0" w:color="auto"/>
            </w:tcBorders>
          </w:tcPr>
          <w:p w14:paraId="5889905F" w14:textId="508FA6F1" w:rsidR="00C56305" w:rsidRDefault="00C56305" w:rsidP="00B03341">
            <w:pPr>
              <w:spacing w:before="120" w:after="120"/>
              <w:rPr>
                <w:rFonts w:eastAsiaTheme="minorEastAsia"/>
                <w:lang w:eastAsia="zh-CN"/>
              </w:rPr>
            </w:pPr>
            <w:r>
              <w:rPr>
                <w:rFonts w:eastAsiaTheme="minorEastAsia"/>
                <w:lang w:eastAsia="zh-CN"/>
              </w:rPr>
              <w:t>Tejas</w:t>
            </w:r>
          </w:p>
        </w:tc>
        <w:tc>
          <w:tcPr>
            <w:tcW w:w="1581" w:type="dxa"/>
            <w:tcBorders>
              <w:top w:val="single" w:sz="4" w:space="0" w:color="auto"/>
              <w:left w:val="single" w:sz="4" w:space="0" w:color="auto"/>
              <w:bottom w:val="single" w:sz="4" w:space="0" w:color="auto"/>
              <w:right w:val="single" w:sz="4" w:space="0" w:color="auto"/>
            </w:tcBorders>
          </w:tcPr>
          <w:p w14:paraId="30746348" w14:textId="487E4EDB" w:rsidR="00C56305" w:rsidRDefault="00C56305" w:rsidP="00B033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C1181AB" w14:textId="77777777" w:rsidR="00C56305" w:rsidRDefault="00C56305" w:rsidP="00B03341">
            <w:pPr>
              <w:spacing w:before="120" w:after="120"/>
              <w:rPr>
                <w:rFonts w:eastAsiaTheme="minorEastAsia"/>
                <w:lang w:eastAsia="zh-CN"/>
              </w:rPr>
            </w:pPr>
          </w:p>
        </w:tc>
      </w:tr>
      <w:tr w:rsidR="009326AF" w14:paraId="38D127BD" w14:textId="77777777">
        <w:tc>
          <w:tcPr>
            <w:tcW w:w="1275" w:type="dxa"/>
            <w:tcBorders>
              <w:top w:val="single" w:sz="4" w:space="0" w:color="auto"/>
              <w:left w:val="single" w:sz="4" w:space="0" w:color="auto"/>
              <w:bottom w:val="single" w:sz="4" w:space="0" w:color="auto"/>
              <w:right w:val="single" w:sz="4" w:space="0" w:color="auto"/>
            </w:tcBorders>
          </w:tcPr>
          <w:p w14:paraId="20360AB0" w14:textId="4C524059" w:rsidR="009326AF" w:rsidRDefault="009326AF" w:rsidP="00B03341">
            <w:pPr>
              <w:spacing w:before="120" w:after="120"/>
              <w:rPr>
                <w:rFonts w:eastAsiaTheme="minorEastAsia"/>
                <w:lang w:eastAsia="zh-CN"/>
              </w:rPr>
            </w:pPr>
            <w:r w:rsidRPr="009326AF">
              <w:rPr>
                <w:rFonts w:eastAsiaTheme="minorEastAsia" w:hint="eastAsia"/>
                <w:lang w:eastAsia="zh-CN"/>
              </w:rPr>
              <w:t>III</w:t>
            </w:r>
          </w:p>
        </w:tc>
        <w:tc>
          <w:tcPr>
            <w:tcW w:w="1581" w:type="dxa"/>
            <w:tcBorders>
              <w:top w:val="single" w:sz="4" w:space="0" w:color="auto"/>
              <w:left w:val="single" w:sz="4" w:space="0" w:color="auto"/>
              <w:bottom w:val="single" w:sz="4" w:space="0" w:color="auto"/>
              <w:right w:val="single" w:sz="4" w:space="0" w:color="auto"/>
            </w:tcBorders>
          </w:tcPr>
          <w:p w14:paraId="5444D063" w14:textId="0932E8FB" w:rsidR="009326AF" w:rsidRPr="009326AF" w:rsidRDefault="009326AF" w:rsidP="00B03341">
            <w:pPr>
              <w:spacing w:before="120" w:after="120"/>
              <w:rPr>
                <w:rFonts w:eastAsiaTheme="minorEastAsia"/>
                <w:lang w:eastAsia="zh-CN"/>
              </w:rPr>
            </w:pPr>
            <w:r w:rsidRPr="009326AF">
              <w:rPr>
                <w:rFonts w:eastAsiaTheme="minorEastAsia" w:hint="eastAsia"/>
                <w:lang w:eastAsia="zh-CN"/>
              </w:rPr>
              <w:t>Su</w:t>
            </w:r>
            <w:r w:rsidRPr="009326AF">
              <w:rPr>
                <w:rFonts w:eastAsiaTheme="minorEastAsia"/>
                <w:lang w:eastAsia="zh-CN"/>
              </w:rPr>
              <w:t>pport</w:t>
            </w:r>
          </w:p>
        </w:tc>
        <w:tc>
          <w:tcPr>
            <w:tcW w:w="6849" w:type="dxa"/>
            <w:tcBorders>
              <w:top w:val="single" w:sz="4" w:space="0" w:color="auto"/>
              <w:left w:val="single" w:sz="4" w:space="0" w:color="auto"/>
              <w:bottom w:val="single" w:sz="4" w:space="0" w:color="auto"/>
              <w:right w:val="single" w:sz="4" w:space="0" w:color="auto"/>
            </w:tcBorders>
          </w:tcPr>
          <w:p w14:paraId="6EFB469F" w14:textId="69534861" w:rsidR="009326AF" w:rsidRDefault="009326AF" w:rsidP="00B03341">
            <w:pPr>
              <w:spacing w:before="120" w:after="120"/>
              <w:rPr>
                <w:rFonts w:eastAsiaTheme="minorEastAsia"/>
                <w:lang w:eastAsia="zh-CN"/>
              </w:rPr>
            </w:pPr>
            <w:r>
              <w:rPr>
                <w:rFonts w:eastAsiaTheme="minorEastAsia"/>
                <w:lang w:eastAsia="zh-CN"/>
              </w:rPr>
              <w:t>B</w:t>
            </w:r>
            <w:r w:rsidRPr="00C56DE6">
              <w:rPr>
                <w:rFonts w:eastAsiaTheme="minorEastAsia"/>
                <w:lang w:eastAsia="zh-CN"/>
              </w:rPr>
              <w:t xml:space="preserve">oth shared RO </w:t>
            </w:r>
            <w:r>
              <w:rPr>
                <w:rFonts w:eastAsiaTheme="minorEastAsia"/>
                <w:lang w:eastAsia="zh-CN"/>
              </w:rPr>
              <w:t xml:space="preserve">w/ dedicated preamble </w:t>
            </w:r>
            <w:r w:rsidRPr="00C56DE6">
              <w:rPr>
                <w:rFonts w:eastAsiaTheme="minorEastAsia"/>
                <w:lang w:eastAsia="zh-CN"/>
              </w:rPr>
              <w:t>and separated RO can be configured to support dedicated PRACH reso</w:t>
            </w:r>
            <w:r>
              <w:rPr>
                <w:rFonts w:eastAsiaTheme="minorEastAsia"/>
                <w:lang w:eastAsia="zh-CN"/>
              </w:rPr>
              <w:t>urce for UL WUS transmission</w:t>
            </w:r>
            <w:r w:rsidRPr="00C56DE6">
              <w:rPr>
                <w:rFonts w:eastAsiaTheme="minorEastAsia"/>
                <w:lang w:eastAsia="zh-CN"/>
              </w:rPr>
              <w:t>.</w:t>
            </w:r>
          </w:p>
        </w:tc>
      </w:tr>
      <w:tr w:rsidR="00B94091" w14:paraId="07E06A09" w14:textId="77777777">
        <w:tc>
          <w:tcPr>
            <w:tcW w:w="1275" w:type="dxa"/>
            <w:tcBorders>
              <w:top w:val="single" w:sz="4" w:space="0" w:color="auto"/>
              <w:left w:val="single" w:sz="4" w:space="0" w:color="auto"/>
              <w:bottom w:val="single" w:sz="4" w:space="0" w:color="auto"/>
              <w:right w:val="single" w:sz="4" w:space="0" w:color="auto"/>
            </w:tcBorders>
          </w:tcPr>
          <w:p w14:paraId="20DAEAD1" w14:textId="179636D1" w:rsidR="00B94091" w:rsidRPr="009326AF" w:rsidRDefault="006219C8" w:rsidP="00B03341">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096F138B" w14:textId="02224E74" w:rsidR="00B94091" w:rsidRPr="009326AF" w:rsidRDefault="006219C8" w:rsidP="00B033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54D7725" w14:textId="3675D3F1" w:rsidR="00B94091" w:rsidRDefault="006219C8" w:rsidP="00B03341">
            <w:pPr>
              <w:spacing w:before="120" w:after="120"/>
              <w:rPr>
                <w:rFonts w:eastAsiaTheme="minorEastAsia"/>
                <w:lang w:eastAsia="zh-CN"/>
              </w:rPr>
            </w:pPr>
            <w:r>
              <w:rPr>
                <w:rFonts w:eastAsiaTheme="minorEastAsia"/>
                <w:lang w:eastAsia="zh-CN"/>
              </w:rPr>
              <w:t>Main bullet is sufficient. On which cases to support which option, we may discuss further or just leave to implementation</w:t>
            </w:r>
            <w:r w:rsidR="00156C08">
              <w:rPr>
                <w:rFonts w:eastAsiaTheme="minorEastAsia"/>
                <w:lang w:eastAsia="zh-CN"/>
              </w:rPr>
              <w:t>.</w:t>
            </w:r>
          </w:p>
        </w:tc>
      </w:tr>
    </w:tbl>
    <w:p w14:paraId="08F9F027" w14:textId="77777777" w:rsidR="00EF4B7B" w:rsidRDefault="00EF4B7B">
      <w:pPr>
        <w:rPr>
          <w:rFonts w:eastAsia="新細明體"/>
          <w:bCs/>
          <w:lang w:eastAsia="zh-TW"/>
        </w:rPr>
      </w:pPr>
    </w:p>
    <w:p w14:paraId="3F981EBC" w14:textId="77777777" w:rsidR="00EF4B7B" w:rsidRDefault="00EF4B7B" w:rsidP="00EF4B7B">
      <w:pPr>
        <w:rPr>
          <w:rFonts w:eastAsia="新細明體"/>
          <w:bCs/>
          <w:lang w:eastAsia="zh-TW"/>
        </w:rPr>
      </w:pPr>
      <w:bookmarkStart w:id="25" w:name="OLE_LINK69"/>
      <w:r>
        <w:rPr>
          <w:rFonts w:eastAsia="新細明體"/>
          <w:bCs/>
          <w:highlight w:val="cyan"/>
          <w:lang w:eastAsia="zh-TW"/>
        </w:rPr>
        <w:t>Google</w:t>
      </w:r>
      <w:r>
        <w:rPr>
          <w:rFonts w:eastAsia="新細明體"/>
          <w:bCs/>
          <w:lang w:eastAsia="zh-TW"/>
        </w:rPr>
        <w:t>/</w:t>
      </w:r>
      <w:r>
        <w:rPr>
          <w:rFonts w:eastAsia="新細明體"/>
          <w:bCs/>
          <w:highlight w:val="cyan"/>
          <w:lang w:eastAsia="zh-TW"/>
        </w:rPr>
        <w:t>Xiaomi</w:t>
      </w:r>
      <w:r>
        <w:rPr>
          <w:rFonts w:eastAsia="新細明體"/>
          <w:bCs/>
          <w:lang w:eastAsia="zh-TW"/>
        </w:rPr>
        <w:t xml:space="preserve">: If the RO can be shared, how can </w:t>
      </w:r>
      <w:proofErr w:type="spellStart"/>
      <w:r>
        <w:rPr>
          <w:rFonts w:eastAsia="新細明體"/>
          <w:bCs/>
          <w:lang w:eastAsia="zh-TW"/>
        </w:rPr>
        <w:t>gNB</w:t>
      </w:r>
      <w:proofErr w:type="spellEnd"/>
      <w:r>
        <w:rPr>
          <w:rFonts w:eastAsia="新細明體"/>
          <w:bCs/>
          <w:lang w:eastAsia="zh-TW"/>
        </w:rPr>
        <w:t xml:space="preserve"> know the purpose of the PRACH?</w:t>
      </w:r>
    </w:p>
    <w:p w14:paraId="49DFDDD3" w14:textId="77777777" w:rsidR="00EF4B7B" w:rsidRDefault="00EF4B7B" w:rsidP="00EF4B7B">
      <w:pPr>
        <w:rPr>
          <w:rFonts w:eastAsia="新細明體"/>
          <w:bCs/>
          <w:lang w:eastAsia="zh-TW"/>
        </w:rPr>
      </w:pPr>
      <w:r>
        <w:rPr>
          <w:rFonts w:eastAsia="新細明體"/>
          <w:bCs/>
          <w:highlight w:val="cyan"/>
          <w:lang w:eastAsia="zh-TW"/>
        </w:rPr>
        <w:t>China Telecom</w:t>
      </w:r>
      <w:r>
        <w:rPr>
          <w:rFonts w:eastAsia="新細明體"/>
          <w:bCs/>
          <w:lang w:eastAsia="zh-TW"/>
        </w:rPr>
        <w:t>: No need to support both. Both can work and similar mechanism can be found in current specs.</w:t>
      </w:r>
    </w:p>
    <w:p w14:paraId="2C4DC517" w14:textId="77777777" w:rsidR="00EF4B7B" w:rsidRDefault="00EF4B7B" w:rsidP="00EF4B7B">
      <w:pPr>
        <w:rPr>
          <w:rFonts w:eastAsia="新細明體"/>
          <w:bCs/>
          <w:lang w:eastAsia="zh-TW"/>
        </w:rPr>
      </w:pPr>
      <w:r>
        <w:rPr>
          <w:rFonts w:eastAsia="新細明體"/>
          <w:bCs/>
          <w:highlight w:val="yellow"/>
          <w:lang w:eastAsia="zh-TW"/>
        </w:rPr>
        <w:t>Fujitsu</w:t>
      </w:r>
      <w:r>
        <w:rPr>
          <w:rFonts w:eastAsia="新細明體"/>
          <w:bCs/>
          <w:lang w:eastAsia="zh-TW"/>
        </w:rPr>
        <w:t xml:space="preserve">: </w:t>
      </w:r>
    </w:p>
    <w:p w14:paraId="3E8ECA3D" w14:textId="77777777" w:rsidR="00EF4B7B" w:rsidRDefault="00EF4B7B" w:rsidP="00EF4B7B">
      <w:pPr>
        <w:pStyle w:val="aff3"/>
        <w:numPr>
          <w:ilvl w:val="0"/>
          <w:numId w:val="42"/>
        </w:numPr>
        <w:rPr>
          <w:rFonts w:eastAsia="MS Mincho"/>
          <w:sz w:val="20"/>
          <w:szCs w:val="20"/>
          <w:lang w:eastAsia="ja-JP"/>
        </w:rPr>
      </w:pPr>
      <w:r>
        <w:rPr>
          <w:rFonts w:eastAsia="MS Mincho"/>
          <w:sz w:val="20"/>
          <w:szCs w:val="20"/>
          <w:lang w:eastAsia="ja-JP"/>
        </w:rPr>
        <w:t xml:space="preserve">In response to Google’s question, for shared ROs, </w:t>
      </w:r>
      <w:proofErr w:type="spellStart"/>
      <w:r>
        <w:rPr>
          <w:rFonts w:eastAsia="MS Mincho"/>
          <w:sz w:val="20"/>
          <w:szCs w:val="20"/>
          <w:lang w:eastAsia="ja-JP"/>
        </w:rPr>
        <w:t>gNB</w:t>
      </w:r>
      <w:proofErr w:type="spellEnd"/>
      <w:r>
        <w:rPr>
          <w:rFonts w:eastAsia="MS Mincho"/>
          <w:sz w:val="20"/>
          <w:szCs w:val="20"/>
          <w:lang w:eastAsia="ja-JP"/>
        </w:rPr>
        <w:t xml:space="preserve"> can assign a dedicated preamble for OD-SIB1 request. This can be realized by the parameter such as </w:t>
      </w:r>
      <w:proofErr w:type="spellStart"/>
      <w:r>
        <w:rPr>
          <w:rFonts w:eastAsia="MS Mincho"/>
          <w:i/>
          <w:iCs/>
          <w:sz w:val="20"/>
          <w:szCs w:val="20"/>
          <w:lang w:eastAsia="ja-JP"/>
        </w:rPr>
        <w:t>ra-PreambleStartIndex</w:t>
      </w:r>
      <w:proofErr w:type="spellEnd"/>
      <w:r>
        <w:rPr>
          <w:rFonts w:eastAsia="MS Mincho"/>
          <w:sz w:val="20"/>
          <w:szCs w:val="20"/>
          <w:lang w:eastAsia="ja-JP"/>
        </w:rPr>
        <w:t>.</w:t>
      </w:r>
    </w:p>
    <w:p w14:paraId="06F1598F" w14:textId="77777777" w:rsidR="00EF4B7B" w:rsidRDefault="00EF4B7B" w:rsidP="00EF4B7B">
      <w:pPr>
        <w:rPr>
          <w:rFonts w:eastAsia="新細明體"/>
          <w:lang w:eastAsia="zh-TW"/>
        </w:rPr>
      </w:pPr>
      <w:r>
        <w:rPr>
          <w:rFonts w:eastAsia="新細明體"/>
          <w:bCs/>
          <w:highlight w:val="yellow"/>
          <w:lang w:eastAsia="zh-TW"/>
        </w:rPr>
        <w:t>Ericsson</w:t>
      </w:r>
      <w:r>
        <w:rPr>
          <w:rFonts w:eastAsia="新細明體"/>
          <w:lang w:eastAsia="zh-TW"/>
        </w:rPr>
        <w:t>/</w:t>
      </w:r>
      <w:r>
        <w:rPr>
          <w:rFonts w:eastAsia="新細明體"/>
          <w:bCs/>
          <w:highlight w:val="yellow"/>
          <w:lang w:eastAsia="zh-TW"/>
        </w:rPr>
        <w:t>Apple</w:t>
      </w:r>
      <w:r>
        <w:rPr>
          <w:rFonts w:eastAsia="新細明體"/>
          <w:lang w:eastAsia="zh-TW"/>
        </w:rPr>
        <w:t>/</w:t>
      </w:r>
      <w:r>
        <w:rPr>
          <w:rFonts w:eastAsia="新細明體"/>
          <w:bCs/>
          <w:highlight w:val="yellow"/>
          <w:lang w:eastAsia="zh-TW"/>
        </w:rPr>
        <w:t>vivo</w:t>
      </w:r>
      <w:r>
        <w:rPr>
          <w:rFonts w:eastAsia="新細明體"/>
          <w:lang w:eastAsia="zh-TW"/>
        </w:rPr>
        <w:t>: Main bullet is enough.</w:t>
      </w:r>
    </w:p>
    <w:p w14:paraId="74057CCA" w14:textId="77777777" w:rsidR="00EF4B7B" w:rsidRDefault="00EF4B7B" w:rsidP="00EF4B7B">
      <w:pPr>
        <w:rPr>
          <w:rFonts w:eastAsia="新細明體"/>
          <w:bCs/>
          <w:lang w:eastAsia="zh-TW"/>
        </w:rPr>
      </w:pPr>
      <w:r>
        <w:rPr>
          <w:rFonts w:eastAsia="新細明體"/>
          <w:bCs/>
          <w:highlight w:val="yellow"/>
          <w:lang w:eastAsia="zh-TW"/>
        </w:rPr>
        <w:t>Nokia</w:t>
      </w:r>
      <w:r>
        <w:rPr>
          <w:rFonts w:eastAsia="新細明體"/>
          <w:lang w:eastAsia="zh-TW"/>
        </w:rPr>
        <w:t>: Support Option 1 first and FFS Option 2 (step-by-step)</w:t>
      </w:r>
    </w:p>
    <w:p w14:paraId="11915A48" w14:textId="77777777" w:rsidR="00EF4B7B" w:rsidRDefault="00EF4B7B" w:rsidP="00EF4B7B">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26" w:name="OLE_LINK100"/>
      <w:r>
        <w:rPr>
          <w:rFonts w:ascii="Times" w:hAnsi="Times" w:cs="Times"/>
          <w:bCs/>
          <w:iCs/>
          <w:color w:val="000000" w:themeColor="text1"/>
          <w:szCs w:val="20"/>
          <w:u w:val="single"/>
          <w:lang w:eastAsia="zh-TW"/>
        </w:rPr>
        <w:t>FL Proposal 1-1-2</w:t>
      </w:r>
    </w:p>
    <w:p w14:paraId="10412A3E" w14:textId="257CA9E3" w:rsidR="00EF4B7B" w:rsidRDefault="00EF4B7B" w:rsidP="00EF4B7B">
      <w:pPr>
        <w:pStyle w:val="ListParagraph9"/>
        <w:ind w:leftChars="0" w:left="0"/>
        <w:rPr>
          <w:b/>
          <w:bCs/>
        </w:rPr>
      </w:pPr>
      <w:r>
        <w:rPr>
          <w:b/>
          <w:bCs/>
        </w:rPr>
        <w:t xml:space="preserve">It is up to </w:t>
      </w:r>
      <w:proofErr w:type="spellStart"/>
      <w:r>
        <w:rPr>
          <w:b/>
          <w:bCs/>
        </w:rPr>
        <w:t>gNB</w:t>
      </w:r>
      <w:proofErr w:type="spellEnd"/>
      <w:r>
        <w:rPr>
          <w:b/>
          <w:bCs/>
        </w:rPr>
        <w:t xml:space="preserve"> to configure whether </w:t>
      </w:r>
      <w:r w:rsidRPr="00437AED">
        <w:rPr>
          <w:b/>
          <w:bCs/>
          <w:strike/>
          <w:color w:val="FF0000"/>
        </w:rPr>
        <w:t>WUS resources</w:t>
      </w:r>
      <w:r w:rsidR="00437AED" w:rsidRPr="00437AED">
        <w:rPr>
          <w:b/>
          <w:bCs/>
          <w:color w:val="FF0000"/>
        </w:rPr>
        <w:t xml:space="preserve"> RACH occasions</w:t>
      </w:r>
      <w:r w:rsidR="00437AED">
        <w:rPr>
          <w:b/>
          <w:bCs/>
          <w:color w:val="FF0000"/>
        </w:rPr>
        <w:t xml:space="preserve"> for UL WUS</w:t>
      </w:r>
      <w:r>
        <w:rPr>
          <w:b/>
          <w:bCs/>
        </w:rPr>
        <w:t xml:space="preserve"> are shared or separated from the RACH </w:t>
      </w:r>
      <w:r w:rsidRPr="00437AED">
        <w:rPr>
          <w:b/>
          <w:bCs/>
          <w:strike/>
          <w:color w:val="FF0000"/>
        </w:rPr>
        <w:t>resources</w:t>
      </w:r>
      <w:r w:rsidR="00437AED" w:rsidRPr="00437AED">
        <w:rPr>
          <w:b/>
          <w:bCs/>
          <w:color w:val="FF0000"/>
        </w:rPr>
        <w:t xml:space="preserve"> occasions</w:t>
      </w:r>
      <w:r>
        <w:rPr>
          <w:b/>
          <w:bCs/>
        </w:rPr>
        <w:t xml:space="preserve"> for othe</w:t>
      </w:r>
      <w:bookmarkStart w:id="27" w:name="OLE_LINK99"/>
      <w:r>
        <w:rPr>
          <w:b/>
          <w:bCs/>
        </w:rPr>
        <w:t>r usages.</w:t>
      </w:r>
    </w:p>
    <w:bookmarkEnd w:id="27"/>
    <w:p w14:paraId="2EFE34D6" w14:textId="77777777" w:rsidR="00EF4B7B" w:rsidRDefault="00EF4B7B" w:rsidP="00EF4B7B">
      <w:pPr>
        <w:rPr>
          <w:rFonts w:eastAsia="新細明體"/>
          <w:b/>
          <w:i/>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EF4B7B" w14:paraId="6E0934B8" w14:textId="77777777" w:rsidTr="00EF4B7B">
        <w:tc>
          <w:tcPr>
            <w:tcW w:w="1275" w:type="dxa"/>
            <w:tcBorders>
              <w:top w:val="single" w:sz="4" w:space="0" w:color="auto"/>
              <w:left w:val="single" w:sz="4" w:space="0" w:color="auto"/>
              <w:bottom w:val="single" w:sz="4" w:space="0" w:color="auto"/>
              <w:right w:val="single" w:sz="4" w:space="0" w:color="auto"/>
            </w:tcBorders>
            <w:hideMark/>
          </w:tcPr>
          <w:p w14:paraId="693DC4F0" w14:textId="77777777" w:rsidR="00EF4B7B" w:rsidRDefault="00EF4B7B">
            <w:pPr>
              <w:spacing w:before="120" w:after="120"/>
              <w:rPr>
                <w:b/>
                <w:bCs/>
              </w:rPr>
            </w:pPr>
            <w:bookmarkStart w:id="28" w:name="_Hlk179827111"/>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1B92B2B" w14:textId="77777777" w:rsidR="00EF4B7B" w:rsidRDefault="00EF4B7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37B9CD64" w14:textId="77777777" w:rsidR="00EF4B7B" w:rsidRDefault="00EF4B7B">
            <w:pPr>
              <w:spacing w:before="120" w:after="120"/>
              <w:rPr>
                <w:b/>
                <w:bCs/>
              </w:rPr>
            </w:pPr>
            <w:r>
              <w:rPr>
                <w:b/>
                <w:bCs/>
              </w:rPr>
              <w:t>Comment</w:t>
            </w:r>
          </w:p>
        </w:tc>
      </w:tr>
      <w:tr w:rsidR="00EF4B7B" w14:paraId="086652BF" w14:textId="77777777" w:rsidTr="00EF4B7B">
        <w:tc>
          <w:tcPr>
            <w:tcW w:w="1275" w:type="dxa"/>
            <w:tcBorders>
              <w:top w:val="single" w:sz="4" w:space="0" w:color="auto"/>
              <w:left w:val="single" w:sz="4" w:space="0" w:color="auto"/>
              <w:bottom w:val="single" w:sz="4" w:space="0" w:color="auto"/>
              <w:right w:val="single" w:sz="4" w:space="0" w:color="auto"/>
            </w:tcBorders>
          </w:tcPr>
          <w:p w14:paraId="72385AF2" w14:textId="59F72426" w:rsidR="00EF4B7B" w:rsidRPr="006101D9" w:rsidRDefault="00073F3B">
            <w:pPr>
              <w:spacing w:before="120" w:after="120"/>
              <w:rPr>
                <w:rFonts w:eastAsiaTheme="minorEastAsia"/>
                <w:lang w:eastAsia="zh-CN"/>
              </w:rPr>
            </w:pPr>
            <w:r>
              <w:rPr>
                <w:rFonts w:eastAsiaTheme="minorEastAsia"/>
                <w:lang w:eastAsia="zh-CN"/>
              </w:rPr>
              <w:t>Tejas</w:t>
            </w:r>
          </w:p>
        </w:tc>
        <w:tc>
          <w:tcPr>
            <w:tcW w:w="1581" w:type="dxa"/>
            <w:tcBorders>
              <w:top w:val="single" w:sz="4" w:space="0" w:color="auto"/>
              <w:left w:val="single" w:sz="4" w:space="0" w:color="auto"/>
              <w:bottom w:val="single" w:sz="4" w:space="0" w:color="auto"/>
              <w:right w:val="single" w:sz="4" w:space="0" w:color="auto"/>
            </w:tcBorders>
          </w:tcPr>
          <w:p w14:paraId="7705E986" w14:textId="27330281" w:rsidR="00EF4B7B" w:rsidRPr="006101D9" w:rsidRDefault="00073F3B">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8DCC45F" w14:textId="77777777" w:rsidR="00EF4B7B" w:rsidRDefault="00EF4B7B">
            <w:pPr>
              <w:spacing w:before="120" w:after="120"/>
              <w:rPr>
                <w:rFonts w:eastAsiaTheme="minorEastAsia"/>
                <w:lang w:eastAsia="zh-CN"/>
              </w:rPr>
            </w:pPr>
          </w:p>
        </w:tc>
      </w:tr>
      <w:tr w:rsidR="00EF4B7B" w14:paraId="725F7180" w14:textId="77777777" w:rsidTr="00EF4B7B">
        <w:tc>
          <w:tcPr>
            <w:tcW w:w="1275" w:type="dxa"/>
            <w:tcBorders>
              <w:top w:val="single" w:sz="4" w:space="0" w:color="auto"/>
              <w:left w:val="single" w:sz="4" w:space="0" w:color="auto"/>
              <w:bottom w:val="single" w:sz="4" w:space="0" w:color="auto"/>
              <w:right w:val="single" w:sz="4" w:space="0" w:color="auto"/>
            </w:tcBorders>
          </w:tcPr>
          <w:p w14:paraId="588121E2" w14:textId="77777777" w:rsidR="00EF4B7B" w:rsidRDefault="00EF4B7B">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6CFDB34A" w14:textId="77777777" w:rsidR="00EF4B7B" w:rsidRDefault="00EF4B7B">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5BD41611" w14:textId="77777777" w:rsidR="00EF4B7B" w:rsidRDefault="00EF4B7B">
            <w:pPr>
              <w:spacing w:before="120" w:after="120"/>
              <w:rPr>
                <w:rFonts w:eastAsia="新細明體"/>
                <w:highlight w:val="cyan"/>
                <w:lang w:eastAsia="zh-TW"/>
              </w:rPr>
            </w:pPr>
          </w:p>
        </w:tc>
      </w:tr>
      <w:tr w:rsidR="00EF4B7B" w14:paraId="4996D42A" w14:textId="77777777" w:rsidTr="00EF4B7B">
        <w:tc>
          <w:tcPr>
            <w:tcW w:w="1275" w:type="dxa"/>
            <w:tcBorders>
              <w:top w:val="single" w:sz="4" w:space="0" w:color="auto"/>
              <w:left w:val="single" w:sz="4" w:space="0" w:color="auto"/>
              <w:bottom w:val="single" w:sz="4" w:space="0" w:color="auto"/>
              <w:right w:val="single" w:sz="4" w:space="0" w:color="auto"/>
            </w:tcBorders>
          </w:tcPr>
          <w:p w14:paraId="529227D8" w14:textId="77777777" w:rsidR="00EF4B7B" w:rsidRDefault="00EF4B7B">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4C0F7C7C" w14:textId="77777777" w:rsidR="00EF4B7B" w:rsidRDefault="00EF4B7B">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92773EC" w14:textId="77777777" w:rsidR="00EF4B7B" w:rsidRDefault="00EF4B7B">
            <w:pPr>
              <w:spacing w:before="120" w:after="120"/>
              <w:rPr>
                <w:rFonts w:eastAsia="SimSun"/>
                <w:lang w:val="en-US" w:eastAsia="zh-CN"/>
              </w:rPr>
            </w:pPr>
          </w:p>
        </w:tc>
      </w:tr>
      <w:bookmarkEnd w:id="25"/>
      <w:bookmarkEnd w:id="26"/>
      <w:bookmarkEnd w:id="28"/>
    </w:tbl>
    <w:p w14:paraId="1A7A8602" w14:textId="77777777" w:rsidR="00EF4B7B" w:rsidRDefault="00EF4B7B">
      <w:pPr>
        <w:rPr>
          <w:rFonts w:eastAsia="新細明體"/>
          <w:bCs/>
          <w:lang w:eastAsia="zh-TW"/>
        </w:rPr>
      </w:pPr>
    </w:p>
    <w:p w14:paraId="11D19A3D" w14:textId="04279B09" w:rsidR="006D62F1" w:rsidRDefault="006D62F1" w:rsidP="006D62F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1-1-3</w:t>
      </w:r>
    </w:p>
    <w:p w14:paraId="7DE2FC28" w14:textId="125217D8" w:rsidR="006D62F1" w:rsidRDefault="006D62F1" w:rsidP="006D62F1">
      <w:pPr>
        <w:pStyle w:val="ListParagraph9"/>
        <w:ind w:leftChars="0" w:left="0"/>
        <w:rPr>
          <w:rFonts w:eastAsia="新細明體"/>
          <w:b/>
          <w:bCs/>
          <w:lang w:eastAsia="zh-TW"/>
        </w:rPr>
      </w:pPr>
      <w:r>
        <w:rPr>
          <w:rFonts w:eastAsia="新細明體" w:hint="eastAsia"/>
          <w:b/>
          <w:bCs/>
          <w:lang w:eastAsia="zh-TW"/>
        </w:rPr>
        <w:t>A</w:t>
      </w:r>
      <w:r>
        <w:rPr>
          <w:rFonts w:eastAsia="新細明體"/>
          <w:b/>
          <w:bCs/>
          <w:lang w:eastAsia="zh-TW"/>
        </w:rPr>
        <w:t>t least the following is supported:</w:t>
      </w:r>
    </w:p>
    <w:p w14:paraId="52292A37" w14:textId="412C5B0A" w:rsidR="006D62F1" w:rsidRDefault="006D62F1" w:rsidP="006D62F1">
      <w:pPr>
        <w:pStyle w:val="ListParagraph9"/>
        <w:numPr>
          <w:ilvl w:val="0"/>
          <w:numId w:val="42"/>
        </w:numPr>
        <w:ind w:leftChars="0"/>
        <w:rPr>
          <w:rFonts w:eastAsia="新細明體"/>
          <w:b/>
          <w:bCs/>
          <w:lang w:eastAsia="zh-TW"/>
        </w:rPr>
      </w:pPr>
      <w:r w:rsidRPr="006D62F1">
        <w:rPr>
          <w:rFonts w:eastAsia="新細明體"/>
          <w:b/>
          <w:bCs/>
          <w:lang w:eastAsia="zh-TW"/>
        </w:rPr>
        <w:t xml:space="preserve">RACH occasions for UL WUS are shared </w:t>
      </w:r>
      <w:r>
        <w:rPr>
          <w:rFonts w:eastAsia="新細明體"/>
          <w:b/>
          <w:bCs/>
          <w:lang w:eastAsia="zh-TW"/>
        </w:rPr>
        <w:t>with</w:t>
      </w:r>
      <w:r w:rsidRPr="006D62F1">
        <w:rPr>
          <w:rFonts w:eastAsia="新細明體"/>
          <w:b/>
          <w:bCs/>
          <w:lang w:eastAsia="zh-TW"/>
        </w:rPr>
        <w:t xml:space="preserve"> the RACH resources occasions for other usages.</w:t>
      </w:r>
    </w:p>
    <w:p w14:paraId="6A7BD1F9" w14:textId="3C830732" w:rsidR="006D62F1" w:rsidRDefault="006D62F1" w:rsidP="006D62F1">
      <w:pPr>
        <w:pStyle w:val="ListParagraph9"/>
        <w:ind w:leftChars="0" w:left="0"/>
        <w:rPr>
          <w:rFonts w:eastAsia="新細明體"/>
          <w:b/>
          <w:bCs/>
          <w:lang w:eastAsia="zh-TW"/>
        </w:rPr>
      </w:pPr>
      <w:r>
        <w:rPr>
          <w:rFonts w:eastAsia="新細明體" w:hint="eastAsia"/>
          <w:b/>
          <w:bCs/>
          <w:lang w:eastAsia="zh-TW"/>
        </w:rPr>
        <w:t>F</w:t>
      </w:r>
      <w:r>
        <w:rPr>
          <w:rFonts w:eastAsia="新細明體"/>
          <w:b/>
          <w:bCs/>
          <w:lang w:eastAsia="zh-TW"/>
        </w:rPr>
        <w:t>FS whether to support the following:</w:t>
      </w:r>
    </w:p>
    <w:p w14:paraId="2FEBEA2C" w14:textId="5A7A5D5A" w:rsidR="006D62F1" w:rsidRPr="006D62F1" w:rsidRDefault="006D62F1" w:rsidP="006D62F1">
      <w:pPr>
        <w:pStyle w:val="ListParagraph9"/>
        <w:numPr>
          <w:ilvl w:val="0"/>
          <w:numId w:val="42"/>
        </w:numPr>
        <w:ind w:leftChars="0"/>
        <w:rPr>
          <w:rFonts w:eastAsia="新細明體"/>
          <w:b/>
          <w:bCs/>
          <w:lang w:eastAsia="zh-TW"/>
        </w:rPr>
      </w:pPr>
      <w:r w:rsidRPr="006D62F1">
        <w:rPr>
          <w:rFonts w:eastAsia="新細明體"/>
          <w:b/>
          <w:bCs/>
          <w:lang w:eastAsia="zh-TW"/>
        </w:rPr>
        <w:t>RACH occasions for UL WUS are separated from the RACH occasions for other usages</w:t>
      </w:r>
    </w:p>
    <w:p w14:paraId="529E3FBF" w14:textId="77777777" w:rsidR="006D62F1" w:rsidRPr="006D62F1" w:rsidRDefault="006D62F1" w:rsidP="006D62F1">
      <w:pPr>
        <w:rPr>
          <w:rFonts w:eastAsia="新細明體"/>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D62F1" w14:paraId="081AB1EB" w14:textId="77777777" w:rsidTr="006D62F1">
        <w:tc>
          <w:tcPr>
            <w:tcW w:w="1275" w:type="dxa"/>
            <w:tcBorders>
              <w:top w:val="single" w:sz="4" w:space="0" w:color="auto"/>
              <w:left w:val="single" w:sz="4" w:space="0" w:color="auto"/>
              <w:bottom w:val="single" w:sz="4" w:space="0" w:color="auto"/>
              <w:right w:val="single" w:sz="4" w:space="0" w:color="auto"/>
            </w:tcBorders>
            <w:hideMark/>
          </w:tcPr>
          <w:p w14:paraId="1C00715C" w14:textId="77777777" w:rsidR="006D62F1" w:rsidRDefault="006D62F1">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8098A45" w14:textId="77777777" w:rsidR="006D62F1" w:rsidRDefault="006D62F1">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10A6D96" w14:textId="77777777" w:rsidR="006D62F1" w:rsidRDefault="006D62F1">
            <w:pPr>
              <w:spacing w:before="120" w:after="120"/>
              <w:rPr>
                <w:b/>
                <w:bCs/>
              </w:rPr>
            </w:pPr>
            <w:r>
              <w:rPr>
                <w:b/>
                <w:bCs/>
              </w:rPr>
              <w:t>Comment</w:t>
            </w:r>
          </w:p>
        </w:tc>
      </w:tr>
      <w:tr w:rsidR="006D62F1" w14:paraId="77EAB5A8" w14:textId="77777777" w:rsidTr="006D62F1">
        <w:tc>
          <w:tcPr>
            <w:tcW w:w="1275" w:type="dxa"/>
            <w:tcBorders>
              <w:top w:val="single" w:sz="4" w:space="0" w:color="auto"/>
              <w:left w:val="single" w:sz="4" w:space="0" w:color="auto"/>
              <w:bottom w:val="single" w:sz="4" w:space="0" w:color="auto"/>
              <w:right w:val="single" w:sz="4" w:space="0" w:color="auto"/>
            </w:tcBorders>
          </w:tcPr>
          <w:p w14:paraId="03282E1D" w14:textId="08D7BC77" w:rsidR="006D62F1" w:rsidRDefault="009C4032">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377DADD2" w14:textId="606D7DBB" w:rsidR="006D62F1" w:rsidRDefault="00E3490F">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B82119D" w14:textId="3BDC599A" w:rsidR="006D62F1" w:rsidRDefault="00E3490F">
            <w:pPr>
              <w:spacing w:before="120" w:after="120"/>
              <w:rPr>
                <w:rFonts w:eastAsiaTheme="minorEastAsia"/>
                <w:lang w:eastAsia="zh-CN"/>
              </w:rPr>
            </w:pPr>
            <w:r>
              <w:rPr>
                <w:rFonts w:eastAsiaTheme="minorEastAsia"/>
                <w:lang w:eastAsia="zh-CN"/>
              </w:rPr>
              <w:t>We prefer both will be supported</w:t>
            </w:r>
            <w:r w:rsidR="00F90B81">
              <w:rPr>
                <w:rFonts w:eastAsiaTheme="minorEastAsia"/>
                <w:lang w:eastAsia="zh-CN"/>
              </w:rPr>
              <w:t xml:space="preserve">, as only supporting shared resource can potentially limit the usage, </w:t>
            </w:r>
            <w:proofErr w:type="spellStart"/>
            <w:r w:rsidR="00F90B81">
              <w:rPr>
                <w:rFonts w:eastAsiaTheme="minorEastAsia"/>
                <w:lang w:eastAsia="zh-CN"/>
              </w:rPr>
              <w:t>e.g</w:t>
            </w:r>
            <w:proofErr w:type="spellEnd"/>
            <w:r w:rsidR="00F90B81">
              <w:rPr>
                <w:rFonts w:eastAsiaTheme="minorEastAsia"/>
                <w:lang w:eastAsia="zh-CN"/>
              </w:rPr>
              <w:t>, UE is configured with multiple candidate NES cells</w:t>
            </w:r>
            <w:r w:rsidR="00472F66">
              <w:rPr>
                <w:rFonts w:eastAsiaTheme="minorEastAsia"/>
                <w:lang w:eastAsia="zh-CN"/>
              </w:rPr>
              <w:t xml:space="preserve"> with different UL WUS configurations</w:t>
            </w:r>
            <w:r w:rsidR="00F90B81">
              <w:rPr>
                <w:rFonts w:eastAsiaTheme="minorEastAsia"/>
                <w:lang w:eastAsia="zh-CN"/>
              </w:rPr>
              <w:t>.</w:t>
            </w:r>
          </w:p>
        </w:tc>
      </w:tr>
      <w:tr w:rsidR="006D62F1" w14:paraId="46651CCF" w14:textId="77777777" w:rsidTr="006D62F1">
        <w:tc>
          <w:tcPr>
            <w:tcW w:w="1275" w:type="dxa"/>
            <w:tcBorders>
              <w:top w:val="single" w:sz="4" w:space="0" w:color="auto"/>
              <w:left w:val="single" w:sz="4" w:space="0" w:color="auto"/>
              <w:bottom w:val="single" w:sz="4" w:space="0" w:color="auto"/>
              <w:right w:val="single" w:sz="4" w:space="0" w:color="auto"/>
            </w:tcBorders>
          </w:tcPr>
          <w:p w14:paraId="0247F787" w14:textId="77777777" w:rsidR="006D62F1" w:rsidRDefault="006D62F1">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1DEFB582" w14:textId="77777777" w:rsidR="006D62F1" w:rsidRDefault="006D62F1">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1013104D" w14:textId="77777777" w:rsidR="006D62F1" w:rsidRDefault="006D62F1">
            <w:pPr>
              <w:spacing w:before="120" w:after="120"/>
              <w:rPr>
                <w:rFonts w:eastAsia="新細明體"/>
                <w:highlight w:val="cyan"/>
                <w:lang w:eastAsia="zh-TW"/>
              </w:rPr>
            </w:pPr>
          </w:p>
        </w:tc>
      </w:tr>
      <w:tr w:rsidR="006D62F1" w14:paraId="3FEA053B" w14:textId="77777777" w:rsidTr="006D62F1">
        <w:tc>
          <w:tcPr>
            <w:tcW w:w="1275" w:type="dxa"/>
            <w:tcBorders>
              <w:top w:val="single" w:sz="4" w:space="0" w:color="auto"/>
              <w:left w:val="single" w:sz="4" w:space="0" w:color="auto"/>
              <w:bottom w:val="single" w:sz="4" w:space="0" w:color="auto"/>
              <w:right w:val="single" w:sz="4" w:space="0" w:color="auto"/>
            </w:tcBorders>
          </w:tcPr>
          <w:p w14:paraId="300F0BF0" w14:textId="77777777" w:rsidR="006D62F1" w:rsidRDefault="006D62F1">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4C49CEC1" w14:textId="77777777" w:rsidR="006D62F1" w:rsidRDefault="006D62F1">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68D906A" w14:textId="77777777" w:rsidR="006D62F1" w:rsidRDefault="006D62F1">
            <w:pPr>
              <w:spacing w:before="120" w:after="120"/>
              <w:rPr>
                <w:rFonts w:eastAsia="SimSun"/>
                <w:lang w:val="en-US" w:eastAsia="zh-CN"/>
              </w:rPr>
            </w:pPr>
          </w:p>
        </w:tc>
      </w:tr>
    </w:tbl>
    <w:p w14:paraId="3C4B1C2D" w14:textId="77777777" w:rsidR="006D62F1" w:rsidRDefault="006D62F1">
      <w:pPr>
        <w:rPr>
          <w:rFonts w:eastAsia="新細明體"/>
          <w:bCs/>
          <w:lang w:eastAsia="zh-TW"/>
        </w:rPr>
      </w:pPr>
    </w:p>
    <w:bookmarkEnd w:id="19"/>
    <w:p w14:paraId="0B03FFA0" w14:textId="77777777" w:rsidR="007149A8" w:rsidRDefault="007149A8">
      <w:pPr>
        <w:rPr>
          <w:rFonts w:eastAsia="新細明體"/>
          <w:lang w:eastAsia="zh-TW"/>
        </w:rPr>
      </w:pPr>
    </w:p>
    <w:p w14:paraId="3372656C" w14:textId="77777777" w:rsidR="007149A8" w:rsidRDefault="001E30D6">
      <w:pPr>
        <w:rPr>
          <w:rFonts w:eastAsia="新細明體"/>
          <w:lang w:eastAsia="zh-TW"/>
        </w:rPr>
      </w:pPr>
      <w:r>
        <w:rPr>
          <w:rFonts w:eastAsia="新細明體" w:hint="eastAsia"/>
          <w:lang w:eastAsia="zh-TW"/>
        </w:rPr>
        <w:t>A</w:t>
      </w:r>
      <w:r>
        <w:rPr>
          <w:rFonts w:eastAsia="新細明體"/>
          <w:lang w:eastAsia="zh-TW"/>
        </w:rPr>
        <w:t xml:space="preserve">bout </w:t>
      </w:r>
      <w:r>
        <w:rPr>
          <w:rFonts w:eastAsia="新細明體" w:hint="eastAsia"/>
          <w:lang w:eastAsia="zh-TW"/>
        </w:rPr>
        <w:t xml:space="preserve">UL WUS </w:t>
      </w:r>
      <w:r>
        <w:rPr>
          <w:rFonts w:eastAsia="新細明體"/>
          <w:lang w:eastAsia="zh-TW"/>
        </w:rPr>
        <w:t>power control, companies’ views in RAN1 #118b are collected below:</w:t>
      </w:r>
    </w:p>
    <w:p w14:paraId="46A9B5AE" w14:textId="77777777" w:rsidR="007149A8" w:rsidRDefault="001E30D6">
      <w:pPr>
        <w:pStyle w:val="ListParagraph9"/>
        <w:numPr>
          <w:ilvl w:val="0"/>
          <w:numId w:val="13"/>
        </w:numPr>
        <w:ind w:leftChars="0"/>
        <w:rPr>
          <w:rFonts w:eastAsia="新細明體"/>
          <w:b/>
          <w:bCs/>
          <w:lang w:eastAsia="zh-TW"/>
        </w:rPr>
      </w:pPr>
      <w:r>
        <w:rPr>
          <w:rFonts w:eastAsia="新細明體" w:hint="eastAsia"/>
          <w:b/>
          <w:bCs/>
          <w:lang w:eastAsia="zh-TW"/>
        </w:rPr>
        <w:t>R</w:t>
      </w:r>
      <w:r>
        <w:rPr>
          <w:rFonts w:eastAsia="新細明體"/>
          <w:b/>
          <w:bCs/>
          <w:lang w:eastAsia="zh-TW"/>
        </w:rPr>
        <w:t xml:space="preserve">euse </w:t>
      </w:r>
      <w:bookmarkStart w:id="29" w:name="OLE_LINK14"/>
      <w:r>
        <w:rPr>
          <w:rFonts w:eastAsia="新細明體"/>
          <w:b/>
          <w:bCs/>
          <w:lang w:eastAsia="zh-TW"/>
        </w:rPr>
        <w:t>current PRACH power control and power ramp-up procedure</w:t>
      </w:r>
      <w:bookmarkEnd w:id="29"/>
    </w:p>
    <w:p w14:paraId="77ABB82A" w14:textId="77777777" w:rsidR="007149A8" w:rsidRDefault="001E30D6">
      <w:pPr>
        <w:pStyle w:val="ListParagraph9"/>
        <w:numPr>
          <w:ilvl w:val="1"/>
          <w:numId w:val="13"/>
        </w:numPr>
        <w:ind w:leftChars="0"/>
        <w:rPr>
          <w:rFonts w:eastAsia="新細明體"/>
          <w:lang w:eastAsia="zh-TW"/>
        </w:rPr>
      </w:pP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CMCC</w:t>
      </w:r>
    </w:p>
    <w:p w14:paraId="11C508F0" w14:textId="77777777" w:rsidR="007149A8" w:rsidRDefault="007149A8">
      <w:pPr>
        <w:rPr>
          <w:b/>
          <w:bCs/>
        </w:rPr>
      </w:pPr>
    </w:p>
    <w:p w14:paraId="4EF4A565" w14:textId="77777777" w:rsidR="007149A8" w:rsidRDefault="001E30D6">
      <w:pPr>
        <w:rPr>
          <w:rFonts w:eastAsia="新細明體"/>
          <w:lang w:eastAsia="zh-TW"/>
        </w:rPr>
      </w:pPr>
      <w:r>
        <w:rPr>
          <w:rFonts w:eastAsia="新細明體"/>
          <w:lang w:eastAsia="zh-TW"/>
        </w:rPr>
        <w:t xml:space="preserve">Companies seems to think </w:t>
      </w:r>
      <w:r>
        <w:rPr>
          <w:rFonts w:eastAsia="新細明體"/>
          <w:highlight w:val="yellow"/>
          <w:lang w:eastAsia="zh-TW"/>
        </w:rPr>
        <w:t>current PRACH power control and power ramp-up procedure can be reused for UL WUS</w:t>
      </w:r>
      <w:r>
        <w:rPr>
          <w:rFonts w:eastAsia="新細明體"/>
          <w:lang w:eastAsia="zh-TW"/>
        </w:rPr>
        <w:t xml:space="preserve"> power control </w:t>
      </w:r>
      <w:r>
        <w:rPr>
          <w:rFonts w:eastAsia="新細明體"/>
          <w:highlight w:val="yellow"/>
          <w:lang w:eastAsia="zh-TW"/>
        </w:rPr>
        <w:t>without further optimization</w:t>
      </w:r>
      <w:r>
        <w:rPr>
          <w:rFonts w:eastAsia="新細明體"/>
          <w:lang w:eastAsia="zh-TW"/>
        </w:rPr>
        <w:t xml:space="preserve">. </w:t>
      </w:r>
      <w:bookmarkStart w:id="30" w:name="OLE_LINK17"/>
      <w:r>
        <w:rPr>
          <w:rFonts w:eastAsia="新細明體"/>
          <w:lang w:eastAsia="zh-TW"/>
        </w:rPr>
        <w:t>Moderator hence has the following proposal:</w:t>
      </w:r>
    </w:p>
    <w:p w14:paraId="1A79F51A" w14:textId="77777777" w:rsidR="007149A8" w:rsidRDefault="001E30D6">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53BC9F04" w14:textId="77777777" w:rsidR="007149A8" w:rsidRDefault="001E30D6">
      <w:pPr>
        <w:rPr>
          <w:b/>
          <w:bCs/>
        </w:rPr>
      </w:pPr>
      <w:r>
        <w:rPr>
          <w:b/>
          <w:bCs/>
        </w:rPr>
        <w:t xml:space="preserve">RAN1 does not do further optimization of power </w:t>
      </w:r>
      <w:bookmarkEnd w:id="30"/>
      <w:r>
        <w:rPr>
          <w:b/>
          <w:bCs/>
        </w:rPr>
        <w:t xml:space="preserve">control and power ramp-up procedure for </w:t>
      </w:r>
      <w:r>
        <w:rPr>
          <w:rFonts w:hint="eastAsia"/>
          <w:b/>
          <w:bCs/>
        </w:rPr>
        <w:t>U</w:t>
      </w:r>
      <w:r>
        <w:rPr>
          <w:b/>
          <w:bCs/>
        </w:rPr>
        <w:t>L WUS in R19.</w:t>
      </w:r>
    </w:p>
    <w:p w14:paraId="062D3B9E" w14:textId="77777777" w:rsidR="007149A8" w:rsidRDefault="001E30D6">
      <w:pPr>
        <w:pStyle w:val="ListParagraph9"/>
        <w:numPr>
          <w:ilvl w:val="0"/>
          <w:numId w:val="14"/>
        </w:numPr>
        <w:ind w:leftChars="0"/>
        <w:rPr>
          <w:b/>
          <w:bCs/>
        </w:rPr>
      </w:pPr>
      <w:r>
        <w:rPr>
          <w:rFonts w:eastAsia="新細明體" w:hint="eastAsia"/>
          <w:b/>
          <w:bCs/>
          <w:lang w:eastAsia="zh-TW"/>
        </w:rPr>
        <w:t>N</w:t>
      </w:r>
      <w:r>
        <w:rPr>
          <w:rFonts w:eastAsia="新細明體"/>
          <w:b/>
          <w:bCs/>
          <w:lang w:eastAsia="zh-TW"/>
        </w:rPr>
        <w:t>ote: As agreed in RAN1 #118, the transmit power control of UL WUS transmission based on PRACH is applied in the same manner as the legacy PRACH transmission</w:t>
      </w:r>
    </w:p>
    <w:p w14:paraId="1054C3BD" w14:textId="77777777" w:rsidR="007149A8" w:rsidRDefault="007149A8">
      <w:pPr>
        <w:rPr>
          <w:rFonts w:eastAsia="新細明體"/>
          <w:b/>
          <w:i/>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4F6CDAF2" w14:textId="77777777">
        <w:tc>
          <w:tcPr>
            <w:tcW w:w="1275" w:type="dxa"/>
            <w:tcBorders>
              <w:top w:val="single" w:sz="4" w:space="0" w:color="auto"/>
              <w:left w:val="single" w:sz="4" w:space="0" w:color="auto"/>
              <w:bottom w:val="single" w:sz="4" w:space="0" w:color="auto"/>
              <w:right w:val="single" w:sz="4" w:space="0" w:color="auto"/>
            </w:tcBorders>
          </w:tcPr>
          <w:p w14:paraId="1EE5EB00" w14:textId="77777777" w:rsidR="007149A8" w:rsidRDefault="001E30D6">
            <w:pPr>
              <w:spacing w:before="120" w:after="120"/>
              <w:rPr>
                <w:b/>
                <w:bCs/>
              </w:rPr>
            </w:pPr>
            <w:bookmarkStart w:id="31" w:name="_Hlk17972984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5752175"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9918A21" w14:textId="77777777" w:rsidR="007149A8" w:rsidRDefault="001E30D6">
            <w:pPr>
              <w:spacing w:before="120" w:after="120"/>
              <w:rPr>
                <w:b/>
                <w:bCs/>
              </w:rPr>
            </w:pPr>
            <w:r>
              <w:rPr>
                <w:b/>
                <w:bCs/>
              </w:rPr>
              <w:t>Comment</w:t>
            </w:r>
          </w:p>
        </w:tc>
      </w:tr>
      <w:tr w:rsidR="007149A8" w14:paraId="1949F5DA" w14:textId="77777777">
        <w:tc>
          <w:tcPr>
            <w:tcW w:w="1275" w:type="dxa"/>
            <w:tcBorders>
              <w:top w:val="single" w:sz="4" w:space="0" w:color="auto"/>
              <w:left w:val="single" w:sz="4" w:space="0" w:color="auto"/>
              <w:bottom w:val="single" w:sz="4" w:space="0" w:color="auto"/>
              <w:right w:val="single" w:sz="4" w:space="0" w:color="auto"/>
            </w:tcBorders>
          </w:tcPr>
          <w:p w14:paraId="1E185048"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5CC8FE2"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 and</w:t>
            </w:r>
          </w:p>
        </w:tc>
        <w:tc>
          <w:tcPr>
            <w:tcW w:w="6849" w:type="dxa"/>
            <w:tcBorders>
              <w:top w:val="single" w:sz="4" w:space="0" w:color="auto"/>
              <w:left w:val="single" w:sz="4" w:space="0" w:color="auto"/>
              <w:bottom w:val="single" w:sz="4" w:space="0" w:color="auto"/>
              <w:right w:val="single" w:sz="4" w:space="0" w:color="auto"/>
            </w:tcBorders>
          </w:tcPr>
          <w:p w14:paraId="33B88DA5" w14:textId="77777777" w:rsidR="007149A8" w:rsidRDefault="001E30D6">
            <w:pPr>
              <w:spacing w:before="120" w:after="120"/>
              <w:rPr>
                <w:rFonts w:eastAsiaTheme="minorEastAsia"/>
                <w:lang w:eastAsia="zh-CN"/>
              </w:rPr>
            </w:pPr>
            <w:r>
              <w:rPr>
                <w:rFonts w:eastAsiaTheme="minorEastAsia"/>
                <w:lang w:eastAsia="zh-CN"/>
              </w:rPr>
              <w:t>Support the proposal.</w:t>
            </w:r>
          </w:p>
          <w:p w14:paraId="4A1EC3CA" w14:textId="77777777" w:rsidR="007149A8" w:rsidRDefault="001E30D6">
            <w:pPr>
              <w:spacing w:before="120" w:after="120"/>
              <w:rPr>
                <w:rFonts w:eastAsiaTheme="minorEastAsia"/>
                <w:lang w:eastAsia="zh-CN"/>
              </w:rPr>
            </w:pPr>
            <w:r>
              <w:rPr>
                <w:rFonts w:eastAsiaTheme="minorEastAsia"/>
                <w:lang w:eastAsia="zh-CN"/>
              </w:rPr>
              <w:t>Furthermore, if legacy power-ramping procedure is reused for UL WUS transmission, parameters shared for subsequent PRACH transmission (</w:t>
            </w:r>
            <w:proofErr w:type="gramStart"/>
            <w:r>
              <w:rPr>
                <w:rFonts w:eastAsiaTheme="minorEastAsia"/>
                <w:lang w:eastAsia="zh-CN"/>
              </w:rPr>
              <w:t>i.e.</w:t>
            </w:r>
            <w:proofErr w:type="gramEnd"/>
            <w:r>
              <w:rPr>
                <w:rFonts w:eastAsiaTheme="minorEastAsia"/>
                <w:lang w:eastAsia="zh-CN"/>
              </w:rPr>
              <w:t xml:space="preserve"> during random access) can be beneficial from reliability and latency perspective, and can be considered for further study. </w:t>
            </w:r>
          </w:p>
        </w:tc>
      </w:tr>
      <w:tr w:rsidR="007149A8" w14:paraId="22430D77" w14:textId="77777777">
        <w:tc>
          <w:tcPr>
            <w:tcW w:w="1275" w:type="dxa"/>
            <w:tcBorders>
              <w:top w:val="single" w:sz="4" w:space="0" w:color="auto"/>
              <w:left w:val="single" w:sz="4" w:space="0" w:color="auto"/>
              <w:bottom w:val="single" w:sz="4" w:space="0" w:color="auto"/>
              <w:right w:val="single" w:sz="4" w:space="0" w:color="auto"/>
            </w:tcBorders>
          </w:tcPr>
          <w:p w14:paraId="45695B07"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75D5E32C"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97901B4" w14:textId="77777777" w:rsidR="007149A8" w:rsidRDefault="007149A8">
            <w:pPr>
              <w:spacing w:before="120" w:after="120"/>
              <w:rPr>
                <w:rFonts w:eastAsia="新細明體"/>
                <w:highlight w:val="cyan"/>
                <w:lang w:eastAsia="zh-TW"/>
              </w:rPr>
            </w:pPr>
          </w:p>
        </w:tc>
      </w:tr>
      <w:tr w:rsidR="007149A8" w14:paraId="4AF01C27" w14:textId="77777777">
        <w:tc>
          <w:tcPr>
            <w:tcW w:w="1275" w:type="dxa"/>
            <w:tcBorders>
              <w:top w:val="single" w:sz="4" w:space="0" w:color="auto"/>
              <w:left w:val="single" w:sz="4" w:space="0" w:color="auto"/>
              <w:bottom w:val="single" w:sz="4" w:space="0" w:color="auto"/>
              <w:right w:val="single" w:sz="4" w:space="0" w:color="auto"/>
            </w:tcBorders>
          </w:tcPr>
          <w:p w14:paraId="0168551E"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1A960CEF"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97AE6AC" w14:textId="77777777" w:rsidR="007149A8" w:rsidRDefault="001E30D6">
            <w:pPr>
              <w:spacing w:before="120" w:after="120"/>
              <w:rPr>
                <w:rFonts w:eastAsia="SimSun"/>
                <w:lang w:val="en-US" w:eastAsia="zh-CN"/>
              </w:rPr>
            </w:pPr>
            <w:r>
              <w:rPr>
                <w:rFonts w:eastAsia="SimSun"/>
                <w:lang w:val="en-US" w:eastAsia="zh-CN"/>
              </w:rPr>
              <w:t>OK to have the same mechanism, but does it mean no separate parameter for power ramping for UL-WUS?</w:t>
            </w:r>
          </w:p>
        </w:tc>
      </w:tr>
      <w:tr w:rsidR="007149A8" w14:paraId="2E740D47" w14:textId="77777777">
        <w:tc>
          <w:tcPr>
            <w:tcW w:w="1275" w:type="dxa"/>
            <w:tcBorders>
              <w:top w:val="single" w:sz="4" w:space="0" w:color="auto"/>
              <w:left w:val="single" w:sz="4" w:space="0" w:color="auto"/>
              <w:bottom w:val="single" w:sz="4" w:space="0" w:color="auto"/>
              <w:right w:val="single" w:sz="4" w:space="0" w:color="auto"/>
            </w:tcBorders>
          </w:tcPr>
          <w:p w14:paraId="7874E72F"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37D5E485"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3AC9244" w14:textId="77777777" w:rsidR="007149A8" w:rsidRDefault="001E30D6">
            <w:pPr>
              <w:spacing w:before="120" w:after="120"/>
              <w:rPr>
                <w:rFonts w:eastAsia="SimSun"/>
                <w:lang w:val="en-US" w:eastAsia="zh-CN"/>
              </w:rPr>
            </w:pPr>
            <w:r>
              <w:rPr>
                <w:rFonts w:eastAsia="SimSun"/>
                <w:lang w:val="en-US" w:eastAsia="zh-CN"/>
              </w:rPr>
              <w:t>Similar views as Google, separate parameters can be defined for WUS e.g. separate parameters can be defined for retransmission time window</w:t>
            </w:r>
          </w:p>
        </w:tc>
      </w:tr>
      <w:tr w:rsidR="007149A8" w14:paraId="1D4B6663" w14:textId="77777777">
        <w:tc>
          <w:tcPr>
            <w:tcW w:w="1275" w:type="dxa"/>
            <w:tcBorders>
              <w:top w:val="single" w:sz="4" w:space="0" w:color="auto"/>
              <w:left w:val="single" w:sz="4" w:space="0" w:color="auto"/>
              <w:bottom w:val="single" w:sz="4" w:space="0" w:color="auto"/>
              <w:right w:val="single" w:sz="4" w:space="0" w:color="auto"/>
            </w:tcBorders>
          </w:tcPr>
          <w:p w14:paraId="352E16B7"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442A2D9E"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124D6A6" w14:textId="77777777" w:rsidR="007149A8" w:rsidRDefault="001E30D6">
            <w:pPr>
              <w:spacing w:before="120" w:after="120"/>
              <w:rPr>
                <w:rFonts w:eastAsia="SimSun"/>
                <w:lang w:val="en-US" w:eastAsia="zh-CN"/>
              </w:rPr>
            </w:pPr>
            <w:r>
              <w:rPr>
                <w:rFonts w:eastAsia="新細明體"/>
                <w:lang w:eastAsia="zh-TW"/>
              </w:rPr>
              <w:t>We are fine with the proposal. However, we don’t think the note is needed in the proposal.</w:t>
            </w:r>
          </w:p>
        </w:tc>
      </w:tr>
      <w:tr w:rsidR="007149A8" w14:paraId="5480E574" w14:textId="77777777">
        <w:tc>
          <w:tcPr>
            <w:tcW w:w="1275" w:type="dxa"/>
            <w:tcBorders>
              <w:top w:val="single" w:sz="4" w:space="0" w:color="auto"/>
              <w:left w:val="single" w:sz="4" w:space="0" w:color="auto"/>
              <w:bottom w:val="single" w:sz="4" w:space="0" w:color="auto"/>
              <w:right w:val="single" w:sz="4" w:space="0" w:color="auto"/>
            </w:tcBorders>
          </w:tcPr>
          <w:p w14:paraId="70A3B3C3"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3342AD6"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35C3C45" w14:textId="77777777" w:rsidR="007149A8" w:rsidRDefault="007149A8">
            <w:pPr>
              <w:spacing w:before="120" w:after="120"/>
              <w:rPr>
                <w:rFonts w:eastAsia="新細明體"/>
                <w:lang w:eastAsia="zh-TW"/>
              </w:rPr>
            </w:pPr>
          </w:p>
        </w:tc>
      </w:tr>
      <w:tr w:rsidR="007149A8" w14:paraId="1B28AA13" w14:textId="77777777">
        <w:tc>
          <w:tcPr>
            <w:tcW w:w="1275" w:type="dxa"/>
            <w:tcBorders>
              <w:top w:val="single" w:sz="4" w:space="0" w:color="auto"/>
              <w:left w:val="single" w:sz="4" w:space="0" w:color="auto"/>
              <w:bottom w:val="single" w:sz="4" w:space="0" w:color="auto"/>
              <w:right w:val="single" w:sz="4" w:space="0" w:color="auto"/>
            </w:tcBorders>
          </w:tcPr>
          <w:p w14:paraId="6FEF6A6E" w14:textId="77777777" w:rsidR="007149A8" w:rsidRDefault="001E30D6">
            <w:pPr>
              <w:spacing w:before="120" w:after="120"/>
              <w:rPr>
                <w:rFonts w:eastAsia="新細明體"/>
                <w:lang w:eastAsia="zh-TW"/>
              </w:rPr>
            </w:pPr>
            <w:r>
              <w:rPr>
                <w:rFonts w:eastAsia="新細明體"/>
                <w:lang w:eastAsia="zh-TW"/>
              </w:rPr>
              <w:t>Huawei &amp; Hisilicon</w:t>
            </w:r>
          </w:p>
        </w:tc>
        <w:tc>
          <w:tcPr>
            <w:tcW w:w="1581" w:type="dxa"/>
            <w:tcBorders>
              <w:top w:val="single" w:sz="4" w:space="0" w:color="auto"/>
              <w:left w:val="single" w:sz="4" w:space="0" w:color="auto"/>
              <w:bottom w:val="single" w:sz="4" w:space="0" w:color="auto"/>
              <w:right w:val="single" w:sz="4" w:space="0" w:color="auto"/>
            </w:tcBorders>
          </w:tcPr>
          <w:p w14:paraId="4ED2EF40"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D315CAB" w14:textId="77777777" w:rsidR="007149A8" w:rsidRDefault="001E30D6">
            <w:pPr>
              <w:spacing w:before="120" w:after="120"/>
              <w:rPr>
                <w:rFonts w:eastAsiaTheme="minorEastAsia"/>
                <w:lang w:eastAsia="zh-CN"/>
              </w:rPr>
            </w:pPr>
            <w:r>
              <w:rPr>
                <w:rFonts w:eastAsiaTheme="minorEastAsia"/>
                <w:lang w:eastAsia="zh-CN"/>
              </w:rPr>
              <w:t xml:space="preserve">We propose to add a note </w:t>
            </w:r>
          </w:p>
          <w:p w14:paraId="39BCCD9C" w14:textId="77777777" w:rsidR="007149A8" w:rsidRDefault="001E30D6">
            <w:pPr>
              <w:spacing w:before="120" w:after="120"/>
              <w:rPr>
                <w:rFonts w:eastAsia="新細明體"/>
                <w:lang w:eastAsia="zh-TW"/>
              </w:rPr>
            </w:pPr>
            <w:r>
              <w:rPr>
                <w:rFonts w:eastAsiaTheme="minorEastAsia"/>
                <w:lang w:eastAsia="zh-CN"/>
              </w:rPr>
              <w:t>After OD-SIB1 procedure, the PRACH power ramp-up optimization for e.g. initial access to be considered.</w:t>
            </w:r>
          </w:p>
        </w:tc>
      </w:tr>
      <w:tr w:rsidR="007149A8" w14:paraId="637EA83B" w14:textId="77777777">
        <w:tc>
          <w:tcPr>
            <w:tcW w:w="1275" w:type="dxa"/>
            <w:tcBorders>
              <w:top w:val="single" w:sz="4" w:space="0" w:color="auto"/>
              <w:left w:val="single" w:sz="4" w:space="0" w:color="auto"/>
              <w:bottom w:val="single" w:sz="4" w:space="0" w:color="auto"/>
              <w:right w:val="single" w:sz="4" w:space="0" w:color="auto"/>
            </w:tcBorders>
          </w:tcPr>
          <w:p w14:paraId="02114A90" w14:textId="77777777" w:rsidR="007149A8" w:rsidRDefault="001E30D6">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6C661781"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3A09B9D" w14:textId="77777777" w:rsidR="007149A8" w:rsidRDefault="007149A8">
            <w:pPr>
              <w:spacing w:before="120" w:after="120"/>
              <w:rPr>
                <w:rFonts w:eastAsiaTheme="minorEastAsia"/>
                <w:lang w:eastAsia="zh-CN"/>
              </w:rPr>
            </w:pPr>
          </w:p>
        </w:tc>
      </w:tr>
      <w:tr w:rsidR="007149A8" w14:paraId="1B6F34F0" w14:textId="77777777">
        <w:tc>
          <w:tcPr>
            <w:tcW w:w="1275" w:type="dxa"/>
            <w:tcBorders>
              <w:top w:val="single" w:sz="4" w:space="0" w:color="auto"/>
              <w:left w:val="single" w:sz="4" w:space="0" w:color="auto"/>
              <w:bottom w:val="single" w:sz="4" w:space="0" w:color="auto"/>
              <w:right w:val="single" w:sz="4" w:space="0" w:color="auto"/>
            </w:tcBorders>
          </w:tcPr>
          <w:p w14:paraId="0D08C33E"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2436D2E7"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645B64A" w14:textId="77777777" w:rsidR="007149A8" w:rsidRDefault="007149A8">
            <w:pPr>
              <w:spacing w:before="120" w:after="120"/>
              <w:rPr>
                <w:rFonts w:eastAsia="新細明體"/>
                <w:lang w:eastAsia="zh-TW"/>
              </w:rPr>
            </w:pPr>
          </w:p>
        </w:tc>
      </w:tr>
      <w:tr w:rsidR="007149A8" w14:paraId="74F8D0EB" w14:textId="77777777">
        <w:tc>
          <w:tcPr>
            <w:tcW w:w="1275" w:type="dxa"/>
            <w:tcBorders>
              <w:top w:val="single" w:sz="4" w:space="0" w:color="auto"/>
              <w:left w:val="single" w:sz="4" w:space="0" w:color="auto"/>
              <w:bottom w:val="single" w:sz="4" w:space="0" w:color="auto"/>
              <w:right w:val="single" w:sz="4" w:space="0" w:color="auto"/>
            </w:tcBorders>
          </w:tcPr>
          <w:p w14:paraId="144E9EED" w14:textId="77777777" w:rsidR="007149A8" w:rsidRDefault="001E30D6">
            <w:pPr>
              <w:spacing w:before="120" w:after="120"/>
              <w:rPr>
                <w:rFonts w:eastAsia="MS Mincho"/>
                <w:lang w:eastAsia="ja-JP"/>
              </w:rPr>
            </w:pPr>
            <w:r>
              <w:rPr>
                <w:rFonts w:eastAsia="MS Mincho"/>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2733A55E" w14:textId="77777777" w:rsidR="007149A8" w:rsidRDefault="001E30D6">
            <w:pPr>
              <w:spacing w:before="120" w:after="120"/>
              <w:rPr>
                <w:rFonts w:eastAsia="MS Mincho"/>
                <w:lang w:val="en-US"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35BD4A1" w14:textId="77777777" w:rsidR="007149A8" w:rsidRDefault="001E30D6">
            <w:pPr>
              <w:spacing w:before="120" w:after="120"/>
              <w:rPr>
                <w:rFonts w:eastAsiaTheme="minorEastAsia"/>
                <w:lang w:eastAsia="zh-CN"/>
              </w:rPr>
            </w:pPr>
            <w:r>
              <w:rPr>
                <w:rFonts w:eastAsia="MS Mincho"/>
                <w:lang w:eastAsia="ja-JP"/>
              </w:rPr>
              <w:t>Similar view with CMCC and Huawei. We can consider the power control for RACH procedure based on last successful UL-WUS transmission to avoid unnecessary PRACH retransmissions.</w:t>
            </w:r>
          </w:p>
        </w:tc>
      </w:tr>
      <w:tr w:rsidR="007149A8" w14:paraId="71B1EBA9" w14:textId="77777777">
        <w:tc>
          <w:tcPr>
            <w:tcW w:w="1275" w:type="dxa"/>
            <w:tcBorders>
              <w:top w:val="single" w:sz="4" w:space="0" w:color="auto"/>
              <w:left w:val="single" w:sz="4" w:space="0" w:color="auto"/>
              <w:bottom w:val="single" w:sz="4" w:space="0" w:color="auto"/>
              <w:right w:val="single" w:sz="4" w:space="0" w:color="auto"/>
            </w:tcBorders>
          </w:tcPr>
          <w:p w14:paraId="0873BC90" w14:textId="77777777" w:rsidR="007149A8" w:rsidRDefault="001E30D6">
            <w:pPr>
              <w:spacing w:before="120" w:after="120"/>
              <w:rPr>
                <w:rFonts w:eastAsia="MS Mincho"/>
                <w:lang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5B159715" w14:textId="77777777" w:rsidR="007149A8" w:rsidRDefault="001E30D6">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651F85D" w14:textId="77777777" w:rsidR="007149A8" w:rsidRDefault="007149A8">
            <w:pPr>
              <w:spacing w:before="120" w:after="120"/>
              <w:rPr>
                <w:rFonts w:eastAsia="MS Mincho"/>
                <w:lang w:eastAsia="ja-JP"/>
              </w:rPr>
            </w:pPr>
          </w:p>
        </w:tc>
      </w:tr>
      <w:tr w:rsidR="007149A8" w14:paraId="00859DC6" w14:textId="77777777">
        <w:tc>
          <w:tcPr>
            <w:tcW w:w="1275" w:type="dxa"/>
            <w:tcBorders>
              <w:top w:val="single" w:sz="4" w:space="0" w:color="auto"/>
              <w:left w:val="single" w:sz="4" w:space="0" w:color="auto"/>
              <w:bottom w:val="single" w:sz="4" w:space="0" w:color="auto"/>
              <w:right w:val="single" w:sz="4" w:space="0" w:color="auto"/>
            </w:tcBorders>
          </w:tcPr>
          <w:p w14:paraId="51AAB777"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1D4D40DA"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37BD9EE6" w14:textId="77777777" w:rsidR="007149A8" w:rsidRDefault="007149A8">
            <w:pPr>
              <w:spacing w:before="120" w:after="120"/>
              <w:rPr>
                <w:rFonts w:eastAsia="MS Mincho"/>
                <w:lang w:eastAsia="ja-JP"/>
              </w:rPr>
            </w:pPr>
          </w:p>
        </w:tc>
      </w:tr>
      <w:tr w:rsidR="007149A8" w14:paraId="18422F26" w14:textId="77777777">
        <w:tc>
          <w:tcPr>
            <w:tcW w:w="1275" w:type="dxa"/>
            <w:tcBorders>
              <w:top w:val="single" w:sz="4" w:space="0" w:color="auto"/>
              <w:left w:val="single" w:sz="4" w:space="0" w:color="auto"/>
              <w:bottom w:val="single" w:sz="4" w:space="0" w:color="auto"/>
              <w:right w:val="single" w:sz="4" w:space="0" w:color="auto"/>
            </w:tcBorders>
          </w:tcPr>
          <w:p w14:paraId="21025B98"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280A591"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C5C9EBA" w14:textId="77777777" w:rsidR="007149A8" w:rsidRDefault="001E30D6">
            <w:pPr>
              <w:spacing w:before="120" w:after="120"/>
              <w:rPr>
                <w:rFonts w:eastAsia="MS Mincho"/>
                <w:lang w:eastAsia="ja-JP"/>
              </w:rPr>
            </w:pPr>
            <w:r>
              <w:rPr>
                <w:rFonts w:eastAsia="新細明體"/>
                <w:lang w:eastAsia="zh-TW"/>
              </w:rPr>
              <w:t xml:space="preserve">Regarding power control, we need to discuss what </w:t>
            </w:r>
            <w:r>
              <w:rPr>
                <w:sz w:val="22"/>
                <w:szCs w:val="22"/>
                <w:lang w:val="en-US"/>
              </w:rPr>
              <w:t>if OD-SIB1 operation is followed by initial access procedure. To our view, the UE may consider the latest power status associated to the succeed UL WUS transmission when transmitting PRACH for initial access.</w:t>
            </w:r>
          </w:p>
        </w:tc>
      </w:tr>
      <w:bookmarkEnd w:id="31"/>
      <w:tr w:rsidR="007149A8" w14:paraId="7283DDE8" w14:textId="77777777">
        <w:tc>
          <w:tcPr>
            <w:tcW w:w="1275" w:type="dxa"/>
          </w:tcPr>
          <w:p w14:paraId="3E1775A9" w14:textId="77777777" w:rsidR="007149A8" w:rsidRDefault="001E30D6">
            <w:pPr>
              <w:spacing w:before="120" w:after="120"/>
              <w:rPr>
                <w:rFonts w:eastAsiaTheme="minorEastAsia"/>
                <w:lang w:eastAsia="zh-CN"/>
              </w:rPr>
            </w:pPr>
            <w:r>
              <w:rPr>
                <w:rFonts w:eastAsiaTheme="minorEastAsia" w:hint="eastAsia"/>
                <w:lang w:eastAsia="zh-CN"/>
              </w:rPr>
              <w:lastRenderedPageBreak/>
              <w:t>vivo</w:t>
            </w:r>
          </w:p>
        </w:tc>
        <w:tc>
          <w:tcPr>
            <w:tcW w:w="1581" w:type="dxa"/>
          </w:tcPr>
          <w:p w14:paraId="2509985B" w14:textId="77777777" w:rsidR="007149A8" w:rsidRDefault="001E30D6">
            <w:pPr>
              <w:spacing w:before="120" w:after="120"/>
              <w:rPr>
                <w:rFonts w:eastAsiaTheme="minorEastAsia"/>
                <w:lang w:eastAsia="zh-CN"/>
              </w:rPr>
            </w:pPr>
            <w:r>
              <w:rPr>
                <w:rFonts w:eastAsiaTheme="minorEastAsia" w:hint="eastAsia"/>
                <w:lang w:eastAsia="zh-CN"/>
              </w:rPr>
              <w:t>Support</w:t>
            </w:r>
          </w:p>
        </w:tc>
        <w:tc>
          <w:tcPr>
            <w:tcW w:w="6849" w:type="dxa"/>
          </w:tcPr>
          <w:p w14:paraId="7C26AB3B" w14:textId="77777777" w:rsidR="007149A8" w:rsidRDefault="007149A8">
            <w:pPr>
              <w:spacing w:before="120" w:after="120"/>
              <w:rPr>
                <w:rFonts w:eastAsia="新細明體"/>
                <w:lang w:eastAsia="zh-TW"/>
              </w:rPr>
            </w:pPr>
          </w:p>
        </w:tc>
      </w:tr>
      <w:tr w:rsidR="007149A8" w14:paraId="0A69591A" w14:textId="77777777">
        <w:tc>
          <w:tcPr>
            <w:tcW w:w="1275" w:type="dxa"/>
          </w:tcPr>
          <w:p w14:paraId="47E507A4" w14:textId="77777777" w:rsidR="007149A8" w:rsidRDefault="001E30D6">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81" w:type="dxa"/>
          </w:tcPr>
          <w:p w14:paraId="3862E9E2" w14:textId="77777777" w:rsidR="007149A8" w:rsidRDefault="001E30D6">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45B34BA2" w14:textId="77777777" w:rsidR="007149A8" w:rsidRDefault="007149A8">
            <w:pPr>
              <w:spacing w:before="120" w:after="120"/>
              <w:rPr>
                <w:rFonts w:eastAsia="新細明體"/>
                <w:lang w:eastAsia="zh-TW"/>
              </w:rPr>
            </w:pPr>
          </w:p>
        </w:tc>
      </w:tr>
      <w:tr w:rsidR="007149A8" w14:paraId="25319CBB" w14:textId="77777777">
        <w:tc>
          <w:tcPr>
            <w:tcW w:w="1275" w:type="dxa"/>
          </w:tcPr>
          <w:p w14:paraId="068BE65B" w14:textId="77777777" w:rsidR="007149A8" w:rsidRDefault="001E30D6">
            <w:pPr>
              <w:spacing w:before="120" w:after="120"/>
              <w:rPr>
                <w:rFonts w:eastAsia="Malgun Gothic"/>
                <w:lang w:eastAsia="ko-KR"/>
              </w:rPr>
            </w:pPr>
            <w:r>
              <w:rPr>
                <w:rFonts w:eastAsia="SimSun" w:hint="eastAsia"/>
                <w:lang w:val="en-US" w:eastAsia="zh-CN"/>
              </w:rPr>
              <w:t>L</w:t>
            </w:r>
            <w:r>
              <w:rPr>
                <w:rFonts w:eastAsia="SimSun"/>
                <w:lang w:val="en-US" w:eastAsia="zh-CN"/>
              </w:rPr>
              <w:t>GE</w:t>
            </w:r>
          </w:p>
        </w:tc>
        <w:tc>
          <w:tcPr>
            <w:tcW w:w="1581" w:type="dxa"/>
          </w:tcPr>
          <w:p w14:paraId="4010F578" w14:textId="77777777" w:rsidR="007149A8" w:rsidRDefault="001E30D6">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65A5D036" w14:textId="77777777" w:rsidR="007149A8" w:rsidRDefault="007149A8">
            <w:pPr>
              <w:spacing w:before="120" w:after="120"/>
              <w:rPr>
                <w:rFonts w:eastAsia="新細明體"/>
                <w:lang w:eastAsia="zh-TW"/>
              </w:rPr>
            </w:pPr>
          </w:p>
        </w:tc>
      </w:tr>
      <w:tr w:rsidR="007149A8" w14:paraId="36AA2C67" w14:textId="77777777">
        <w:tc>
          <w:tcPr>
            <w:tcW w:w="1275" w:type="dxa"/>
            <w:tcBorders>
              <w:top w:val="single" w:sz="4" w:space="0" w:color="auto"/>
              <w:left w:val="single" w:sz="4" w:space="0" w:color="auto"/>
              <w:bottom w:val="single" w:sz="4" w:space="0" w:color="auto"/>
              <w:right w:val="single" w:sz="4" w:space="0" w:color="auto"/>
            </w:tcBorders>
          </w:tcPr>
          <w:p w14:paraId="7B568819" w14:textId="77777777" w:rsidR="007149A8" w:rsidRDefault="001E30D6">
            <w:pPr>
              <w:spacing w:before="120" w:after="120"/>
              <w:rPr>
                <w:rFonts w:eastAsia="SimSun"/>
                <w:lang w:val="en-US" w:eastAsia="zh-CN"/>
              </w:rPr>
            </w:pPr>
            <w:proofErr w:type="spellStart"/>
            <w:r>
              <w:rPr>
                <w:rFonts w:eastAsia="SimSun"/>
                <w:lang w:val="en-US"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1B022F0" w14:textId="77777777" w:rsidR="007149A8" w:rsidRDefault="001E30D6">
            <w:pPr>
              <w:spacing w:before="120" w:after="120"/>
              <w:rPr>
                <w:rFonts w:eastAsia="Malgun Gothic"/>
                <w:lang w:eastAsia="ko-KR"/>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D3934C5" w14:textId="77777777" w:rsidR="007149A8" w:rsidRDefault="007149A8">
            <w:pPr>
              <w:spacing w:before="120" w:after="120"/>
              <w:rPr>
                <w:rFonts w:eastAsia="新細明體"/>
                <w:lang w:eastAsia="zh-TW"/>
              </w:rPr>
            </w:pPr>
          </w:p>
        </w:tc>
      </w:tr>
      <w:tr w:rsidR="007149A8" w14:paraId="3091E853" w14:textId="77777777">
        <w:tc>
          <w:tcPr>
            <w:tcW w:w="1275" w:type="dxa"/>
            <w:tcBorders>
              <w:top w:val="single" w:sz="4" w:space="0" w:color="auto"/>
              <w:left w:val="single" w:sz="4" w:space="0" w:color="auto"/>
              <w:bottom w:val="single" w:sz="4" w:space="0" w:color="auto"/>
              <w:right w:val="single" w:sz="4" w:space="0" w:color="auto"/>
            </w:tcBorders>
          </w:tcPr>
          <w:p w14:paraId="39764628"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Borders>
              <w:top w:val="single" w:sz="4" w:space="0" w:color="auto"/>
              <w:left w:val="single" w:sz="4" w:space="0" w:color="auto"/>
              <w:bottom w:val="single" w:sz="4" w:space="0" w:color="auto"/>
              <w:right w:val="single" w:sz="4" w:space="0" w:color="auto"/>
            </w:tcBorders>
          </w:tcPr>
          <w:p w14:paraId="096E451A"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65D9E61" w14:textId="77777777" w:rsidR="007149A8" w:rsidRDefault="007149A8">
            <w:pPr>
              <w:spacing w:before="120" w:after="120"/>
              <w:rPr>
                <w:rFonts w:eastAsia="新細明體"/>
                <w:lang w:eastAsia="zh-TW"/>
              </w:rPr>
            </w:pPr>
          </w:p>
        </w:tc>
      </w:tr>
      <w:tr w:rsidR="007149A8" w14:paraId="47BF54E6" w14:textId="77777777">
        <w:tc>
          <w:tcPr>
            <w:tcW w:w="1275" w:type="dxa"/>
            <w:tcBorders>
              <w:top w:val="single" w:sz="4" w:space="0" w:color="auto"/>
              <w:left w:val="single" w:sz="4" w:space="0" w:color="auto"/>
              <w:bottom w:val="single" w:sz="4" w:space="0" w:color="auto"/>
              <w:right w:val="single" w:sz="4" w:space="0" w:color="auto"/>
            </w:tcBorders>
          </w:tcPr>
          <w:p w14:paraId="688A8002" w14:textId="77777777" w:rsidR="007149A8" w:rsidRDefault="001E30D6">
            <w:pPr>
              <w:spacing w:before="120" w:after="120"/>
              <w:rPr>
                <w:rFonts w:eastAsia="MS Mincho"/>
                <w:lang w:val="en-US" w:eastAsia="ja-JP"/>
              </w:rPr>
            </w:pPr>
            <w:r>
              <w:rPr>
                <w:rFonts w:eastAsiaTheme="minorEastAsia"/>
                <w:lang w:eastAsia="zh-CN"/>
              </w:rPr>
              <w:t xml:space="preserve">Fraunhofer </w:t>
            </w:r>
          </w:p>
        </w:tc>
        <w:tc>
          <w:tcPr>
            <w:tcW w:w="1581" w:type="dxa"/>
            <w:tcBorders>
              <w:top w:val="single" w:sz="4" w:space="0" w:color="auto"/>
              <w:left w:val="single" w:sz="4" w:space="0" w:color="auto"/>
              <w:bottom w:val="single" w:sz="4" w:space="0" w:color="auto"/>
              <w:right w:val="single" w:sz="4" w:space="0" w:color="auto"/>
            </w:tcBorders>
          </w:tcPr>
          <w:p w14:paraId="245DADFC" w14:textId="77777777" w:rsidR="007149A8" w:rsidRDefault="001E30D6">
            <w:pPr>
              <w:spacing w:before="120" w:after="120"/>
              <w:rPr>
                <w:rFonts w:eastAsia="MS Mincho"/>
                <w:lang w:val="en-US" w:eastAsia="ja-JP"/>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8E86D8C" w14:textId="77777777" w:rsidR="007149A8" w:rsidRDefault="001E30D6">
            <w:pPr>
              <w:spacing w:before="120" w:after="120"/>
              <w:rPr>
                <w:rFonts w:eastAsia="新細明體"/>
                <w:lang w:eastAsia="zh-TW"/>
              </w:rPr>
            </w:pPr>
            <w:r>
              <w:rPr>
                <w:rFonts w:eastAsiaTheme="minorEastAsia"/>
                <w:lang w:eastAsia="zh-CN"/>
              </w:rPr>
              <w:t xml:space="preserve">Fraunhofer </w:t>
            </w:r>
          </w:p>
        </w:tc>
      </w:tr>
      <w:tr w:rsidR="007149A8" w14:paraId="7EA96BB2" w14:textId="77777777">
        <w:tc>
          <w:tcPr>
            <w:tcW w:w="1275" w:type="dxa"/>
            <w:tcBorders>
              <w:top w:val="single" w:sz="4" w:space="0" w:color="auto"/>
              <w:left w:val="single" w:sz="4" w:space="0" w:color="auto"/>
              <w:bottom w:val="single" w:sz="4" w:space="0" w:color="auto"/>
              <w:right w:val="single" w:sz="4" w:space="0" w:color="auto"/>
            </w:tcBorders>
          </w:tcPr>
          <w:p w14:paraId="1228C882" w14:textId="77777777" w:rsidR="007149A8" w:rsidRDefault="001E30D6">
            <w:pPr>
              <w:spacing w:before="120" w:after="120"/>
              <w:rPr>
                <w:rFonts w:eastAsiaTheme="minorEastAsia"/>
                <w:lang w:eastAsia="zh-CN"/>
              </w:rPr>
            </w:pPr>
            <w:r>
              <w:rPr>
                <w:rFonts w:eastAsia="新細明體" w:hint="eastAsia"/>
                <w:lang w:eastAsia="zh-TW"/>
              </w:rPr>
              <w:t>DCM</w:t>
            </w:r>
          </w:p>
        </w:tc>
        <w:tc>
          <w:tcPr>
            <w:tcW w:w="1581" w:type="dxa"/>
            <w:tcBorders>
              <w:top w:val="single" w:sz="4" w:space="0" w:color="auto"/>
              <w:left w:val="single" w:sz="4" w:space="0" w:color="auto"/>
              <w:bottom w:val="single" w:sz="4" w:space="0" w:color="auto"/>
              <w:right w:val="single" w:sz="4" w:space="0" w:color="auto"/>
            </w:tcBorders>
          </w:tcPr>
          <w:p w14:paraId="41A0EB9C" w14:textId="77777777" w:rsidR="007149A8" w:rsidRDefault="001E30D6">
            <w:pPr>
              <w:spacing w:before="120" w:after="120"/>
              <w:rPr>
                <w:rFonts w:eastAsiaTheme="minorEastAsia"/>
                <w:lang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57B84FB" w14:textId="77777777" w:rsidR="007149A8" w:rsidRDefault="007149A8">
            <w:pPr>
              <w:spacing w:before="120" w:after="120"/>
              <w:rPr>
                <w:rFonts w:eastAsiaTheme="minorEastAsia"/>
                <w:lang w:eastAsia="zh-CN"/>
              </w:rPr>
            </w:pPr>
          </w:p>
        </w:tc>
      </w:tr>
      <w:tr w:rsidR="007149A8" w14:paraId="506214CF" w14:textId="77777777">
        <w:tc>
          <w:tcPr>
            <w:tcW w:w="1275" w:type="dxa"/>
            <w:tcBorders>
              <w:top w:val="single" w:sz="4" w:space="0" w:color="auto"/>
              <w:left w:val="single" w:sz="4" w:space="0" w:color="auto"/>
              <w:bottom w:val="single" w:sz="4" w:space="0" w:color="auto"/>
              <w:right w:val="single" w:sz="4" w:space="0" w:color="auto"/>
            </w:tcBorders>
          </w:tcPr>
          <w:p w14:paraId="449575B0" w14:textId="77777777" w:rsidR="007149A8" w:rsidRDefault="001E30D6">
            <w:pPr>
              <w:spacing w:before="120" w:after="120"/>
              <w:rPr>
                <w:rFonts w:eastAsia="新細明體"/>
                <w:lang w:eastAsia="zh-TW"/>
              </w:rPr>
            </w:pPr>
            <w:proofErr w:type="spellStart"/>
            <w:r>
              <w:rPr>
                <w:rFonts w:eastAsiaTheme="minorEastAsia" w:hint="eastAsia"/>
                <w:lang w:eastAsia="zh-CN"/>
              </w:rPr>
              <w:t>S</w:t>
            </w:r>
            <w:r>
              <w:rPr>
                <w:rFonts w:eastAsiaTheme="minorEastAsia"/>
                <w:lang w:eastAsia="zh-CN"/>
              </w:rPr>
              <w:t>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4D0BBAD" w14:textId="77777777" w:rsidR="007149A8" w:rsidRDefault="001E30D6">
            <w:pPr>
              <w:spacing w:before="120" w:after="120"/>
              <w:rPr>
                <w:rFonts w:eastAsia="SimSun"/>
                <w:lang w:val="en-US"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46BCB46A" w14:textId="77777777" w:rsidR="007149A8" w:rsidRDefault="007149A8">
            <w:pPr>
              <w:spacing w:before="120" w:after="120"/>
              <w:rPr>
                <w:rFonts w:eastAsiaTheme="minorEastAsia"/>
                <w:lang w:eastAsia="zh-CN"/>
              </w:rPr>
            </w:pPr>
          </w:p>
        </w:tc>
      </w:tr>
      <w:tr w:rsidR="007149A8" w14:paraId="5FF4C39F" w14:textId="77777777">
        <w:tc>
          <w:tcPr>
            <w:tcW w:w="1275" w:type="dxa"/>
            <w:tcBorders>
              <w:top w:val="single" w:sz="4" w:space="0" w:color="auto"/>
              <w:left w:val="single" w:sz="4" w:space="0" w:color="auto"/>
              <w:bottom w:val="single" w:sz="4" w:space="0" w:color="auto"/>
              <w:right w:val="single" w:sz="4" w:space="0" w:color="auto"/>
            </w:tcBorders>
          </w:tcPr>
          <w:p w14:paraId="5DC51BEB"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Borders>
              <w:top w:val="single" w:sz="4" w:space="0" w:color="auto"/>
              <w:left w:val="single" w:sz="4" w:space="0" w:color="auto"/>
              <w:bottom w:val="single" w:sz="4" w:space="0" w:color="auto"/>
              <w:right w:val="single" w:sz="4" w:space="0" w:color="auto"/>
            </w:tcBorders>
          </w:tcPr>
          <w:p w14:paraId="6DCCF497"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AD0261C" w14:textId="77777777" w:rsidR="007149A8" w:rsidRDefault="001E30D6">
            <w:pPr>
              <w:spacing w:before="120" w:after="120"/>
              <w:rPr>
                <w:rFonts w:eastAsia="SimSun"/>
                <w:lang w:val="en-US" w:eastAsia="zh-CN"/>
              </w:rPr>
            </w:pPr>
            <w:proofErr w:type="spellStart"/>
            <w:proofErr w:type="gramStart"/>
            <w:r>
              <w:rPr>
                <w:rFonts w:eastAsia="SimSun" w:hint="eastAsia"/>
                <w:lang w:val="en-US" w:eastAsia="zh-CN"/>
              </w:rPr>
              <w:t>But,we</w:t>
            </w:r>
            <w:proofErr w:type="spellEnd"/>
            <w:proofErr w:type="gramEnd"/>
            <w:r>
              <w:rPr>
                <w:rFonts w:eastAsia="SimSun" w:hint="eastAsia"/>
                <w:lang w:val="en-US" w:eastAsia="zh-CN"/>
              </w:rPr>
              <w:t xml:space="preserve"> need to consider the relationship between the power of UL-WUS transmission and the power of the previous PRACH transmission used for other usages (i.e. initial access). </w:t>
            </w:r>
          </w:p>
          <w:p w14:paraId="4E52F7AF" w14:textId="77777777" w:rsidR="007149A8" w:rsidRDefault="007149A8">
            <w:pPr>
              <w:spacing w:before="120" w:after="120"/>
              <w:rPr>
                <w:rFonts w:eastAsia="SimSun"/>
                <w:lang w:val="en-US" w:eastAsia="zh-CN"/>
              </w:rPr>
            </w:pPr>
          </w:p>
        </w:tc>
      </w:tr>
      <w:tr w:rsidR="00B03341" w14:paraId="2E04541A" w14:textId="77777777">
        <w:tc>
          <w:tcPr>
            <w:tcW w:w="1275" w:type="dxa"/>
            <w:tcBorders>
              <w:top w:val="single" w:sz="4" w:space="0" w:color="auto"/>
              <w:left w:val="single" w:sz="4" w:space="0" w:color="auto"/>
              <w:bottom w:val="single" w:sz="4" w:space="0" w:color="auto"/>
              <w:right w:val="single" w:sz="4" w:space="0" w:color="auto"/>
            </w:tcBorders>
          </w:tcPr>
          <w:p w14:paraId="4C019CCD"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4E94FD8" w14:textId="77777777" w:rsidR="00B03341" w:rsidRDefault="00B03341" w:rsidP="00B03341">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5A8F679"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9C51DE" w14:paraId="296A144B" w14:textId="77777777">
        <w:tc>
          <w:tcPr>
            <w:tcW w:w="1275" w:type="dxa"/>
            <w:tcBorders>
              <w:top w:val="single" w:sz="4" w:space="0" w:color="auto"/>
              <w:left w:val="single" w:sz="4" w:space="0" w:color="auto"/>
              <w:bottom w:val="single" w:sz="4" w:space="0" w:color="auto"/>
              <w:right w:val="single" w:sz="4" w:space="0" w:color="auto"/>
            </w:tcBorders>
          </w:tcPr>
          <w:p w14:paraId="3AF48780" w14:textId="17956912"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51FF0E78" w14:textId="540005A6" w:rsidR="009C51DE" w:rsidRPr="009C51DE" w:rsidRDefault="009C51DE" w:rsidP="00B03341">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0DAEAAF" w14:textId="77777777" w:rsidR="009C51DE" w:rsidRDefault="009C51DE" w:rsidP="00B03341">
            <w:pPr>
              <w:spacing w:before="120" w:after="120"/>
              <w:rPr>
                <w:rFonts w:eastAsia="Malgun Gothic"/>
                <w:lang w:eastAsia="ko-KR"/>
              </w:rPr>
            </w:pPr>
          </w:p>
        </w:tc>
      </w:tr>
      <w:tr w:rsidR="009057B2" w14:paraId="659B9807" w14:textId="77777777">
        <w:tc>
          <w:tcPr>
            <w:tcW w:w="1275" w:type="dxa"/>
            <w:tcBorders>
              <w:top w:val="single" w:sz="4" w:space="0" w:color="auto"/>
              <w:left w:val="single" w:sz="4" w:space="0" w:color="auto"/>
              <w:bottom w:val="single" w:sz="4" w:space="0" w:color="auto"/>
              <w:right w:val="single" w:sz="4" w:space="0" w:color="auto"/>
            </w:tcBorders>
          </w:tcPr>
          <w:p w14:paraId="6D0CFD53" w14:textId="3514C445" w:rsidR="009057B2" w:rsidRDefault="009057B2" w:rsidP="00B03341">
            <w:pPr>
              <w:spacing w:before="120" w:after="120"/>
              <w:rPr>
                <w:rFonts w:eastAsiaTheme="minorEastAsia"/>
                <w:lang w:eastAsia="zh-CN"/>
              </w:rPr>
            </w:pPr>
            <w:r>
              <w:rPr>
                <w:rFonts w:eastAsiaTheme="minorEastAsia"/>
                <w:lang w:eastAsia="zh-CN"/>
              </w:rPr>
              <w:t xml:space="preserve">Lenovo </w:t>
            </w:r>
          </w:p>
        </w:tc>
        <w:tc>
          <w:tcPr>
            <w:tcW w:w="1581" w:type="dxa"/>
            <w:tcBorders>
              <w:top w:val="single" w:sz="4" w:space="0" w:color="auto"/>
              <w:left w:val="single" w:sz="4" w:space="0" w:color="auto"/>
              <w:bottom w:val="single" w:sz="4" w:space="0" w:color="auto"/>
              <w:right w:val="single" w:sz="4" w:space="0" w:color="auto"/>
            </w:tcBorders>
          </w:tcPr>
          <w:p w14:paraId="265F4906" w14:textId="48EEC80B" w:rsidR="009057B2" w:rsidRDefault="009057B2" w:rsidP="00B033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0812600" w14:textId="77777777" w:rsidR="009057B2" w:rsidRDefault="009057B2" w:rsidP="00B03341">
            <w:pPr>
              <w:spacing w:before="120" w:after="120"/>
              <w:rPr>
                <w:rFonts w:eastAsia="Malgun Gothic"/>
                <w:lang w:eastAsia="ko-KR"/>
              </w:rPr>
            </w:pPr>
          </w:p>
        </w:tc>
      </w:tr>
      <w:tr w:rsidR="006101D9" w14:paraId="1F1BBC12" w14:textId="77777777">
        <w:tc>
          <w:tcPr>
            <w:tcW w:w="1275" w:type="dxa"/>
            <w:tcBorders>
              <w:top w:val="single" w:sz="4" w:space="0" w:color="auto"/>
              <w:left w:val="single" w:sz="4" w:space="0" w:color="auto"/>
              <w:bottom w:val="single" w:sz="4" w:space="0" w:color="auto"/>
              <w:right w:val="single" w:sz="4" w:space="0" w:color="auto"/>
            </w:tcBorders>
          </w:tcPr>
          <w:p w14:paraId="3CA91D5E" w14:textId="067DB212" w:rsidR="006101D9" w:rsidRDefault="006101D9" w:rsidP="00B03341">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ED87D69" w14:textId="6AA2499B" w:rsidR="006101D9" w:rsidRDefault="006101D9" w:rsidP="00B03341">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124FEBF4" w14:textId="77777777" w:rsidR="006101D9" w:rsidRDefault="006101D9" w:rsidP="00B03341">
            <w:pPr>
              <w:spacing w:before="120" w:after="120"/>
              <w:rPr>
                <w:rFonts w:eastAsia="Malgun Gothic"/>
                <w:lang w:eastAsia="ko-KR"/>
              </w:rPr>
            </w:pPr>
          </w:p>
        </w:tc>
      </w:tr>
      <w:tr w:rsidR="009326AF" w14:paraId="0130E5C3" w14:textId="77777777">
        <w:tc>
          <w:tcPr>
            <w:tcW w:w="1275" w:type="dxa"/>
            <w:tcBorders>
              <w:top w:val="single" w:sz="4" w:space="0" w:color="auto"/>
              <w:left w:val="single" w:sz="4" w:space="0" w:color="auto"/>
              <w:bottom w:val="single" w:sz="4" w:space="0" w:color="auto"/>
              <w:right w:val="single" w:sz="4" w:space="0" w:color="auto"/>
            </w:tcBorders>
          </w:tcPr>
          <w:p w14:paraId="66FEBA12" w14:textId="0C99575E" w:rsidR="009326AF" w:rsidRPr="009326AF" w:rsidRDefault="009326AF" w:rsidP="00B03341">
            <w:pPr>
              <w:spacing w:before="120" w:after="120"/>
              <w:rPr>
                <w:rFonts w:eastAsia="新細明體"/>
                <w:lang w:eastAsia="zh-TW"/>
              </w:rPr>
            </w:pPr>
            <w:r>
              <w:rPr>
                <w:rFonts w:eastAsia="新細明體" w:hint="eastAsia"/>
                <w:lang w:eastAsia="zh-TW"/>
              </w:rPr>
              <w:t>I</w:t>
            </w:r>
            <w:r>
              <w:rPr>
                <w:rFonts w:eastAsia="新細明體"/>
                <w:lang w:eastAsia="zh-TW"/>
              </w:rPr>
              <w:t>II</w:t>
            </w:r>
          </w:p>
        </w:tc>
        <w:tc>
          <w:tcPr>
            <w:tcW w:w="1581" w:type="dxa"/>
            <w:tcBorders>
              <w:top w:val="single" w:sz="4" w:space="0" w:color="auto"/>
              <w:left w:val="single" w:sz="4" w:space="0" w:color="auto"/>
              <w:bottom w:val="single" w:sz="4" w:space="0" w:color="auto"/>
              <w:right w:val="single" w:sz="4" w:space="0" w:color="auto"/>
            </w:tcBorders>
          </w:tcPr>
          <w:p w14:paraId="5535256C" w14:textId="0CF0D97D" w:rsidR="009326AF" w:rsidRPr="009326AF" w:rsidRDefault="009326AF" w:rsidP="00B03341">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Borders>
              <w:top w:val="single" w:sz="4" w:space="0" w:color="auto"/>
              <w:left w:val="single" w:sz="4" w:space="0" w:color="auto"/>
              <w:bottom w:val="single" w:sz="4" w:space="0" w:color="auto"/>
              <w:right w:val="single" w:sz="4" w:space="0" w:color="auto"/>
            </w:tcBorders>
          </w:tcPr>
          <w:p w14:paraId="72E974C0" w14:textId="77777777" w:rsidR="009326AF" w:rsidRDefault="009326AF" w:rsidP="00B03341">
            <w:pPr>
              <w:spacing w:before="120" w:after="120"/>
              <w:rPr>
                <w:rFonts w:eastAsia="Malgun Gothic"/>
                <w:lang w:eastAsia="ko-KR"/>
              </w:rPr>
            </w:pPr>
          </w:p>
        </w:tc>
      </w:tr>
      <w:tr w:rsidR="00472F66" w:rsidRPr="00787501" w14:paraId="78DBAEEB" w14:textId="77777777">
        <w:tc>
          <w:tcPr>
            <w:tcW w:w="1275" w:type="dxa"/>
            <w:tcBorders>
              <w:top w:val="single" w:sz="4" w:space="0" w:color="auto"/>
              <w:left w:val="single" w:sz="4" w:space="0" w:color="auto"/>
              <w:bottom w:val="single" w:sz="4" w:space="0" w:color="auto"/>
              <w:right w:val="single" w:sz="4" w:space="0" w:color="auto"/>
            </w:tcBorders>
          </w:tcPr>
          <w:p w14:paraId="146553E3" w14:textId="2499A4F2" w:rsidR="00472F66" w:rsidRDefault="00E9600A" w:rsidP="00B03341">
            <w:pPr>
              <w:spacing w:before="120" w:after="120"/>
              <w:rPr>
                <w:rFonts w:eastAsia="新細明體"/>
                <w:lang w:eastAsia="zh-TW"/>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0E4FF3A0" w14:textId="7726AC94" w:rsidR="00472F66" w:rsidRDefault="00E9600A" w:rsidP="00B03341">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C41F188" w14:textId="4B5029E5" w:rsidR="00472F66" w:rsidRPr="00787501" w:rsidRDefault="00E9600A" w:rsidP="00B03341">
            <w:pPr>
              <w:spacing w:before="120" w:after="120"/>
              <w:rPr>
                <w:rFonts w:eastAsia="Malgun Gothic"/>
                <w:lang w:val="en-US" w:eastAsia="ko-KR"/>
              </w:rPr>
            </w:pPr>
            <w:r w:rsidRPr="00787501">
              <w:rPr>
                <w:rFonts w:eastAsia="Malgun Gothic"/>
                <w:lang w:val="en-US" w:eastAsia="ko-KR"/>
              </w:rPr>
              <w:t xml:space="preserve">UL-WUS and </w:t>
            </w:r>
            <w:r w:rsidR="00787501" w:rsidRPr="00787501">
              <w:rPr>
                <w:rFonts w:eastAsia="Malgun Gothic"/>
                <w:lang w:val="en-US" w:eastAsia="ko-KR"/>
              </w:rPr>
              <w:t>PRACH transm</w:t>
            </w:r>
            <w:r w:rsidR="00787501">
              <w:rPr>
                <w:rFonts w:eastAsia="Malgun Gothic"/>
                <w:lang w:val="en-US" w:eastAsia="ko-KR"/>
              </w:rPr>
              <w:t xml:space="preserve">ission for random access should be separate procedures. System is not broken without such </w:t>
            </w:r>
            <w:r w:rsidR="00445514">
              <w:rPr>
                <w:rFonts w:eastAsia="Malgun Gothic"/>
                <w:lang w:val="en-US" w:eastAsia="ko-KR"/>
              </w:rPr>
              <w:t>optimization.</w:t>
            </w:r>
          </w:p>
        </w:tc>
      </w:tr>
    </w:tbl>
    <w:p w14:paraId="6B991ECA" w14:textId="77777777" w:rsidR="00EF4B7B" w:rsidRPr="00787501" w:rsidRDefault="00EF4B7B">
      <w:pPr>
        <w:rPr>
          <w:rFonts w:eastAsia="新細明體"/>
          <w:bCs/>
          <w:lang w:val="en-US" w:eastAsia="zh-TW"/>
        </w:rPr>
      </w:pPr>
    </w:p>
    <w:p w14:paraId="282B80B7" w14:textId="77777777" w:rsidR="00EF4B7B" w:rsidRDefault="00EF4B7B" w:rsidP="00EF4B7B">
      <w:pPr>
        <w:rPr>
          <w:rFonts w:eastAsia="新細明體"/>
          <w:bCs/>
          <w:lang w:eastAsia="zh-TW"/>
        </w:rPr>
      </w:pPr>
      <w:r>
        <w:rPr>
          <w:rFonts w:eastAsia="新細明體"/>
          <w:bCs/>
          <w:highlight w:val="cyan"/>
          <w:lang w:eastAsia="zh-TW"/>
        </w:rPr>
        <w:t>G</w:t>
      </w:r>
      <w:bookmarkStart w:id="32" w:name="OLE_LINK81"/>
      <w:r>
        <w:rPr>
          <w:rFonts w:eastAsia="新細明體"/>
          <w:bCs/>
          <w:highlight w:val="cyan"/>
          <w:lang w:eastAsia="zh-TW"/>
        </w:rPr>
        <w:t>oogle</w:t>
      </w:r>
      <w:r>
        <w:rPr>
          <w:rFonts w:eastAsia="新細明體"/>
          <w:bCs/>
          <w:lang w:eastAsia="zh-TW"/>
        </w:rPr>
        <w:t xml:space="preserve">: OK to have the same mechanism, but does it mean no </w:t>
      </w:r>
      <w:bookmarkStart w:id="33" w:name="OLE_LINK76"/>
      <w:r>
        <w:rPr>
          <w:rFonts w:eastAsia="新細明體"/>
          <w:bCs/>
          <w:lang w:eastAsia="zh-TW"/>
        </w:rPr>
        <w:t>separate parameter for power ramping for UL-WUS</w:t>
      </w:r>
      <w:bookmarkEnd w:id="33"/>
      <w:r>
        <w:rPr>
          <w:rFonts w:eastAsia="新細明體"/>
          <w:bCs/>
          <w:lang w:eastAsia="zh-TW"/>
        </w:rPr>
        <w:t>?</w:t>
      </w:r>
    </w:p>
    <w:p w14:paraId="27F5B17E" w14:textId="77777777" w:rsidR="00EF4B7B" w:rsidRDefault="00EF4B7B" w:rsidP="00EF4B7B">
      <w:pPr>
        <w:rPr>
          <w:rFonts w:eastAsia="新細明體"/>
          <w:bCs/>
          <w:lang w:eastAsia="zh-TW"/>
        </w:rPr>
      </w:pPr>
      <w:r>
        <w:rPr>
          <w:rFonts w:eastAsia="新細明體"/>
          <w:bCs/>
          <w:highlight w:val="cyan"/>
          <w:lang w:eastAsia="zh-TW"/>
        </w:rPr>
        <w:t>Huawei</w:t>
      </w:r>
      <w:r>
        <w:rPr>
          <w:rFonts w:eastAsia="新細明體"/>
          <w:bCs/>
          <w:lang w:eastAsia="zh-TW"/>
        </w:rPr>
        <w:t>/</w:t>
      </w:r>
      <w:r>
        <w:rPr>
          <w:rFonts w:eastAsia="新細明體"/>
          <w:bCs/>
          <w:highlight w:val="cyan"/>
          <w:lang w:eastAsia="zh-TW"/>
        </w:rPr>
        <w:t>CMCC</w:t>
      </w:r>
      <w:r>
        <w:rPr>
          <w:rFonts w:eastAsia="新細明體"/>
          <w:bCs/>
          <w:lang w:eastAsia="zh-TW"/>
        </w:rPr>
        <w:t>/</w:t>
      </w:r>
      <w:r>
        <w:rPr>
          <w:rFonts w:eastAsia="新細明體"/>
          <w:bCs/>
          <w:highlight w:val="cyan"/>
          <w:lang w:eastAsia="zh-TW"/>
        </w:rPr>
        <w:t>Sharp</w:t>
      </w:r>
      <w:r>
        <w:rPr>
          <w:rFonts w:eastAsia="新細明體"/>
          <w:bCs/>
          <w:lang w:eastAsia="zh-TW"/>
        </w:rPr>
        <w:t>/</w:t>
      </w:r>
      <w:r>
        <w:rPr>
          <w:rFonts w:eastAsia="新細明體"/>
          <w:bCs/>
          <w:highlight w:val="cyan"/>
          <w:lang w:eastAsia="zh-TW"/>
        </w:rPr>
        <w:t>Nokia</w:t>
      </w:r>
      <w:r>
        <w:rPr>
          <w:rFonts w:eastAsia="新細明體"/>
          <w:bCs/>
          <w:lang w:eastAsia="zh-TW"/>
        </w:rPr>
        <w:t>/</w:t>
      </w:r>
      <w:proofErr w:type="spellStart"/>
      <w:r>
        <w:rPr>
          <w:rFonts w:eastAsia="新細明體"/>
          <w:bCs/>
          <w:highlight w:val="cyan"/>
          <w:lang w:eastAsia="zh-TW"/>
        </w:rPr>
        <w:t>Transsion</w:t>
      </w:r>
      <w:proofErr w:type="spellEnd"/>
    </w:p>
    <w:p w14:paraId="17A6ED6B" w14:textId="77777777" w:rsidR="00EF4B7B" w:rsidRDefault="00EF4B7B" w:rsidP="00EF4B7B">
      <w:pPr>
        <w:pStyle w:val="aff3"/>
        <w:numPr>
          <w:ilvl w:val="0"/>
          <w:numId w:val="42"/>
        </w:numPr>
        <w:rPr>
          <w:rFonts w:eastAsia="新細明體"/>
          <w:bCs/>
          <w:sz w:val="20"/>
          <w:szCs w:val="20"/>
          <w:lang w:eastAsia="zh-TW"/>
        </w:rPr>
      </w:pPr>
      <w:bookmarkStart w:id="34" w:name="OLE_LINK78"/>
      <w:r>
        <w:rPr>
          <w:rFonts w:eastAsia="新細明體"/>
          <w:bCs/>
          <w:sz w:val="20"/>
          <w:szCs w:val="20"/>
          <w:lang w:eastAsia="zh-TW"/>
        </w:rPr>
        <w:t>Power control for RACH procedure based on last successful UL-WUS transmission</w:t>
      </w:r>
      <w:bookmarkEnd w:id="34"/>
      <w:r>
        <w:rPr>
          <w:rFonts w:eastAsia="新細明體"/>
          <w:bCs/>
          <w:sz w:val="20"/>
          <w:szCs w:val="20"/>
          <w:lang w:eastAsia="zh-TW"/>
        </w:rPr>
        <w:t xml:space="preserve"> can be considered</w:t>
      </w:r>
    </w:p>
    <w:p w14:paraId="79EECFA6" w14:textId="77777777" w:rsidR="00EF4B7B" w:rsidRDefault="00EF4B7B" w:rsidP="00EF4B7B">
      <w:pPr>
        <w:rPr>
          <w:rFonts w:eastAsia="新細明體"/>
          <w:bCs/>
          <w:lang w:eastAsia="zh-TW"/>
        </w:rPr>
      </w:pPr>
      <w:r>
        <w:rPr>
          <w:rFonts w:eastAsia="新細明體"/>
          <w:bCs/>
          <w:highlight w:val="yellow"/>
          <w:lang w:eastAsia="zh-TW"/>
        </w:rPr>
        <w:t>Qualcomm</w:t>
      </w:r>
      <w:r>
        <w:rPr>
          <w:rFonts w:eastAsia="新細明體"/>
          <w:bCs/>
          <w:lang w:eastAsia="zh-TW"/>
        </w:rPr>
        <w:t>: Main bullet is enough</w:t>
      </w:r>
    </w:p>
    <w:p w14:paraId="59A112D5" w14:textId="77777777" w:rsidR="00EF4B7B" w:rsidRDefault="00EF4B7B" w:rsidP="00EF4B7B">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1-2-2</w:t>
      </w:r>
    </w:p>
    <w:p w14:paraId="135C5537" w14:textId="77777777" w:rsidR="00EF4B7B" w:rsidRDefault="00EF4B7B" w:rsidP="00EF4B7B">
      <w:pPr>
        <w:pStyle w:val="ListParagraph9"/>
        <w:ind w:leftChars="0" w:left="0"/>
        <w:rPr>
          <w:b/>
          <w:bCs/>
        </w:rPr>
      </w:pPr>
      <w:r>
        <w:rPr>
          <w:b/>
          <w:bCs/>
        </w:rPr>
        <w:t>RAN1 does not do further optimization of power control and power ramp-up procedure for UL WUS in R19.</w:t>
      </w:r>
    </w:p>
    <w:p w14:paraId="583DDEAB" w14:textId="77777777" w:rsidR="00EF4B7B" w:rsidRDefault="00EF4B7B" w:rsidP="00EF4B7B">
      <w:pPr>
        <w:pStyle w:val="ListParagraph9"/>
        <w:numPr>
          <w:ilvl w:val="0"/>
          <w:numId w:val="42"/>
        </w:numPr>
        <w:ind w:leftChars="0"/>
        <w:rPr>
          <w:rFonts w:eastAsia="新細明體"/>
          <w:b/>
          <w:bCs/>
          <w:lang w:eastAsia="zh-TW"/>
        </w:rPr>
      </w:pPr>
      <w:r>
        <w:rPr>
          <w:rFonts w:eastAsia="新細明體"/>
          <w:b/>
          <w:bCs/>
          <w:lang w:eastAsia="zh-TW"/>
        </w:rPr>
        <w:t>Note: Separate parameter for power ramping of UL-WUS from legacy PRACH can still be configured</w:t>
      </w:r>
    </w:p>
    <w:p w14:paraId="58942F18" w14:textId="73602F89" w:rsidR="00EF4B7B" w:rsidRDefault="000733F3" w:rsidP="00EF4B7B">
      <w:pPr>
        <w:pStyle w:val="ListParagraph9"/>
        <w:ind w:leftChars="0" w:left="0"/>
        <w:rPr>
          <w:rFonts w:eastAsia="新細明體"/>
          <w:b/>
          <w:bCs/>
          <w:lang w:eastAsia="zh-TW"/>
        </w:rPr>
      </w:pPr>
      <w:r>
        <w:rPr>
          <w:rFonts w:eastAsia="新細明體"/>
          <w:b/>
          <w:bCs/>
          <w:lang w:eastAsia="zh-TW"/>
        </w:rPr>
        <w:t>[</w:t>
      </w:r>
      <w:r w:rsidR="00EF4B7B">
        <w:rPr>
          <w:rFonts w:eastAsia="新細明體"/>
          <w:b/>
          <w:bCs/>
          <w:lang w:eastAsia="zh-TW"/>
        </w:rPr>
        <w:t>FFS: Power control enhancement for RACH procedure based on last successful UL-WUS transmission after OD-SIB1 procedure.</w:t>
      </w:r>
      <w:r>
        <w:rPr>
          <w:rFonts w:eastAsia="新細明體"/>
          <w:b/>
          <w:bCs/>
          <w:lang w:eastAsia="zh-TW"/>
        </w:rPr>
        <w:t>]</w:t>
      </w:r>
    </w:p>
    <w:p w14:paraId="47DF97EA" w14:textId="77777777" w:rsidR="00EF4B7B" w:rsidRDefault="00EF4B7B" w:rsidP="00EF4B7B">
      <w:pPr>
        <w:rPr>
          <w:rFonts w:eastAsia="新細明體"/>
          <w:b/>
          <w:i/>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EF4B7B" w14:paraId="75DAFED8" w14:textId="77777777" w:rsidTr="00EF4B7B">
        <w:tc>
          <w:tcPr>
            <w:tcW w:w="1275" w:type="dxa"/>
            <w:tcBorders>
              <w:top w:val="single" w:sz="4" w:space="0" w:color="auto"/>
              <w:left w:val="single" w:sz="4" w:space="0" w:color="auto"/>
              <w:bottom w:val="single" w:sz="4" w:space="0" w:color="auto"/>
              <w:right w:val="single" w:sz="4" w:space="0" w:color="auto"/>
            </w:tcBorders>
            <w:hideMark/>
          </w:tcPr>
          <w:p w14:paraId="67D3D0EF" w14:textId="77777777" w:rsidR="00EF4B7B" w:rsidRDefault="00EF4B7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403545D" w14:textId="77777777" w:rsidR="00EF4B7B" w:rsidRDefault="00EF4B7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4EC85112" w14:textId="77777777" w:rsidR="00EF4B7B" w:rsidRDefault="00EF4B7B">
            <w:pPr>
              <w:spacing w:before="120" w:after="120"/>
              <w:rPr>
                <w:b/>
                <w:bCs/>
              </w:rPr>
            </w:pPr>
            <w:r>
              <w:rPr>
                <w:b/>
                <w:bCs/>
              </w:rPr>
              <w:t>Comment</w:t>
            </w:r>
          </w:p>
        </w:tc>
      </w:tr>
      <w:tr w:rsidR="00EF4B7B" w14:paraId="3936A1AA" w14:textId="77777777" w:rsidTr="00EF4B7B">
        <w:tc>
          <w:tcPr>
            <w:tcW w:w="1275" w:type="dxa"/>
            <w:tcBorders>
              <w:top w:val="single" w:sz="4" w:space="0" w:color="auto"/>
              <w:left w:val="single" w:sz="4" w:space="0" w:color="auto"/>
              <w:bottom w:val="single" w:sz="4" w:space="0" w:color="auto"/>
              <w:right w:val="single" w:sz="4" w:space="0" w:color="auto"/>
            </w:tcBorders>
          </w:tcPr>
          <w:p w14:paraId="6D6FA678" w14:textId="5E0E2BFE" w:rsidR="00EF4B7B" w:rsidRDefault="00B0275B">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6F522920" w14:textId="142CC403" w:rsidR="00EF4B7B" w:rsidRDefault="00B0275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E00A13E" w14:textId="77777777" w:rsidR="00EF4B7B" w:rsidRDefault="00EF4B7B">
            <w:pPr>
              <w:spacing w:before="120" w:after="120"/>
              <w:rPr>
                <w:rFonts w:eastAsiaTheme="minorEastAsia"/>
                <w:lang w:eastAsia="zh-CN"/>
              </w:rPr>
            </w:pPr>
          </w:p>
        </w:tc>
      </w:tr>
      <w:tr w:rsidR="00EF4B7B" w14:paraId="7D80B3F8" w14:textId="77777777" w:rsidTr="00EF4B7B">
        <w:tc>
          <w:tcPr>
            <w:tcW w:w="1275" w:type="dxa"/>
            <w:tcBorders>
              <w:top w:val="single" w:sz="4" w:space="0" w:color="auto"/>
              <w:left w:val="single" w:sz="4" w:space="0" w:color="auto"/>
              <w:bottom w:val="single" w:sz="4" w:space="0" w:color="auto"/>
              <w:right w:val="single" w:sz="4" w:space="0" w:color="auto"/>
            </w:tcBorders>
          </w:tcPr>
          <w:p w14:paraId="4CF612CF" w14:textId="77777777" w:rsidR="00EF5510" w:rsidRDefault="00437AED">
            <w:pPr>
              <w:spacing w:before="120" w:after="120"/>
              <w:rPr>
                <w:rFonts w:eastAsia="新細明體"/>
                <w:lang w:eastAsia="zh-TW"/>
              </w:rPr>
            </w:pPr>
            <w:r w:rsidRPr="00EF5510">
              <w:rPr>
                <w:rFonts w:eastAsia="新細明體" w:hint="eastAsia"/>
                <w:highlight w:val="yellow"/>
                <w:lang w:eastAsia="zh-TW"/>
              </w:rPr>
              <w:t>Q</w:t>
            </w:r>
            <w:r w:rsidRPr="00EF5510">
              <w:rPr>
                <w:rFonts w:eastAsia="新細明體"/>
                <w:highlight w:val="yellow"/>
                <w:lang w:eastAsia="zh-TW"/>
              </w:rPr>
              <w:t>ualcomm</w:t>
            </w:r>
            <w:r>
              <w:rPr>
                <w:rFonts w:eastAsia="新細明體"/>
                <w:lang w:eastAsia="zh-TW"/>
              </w:rPr>
              <w:t>/</w:t>
            </w:r>
          </w:p>
          <w:p w14:paraId="07060EBC" w14:textId="77777777" w:rsidR="00EF5510" w:rsidRDefault="00437AED">
            <w:pPr>
              <w:spacing w:before="120" w:after="120"/>
              <w:rPr>
                <w:rFonts w:eastAsia="新細明體"/>
                <w:lang w:eastAsia="zh-TW"/>
              </w:rPr>
            </w:pPr>
            <w:r w:rsidRPr="00EF5510">
              <w:rPr>
                <w:rFonts w:eastAsia="新細明體"/>
                <w:highlight w:val="yellow"/>
                <w:lang w:eastAsia="zh-TW"/>
              </w:rPr>
              <w:t>vivo</w:t>
            </w:r>
            <w:r>
              <w:rPr>
                <w:rFonts w:eastAsia="新細明體"/>
                <w:lang w:eastAsia="zh-TW"/>
              </w:rPr>
              <w:t>/</w:t>
            </w:r>
          </w:p>
          <w:p w14:paraId="78E0F6D7" w14:textId="77777777" w:rsidR="00EF5510" w:rsidRDefault="00437AED">
            <w:pPr>
              <w:spacing w:before="120" w:after="120"/>
              <w:rPr>
                <w:rFonts w:eastAsia="新細明體"/>
                <w:lang w:eastAsia="zh-TW"/>
              </w:rPr>
            </w:pPr>
            <w:r w:rsidRPr="00EF5510">
              <w:rPr>
                <w:rFonts w:eastAsia="新細明體"/>
                <w:highlight w:val="yellow"/>
                <w:lang w:eastAsia="zh-TW"/>
              </w:rPr>
              <w:t>Panasonic</w:t>
            </w:r>
            <w:r w:rsidR="00127561">
              <w:rPr>
                <w:rFonts w:eastAsia="新細明體"/>
                <w:lang w:eastAsia="zh-TW"/>
              </w:rPr>
              <w:t>/</w:t>
            </w:r>
          </w:p>
          <w:p w14:paraId="367484B6" w14:textId="77777777" w:rsidR="00EF5510" w:rsidRDefault="00127561">
            <w:pPr>
              <w:spacing w:before="120" w:after="120"/>
              <w:rPr>
                <w:rFonts w:eastAsia="新細明體"/>
                <w:lang w:eastAsia="zh-TW"/>
              </w:rPr>
            </w:pPr>
            <w:r w:rsidRPr="00EF5510">
              <w:rPr>
                <w:rFonts w:eastAsia="新細明體"/>
                <w:highlight w:val="yellow"/>
                <w:lang w:eastAsia="zh-TW"/>
              </w:rPr>
              <w:t>ZTE</w:t>
            </w:r>
            <w:r>
              <w:rPr>
                <w:rFonts w:eastAsia="新細明體"/>
                <w:lang w:eastAsia="zh-TW"/>
              </w:rPr>
              <w:t>/</w:t>
            </w:r>
          </w:p>
          <w:p w14:paraId="7FE4BDF0" w14:textId="696A84C6" w:rsidR="00EF4B7B" w:rsidRDefault="00127561">
            <w:pPr>
              <w:spacing w:before="120" w:after="120"/>
              <w:rPr>
                <w:rFonts w:eastAsia="新細明體"/>
                <w:highlight w:val="cyan"/>
                <w:lang w:eastAsia="zh-TW"/>
              </w:rPr>
            </w:pPr>
            <w:r w:rsidRPr="00EF5510">
              <w:rPr>
                <w:rFonts w:eastAsia="新細明體"/>
                <w:highlight w:val="yellow"/>
                <w:lang w:eastAsia="zh-TW"/>
              </w:rPr>
              <w:t>Samsung</w:t>
            </w:r>
            <w:r>
              <w:rPr>
                <w:rFonts w:eastAsia="新細明體"/>
                <w:lang w:eastAsia="zh-TW"/>
              </w:rPr>
              <w:t>/</w:t>
            </w:r>
          </w:p>
        </w:tc>
        <w:tc>
          <w:tcPr>
            <w:tcW w:w="1581" w:type="dxa"/>
            <w:tcBorders>
              <w:top w:val="single" w:sz="4" w:space="0" w:color="auto"/>
              <w:left w:val="single" w:sz="4" w:space="0" w:color="auto"/>
              <w:bottom w:val="single" w:sz="4" w:space="0" w:color="auto"/>
              <w:right w:val="single" w:sz="4" w:space="0" w:color="auto"/>
            </w:tcBorders>
          </w:tcPr>
          <w:p w14:paraId="05578F76" w14:textId="6917F9D0" w:rsidR="00EF4B7B" w:rsidRPr="006D62F1" w:rsidRDefault="006D62F1">
            <w:pPr>
              <w:spacing w:before="120" w:after="120"/>
              <w:rPr>
                <w:rFonts w:eastAsia="新細明體"/>
                <w:highlight w:val="cyan"/>
                <w:lang w:eastAsia="zh-TW"/>
              </w:rPr>
            </w:pPr>
            <w:r w:rsidRPr="006D62F1">
              <w:rPr>
                <w:rFonts w:eastAsia="新細明體" w:hint="eastAsia"/>
                <w:lang w:eastAsia="zh-TW"/>
              </w:rPr>
              <w:t>N</w:t>
            </w:r>
            <w:r w:rsidRPr="006D62F1">
              <w:rPr>
                <w:rFonts w:eastAsia="新細明體"/>
                <w:lang w:eastAsia="zh-TW"/>
              </w:rPr>
              <w:t>ot support the FFS</w:t>
            </w:r>
          </w:p>
        </w:tc>
        <w:tc>
          <w:tcPr>
            <w:tcW w:w="6849" w:type="dxa"/>
            <w:tcBorders>
              <w:top w:val="single" w:sz="4" w:space="0" w:color="auto"/>
              <w:left w:val="single" w:sz="4" w:space="0" w:color="auto"/>
              <w:bottom w:val="single" w:sz="4" w:space="0" w:color="auto"/>
              <w:right w:val="single" w:sz="4" w:space="0" w:color="auto"/>
            </w:tcBorders>
          </w:tcPr>
          <w:p w14:paraId="0995F59E" w14:textId="77777777" w:rsidR="00EF4B7B" w:rsidRDefault="00437AED">
            <w:pPr>
              <w:spacing w:before="120" w:after="120"/>
              <w:rPr>
                <w:rFonts w:eastAsia="新細明體"/>
                <w:lang w:eastAsia="zh-TW"/>
              </w:rPr>
            </w:pPr>
            <w:r>
              <w:rPr>
                <w:rFonts w:eastAsia="新細明體"/>
                <w:lang w:eastAsia="zh-TW"/>
              </w:rPr>
              <w:t>FFS point is o</w:t>
            </w:r>
            <w:r w:rsidRPr="00437AED">
              <w:rPr>
                <w:rFonts w:eastAsia="新細明體"/>
                <w:lang w:eastAsia="zh-TW"/>
              </w:rPr>
              <w:t>ut of scope</w:t>
            </w:r>
          </w:p>
          <w:p w14:paraId="0B274B4E" w14:textId="4F5ABDA8" w:rsidR="00127561" w:rsidRDefault="00127561">
            <w:pPr>
              <w:spacing w:before="120" w:after="120"/>
              <w:rPr>
                <w:rFonts w:eastAsia="新細明體"/>
                <w:highlight w:val="cyan"/>
                <w:lang w:eastAsia="zh-TW"/>
              </w:rPr>
            </w:pPr>
            <w:r>
              <w:rPr>
                <w:rFonts w:eastAsia="新細明體" w:hint="eastAsia"/>
                <w:lang w:eastAsia="zh-TW"/>
              </w:rPr>
              <w:t>I</w:t>
            </w:r>
            <w:r>
              <w:rPr>
                <w:rFonts w:eastAsia="新細明體"/>
                <w:lang w:eastAsia="zh-TW"/>
              </w:rPr>
              <w:t>nitial access can be much later than UL WUS</w:t>
            </w:r>
          </w:p>
        </w:tc>
      </w:tr>
      <w:tr w:rsidR="00EF4B7B" w14:paraId="7601FBE6" w14:textId="77777777" w:rsidTr="00EF4B7B">
        <w:tc>
          <w:tcPr>
            <w:tcW w:w="1275" w:type="dxa"/>
            <w:tcBorders>
              <w:top w:val="single" w:sz="4" w:space="0" w:color="auto"/>
              <w:left w:val="single" w:sz="4" w:space="0" w:color="auto"/>
              <w:bottom w:val="single" w:sz="4" w:space="0" w:color="auto"/>
              <w:right w:val="single" w:sz="4" w:space="0" w:color="auto"/>
            </w:tcBorders>
          </w:tcPr>
          <w:p w14:paraId="4D85199E" w14:textId="77777777" w:rsidR="00EF4B7B" w:rsidRDefault="00EF4B7B">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0634AB3A" w14:textId="77777777" w:rsidR="00EF4B7B" w:rsidRDefault="00EF4B7B">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D9987F8" w14:textId="77777777" w:rsidR="00EF4B7B" w:rsidRDefault="00EF4B7B">
            <w:pPr>
              <w:spacing w:before="120" w:after="120"/>
              <w:rPr>
                <w:rFonts w:eastAsia="SimSun"/>
                <w:lang w:val="en-US" w:eastAsia="zh-CN"/>
              </w:rPr>
            </w:pPr>
          </w:p>
        </w:tc>
      </w:tr>
      <w:bookmarkEnd w:id="32"/>
    </w:tbl>
    <w:p w14:paraId="45299958" w14:textId="77777777" w:rsidR="00EF4B7B" w:rsidRDefault="00EF4B7B" w:rsidP="00EF4B7B">
      <w:pPr>
        <w:rPr>
          <w:rFonts w:eastAsia="新細明體"/>
          <w:bCs/>
          <w:lang w:eastAsia="zh-TW"/>
        </w:rPr>
      </w:pPr>
    </w:p>
    <w:p w14:paraId="6BD73A5A" w14:textId="77777777" w:rsidR="007149A8" w:rsidRDefault="007149A8">
      <w:pPr>
        <w:rPr>
          <w:rFonts w:eastAsia="新細明體"/>
          <w:b/>
          <w:bCs/>
          <w:lang w:val="en-US" w:eastAsia="zh-TW"/>
        </w:rPr>
      </w:pPr>
    </w:p>
    <w:p w14:paraId="3AE68D40" w14:textId="77777777" w:rsidR="007149A8" w:rsidRDefault="001E30D6">
      <w:pPr>
        <w:rPr>
          <w:rFonts w:eastAsia="新細明體"/>
          <w:lang w:val="en-US" w:eastAsia="zh-TW"/>
        </w:rPr>
      </w:pPr>
      <w:r>
        <w:rPr>
          <w:rFonts w:eastAsia="新細明體" w:hint="eastAsia"/>
          <w:lang w:val="en-US" w:eastAsia="zh-TW"/>
        </w:rPr>
        <w:t>A</w:t>
      </w:r>
      <w:r>
        <w:rPr>
          <w:rFonts w:eastAsia="新細明體"/>
          <w:lang w:val="en-US" w:eastAsia="zh-TW"/>
        </w:rPr>
        <w:t>bout UL WUS repetition, the following companies’ proposals in RAN1 #118b are collected below:</w:t>
      </w:r>
    </w:p>
    <w:p w14:paraId="39C5A226" w14:textId="77777777" w:rsidR="007149A8" w:rsidRDefault="007149A8">
      <w:pPr>
        <w:rPr>
          <w:rFonts w:eastAsia="新細明體"/>
          <w:lang w:val="en-US" w:eastAsia="zh-TW"/>
        </w:rPr>
      </w:pPr>
    </w:p>
    <w:p w14:paraId="6DEA53BC" w14:textId="77777777" w:rsidR="007149A8" w:rsidRDefault="001E30D6">
      <w:pPr>
        <w:rPr>
          <w:rFonts w:eastAsia="新細明體"/>
          <w:highlight w:val="yellow"/>
          <w:lang w:eastAsia="zh-TW"/>
        </w:rPr>
      </w:pPr>
      <w:r>
        <w:rPr>
          <w:rFonts w:eastAsia="新細明體"/>
          <w:highlight w:val="yellow"/>
          <w:lang w:eastAsia="zh-TW"/>
        </w:rPr>
        <w:t>KT Corp:</w:t>
      </w:r>
    </w:p>
    <w:p w14:paraId="519B3B85" w14:textId="77777777" w:rsidR="007149A8" w:rsidRDefault="001E30D6">
      <w:pPr>
        <w:rPr>
          <w:b/>
          <w:bCs/>
        </w:rPr>
      </w:pPr>
      <w:r>
        <w:rPr>
          <w:b/>
          <w:bCs/>
        </w:rPr>
        <w:t>Proposal 4: The repetition for the UL WUS is supported. The same mechanism with the PRACH repetition in Rel. 18 coverage enhancement can be adopted.</w:t>
      </w:r>
    </w:p>
    <w:p w14:paraId="4B4750A1" w14:textId="77777777" w:rsidR="007149A8" w:rsidRDefault="007149A8">
      <w:pPr>
        <w:rPr>
          <w:b/>
          <w:bCs/>
        </w:rPr>
      </w:pPr>
    </w:p>
    <w:p w14:paraId="09ED1F3C" w14:textId="77777777" w:rsidR="007149A8" w:rsidRDefault="001E30D6">
      <w:pPr>
        <w:rPr>
          <w:rFonts w:eastAsia="新細明體"/>
          <w:highlight w:val="yellow"/>
          <w:lang w:eastAsia="zh-TW"/>
        </w:rPr>
      </w:pPr>
      <w:r>
        <w:rPr>
          <w:rFonts w:eastAsia="新細明體" w:hint="eastAsia"/>
          <w:highlight w:val="yellow"/>
          <w:lang w:eastAsia="zh-TW"/>
        </w:rPr>
        <w:t>A</w:t>
      </w:r>
      <w:r>
        <w:rPr>
          <w:rFonts w:eastAsia="新細明體"/>
          <w:highlight w:val="yellow"/>
          <w:lang w:eastAsia="zh-TW"/>
        </w:rPr>
        <w:t>pple:</w:t>
      </w:r>
    </w:p>
    <w:p w14:paraId="68D4061A" w14:textId="77777777" w:rsidR="007149A8" w:rsidRDefault="001E30D6">
      <w:pPr>
        <w:spacing w:after="120"/>
        <w:rPr>
          <w:rFonts w:ascii="Times New Roman Bold" w:hAnsi="Times New Roman Bold" w:cs="Times New Roman Bold"/>
          <w:b/>
          <w:bCs/>
          <w:szCs w:val="20"/>
          <w:lang w:val="en-US"/>
        </w:rPr>
      </w:pPr>
      <w:r>
        <w:rPr>
          <w:rFonts w:ascii="Times New Roman Bold" w:hAnsi="Times New Roman Bold" w:cs="Times New Roman Bold"/>
          <w:b/>
          <w:bCs/>
          <w:lang w:val="en-US"/>
        </w:rPr>
        <w:t>Proposal 3: RAN1 to discuss whether repetition is supported for UL-WUS transmission for OD-SIB1 request.</w:t>
      </w:r>
    </w:p>
    <w:p w14:paraId="28FB1453" w14:textId="77777777" w:rsidR="007149A8" w:rsidRDefault="007149A8">
      <w:pPr>
        <w:rPr>
          <w:rFonts w:eastAsia="新細明體"/>
          <w:b/>
          <w:bCs/>
          <w:lang w:val="en-US" w:eastAsia="zh-TW"/>
        </w:rPr>
      </w:pPr>
    </w:p>
    <w:p w14:paraId="434777D0" w14:textId="77777777" w:rsidR="007149A8" w:rsidRDefault="001E30D6">
      <w:pPr>
        <w:rPr>
          <w:b/>
          <w:bCs/>
        </w:rPr>
      </w:pPr>
      <w:r>
        <w:rPr>
          <w:noProof/>
          <w:lang w:val="en-US" w:eastAsia="zh-TW"/>
        </w:rPr>
        <w:drawing>
          <wp:inline distT="0" distB="0" distL="0" distR="0" wp14:anchorId="407D41FA" wp14:editId="2058D9A8">
            <wp:extent cx="5072380" cy="1942465"/>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5072380" cy="1942465"/>
                    </a:xfrm>
                    <a:prstGeom prst="rect">
                      <a:avLst/>
                    </a:prstGeom>
                    <a:noFill/>
                    <a:ln>
                      <a:noFill/>
                    </a:ln>
                  </pic:spPr>
                </pic:pic>
              </a:graphicData>
            </a:graphic>
          </wp:inline>
        </w:drawing>
      </w:r>
    </w:p>
    <w:p w14:paraId="27CC413A" w14:textId="77777777" w:rsidR="007149A8" w:rsidRDefault="001E30D6">
      <w:pPr>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igure 1-1. RRC IE structure of PRACH repetition in R18 coverage enhancement [21, Apple]</w:t>
      </w:r>
    </w:p>
    <w:p w14:paraId="61EF1FAA" w14:textId="77777777" w:rsidR="007149A8" w:rsidRDefault="007149A8">
      <w:pPr>
        <w:rPr>
          <w:b/>
          <w:bCs/>
        </w:rPr>
      </w:pPr>
    </w:p>
    <w:p w14:paraId="2D9EB58B" w14:textId="77777777" w:rsidR="007149A8" w:rsidRDefault="001E30D6">
      <w:pPr>
        <w:rPr>
          <w:rFonts w:eastAsia="新細明體"/>
          <w:lang w:eastAsia="zh-TW"/>
        </w:rPr>
      </w:pPr>
      <w:r>
        <w:rPr>
          <w:rFonts w:eastAsia="新細明體"/>
          <w:lang w:eastAsia="zh-TW"/>
        </w:rPr>
        <w:t>Moderator hence has the following proposal:</w:t>
      </w:r>
    </w:p>
    <w:p w14:paraId="3CA767D8" w14:textId="77777777" w:rsidR="007149A8" w:rsidRDefault="001E30D6">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35" w:name="OLE_LINK73"/>
      <w:r>
        <w:rPr>
          <w:rFonts w:ascii="Times" w:hAnsi="Times" w:cs="Times"/>
          <w:bCs/>
          <w:iCs/>
          <w:color w:val="000000" w:themeColor="text1"/>
          <w:szCs w:val="20"/>
          <w:u w:val="single"/>
          <w:lang w:eastAsia="zh-TW"/>
        </w:rPr>
        <w:t>FL Proposal 1-3</w:t>
      </w:r>
    </w:p>
    <w:p w14:paraId="7D4794D8" w14:textId="77777777" w:rsidR="007149A8" w:rsidRDefault="001E30D6">
      <w:pPr>
        <w:rPr>
          <w:b/>
          <w:bCs/>
        </w:rPr>
      </w:pPr>
      <w:r>
        <w:rPr>
          <w:b/>
          <w:bCs/>
        </w:rPr>
        <w:t>RAN1 to further discuss whether repetition is supported for UL-WUS transmission for OD-SIB1 request.</w:t>
      </w:r>
    </w:p>
    <w:p w14:paraId="3E261855" w14:textId="77777777" w:rsidR="007149A8" w:rsidRDefault="007149A8">
      <w:pPr>
        <w:rPr>
          <w:b/>
          <w:bCs/>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71820866" w14:textId="77777777" w:rsidTr="009057B2">
        <w:tc>
          <w:tcPr>
            <w:tcW w:w="1275" w:type="dxa"/>
            <w:tcBorders>
              <w:top w:val="single" w:sz="4" w:space="0" w:color="auto"/>
              <w:left w:val="single" w:sz="4" w:space="0" w:color="auto"/>
              <w:bottom w:val="single" w:sz="4" w:space="0" w:color="auto"/>
              <w:right w:val="single" w:sz="4" w:space="0" w:color="auto"/>
            </w:tcBorders>
          </w:tcPr>
          <w:p w14:paraId="56804414"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1C08CE2"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2E976DF" w14:textId="77777777" w:rsidR="007149A8" w:rsidRDefault="001E30D6">
            <w:pPr>
              <w:spacing w:before="120" w:after="120"/>
              <w:rPr>
                <w:b/>
                <w:bCs/>
              </w:rPr>
            </w:pPr>
            <w:r>
              <w:rPr>
                <w:b/>
                <w:bCs/>
              </w:rPr>
              <w:t>Comment</w:t>
            </w:r>
          </w:p>
        </w:tc>
      </w:tr>
      <w:tr w:rsidR="007149A8" w14:paraId="2A55E950" w14:textId="77777777" w:rsidTr="009057B2">
        <w:tc>
          <w:tcPr>
            <w:tcW w:w="1275" w:type="dxa"/>
            <w:tcBorders>
              <w:top w:val="single" w:sz="4" w:space="0" w:color="auto"/>
              <w:left w:val="single" w:sz="4" w:space="0" w:color="auto"/>
              <w:bottom w:val="single" w:sz="4" w:space="0" w:color="auto"/>
              <w:right w:val="single" w:sz="4" w:space="0" w:color="auto"/>
            </w:tcBorders>
          </w:tcPr>
          <w:p w14:paraId="24892485"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C4AD8B6"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E688228" w14:textId="77777777" w:rsidR="007149A8" w:rsidRDefault="001E30D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observe strong coverage issue on UL WUS transmission since </w:t>
            </w:r>
            <w:r>
              <w:rPr>
                <w:rFonts w:eastAsiaTheme="minorEastAsia" w:hint="eastAsia"/>
                <w:lang w:eastAsia="zh-CN"/>
              </w:rPr>
              <w:t>th</w:t>
            </w:r>
            <w:r>
              <w:rPr>
                <w:rFonts w:eastAsiaTheme="minorEastAsia"/>
                <w:lang w:eastAsia="zh-CN"/>
              </w:rPr>
              <w:t>e NW can already provide parameters for UL power control via WUS configuration.</w:t>
            </w:r>
          </w:p>
        </w:tc>
      </w:tr>
      <w:tr w:rsidR="007149A8" w14:paraId="0510810D" w14:textId="77777777" w:rsidTr="009057B2">
        <w:tc>
          <w:tcPr>
            <w:tcW w:w="1275" w:type="dxa"/>
            <w:tcBorders>
              <w:top w:val="single" w:sz="4" w:space="0" w:color="auto"/>
              <w:left w:val="single" w:sz="4" w:space="0" w:color="auto"/>
              <w:bottom w:val="single" w:sz="4" w:space="0" w:color="auto"/>
              <w:right w:val="single" w:sz="4" w:space="0" w:color="auto"/>
            </w:tcBorders>
          </w:tcPr>
          <w:p w14:paraId="3CE45F0E"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201F7062"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1272056" w14:textId="77777777" w:rsidR="007149A8" w:rsidRDefault="001E30D6">
            <w:pPr>
              <w:spacing w:before="120" w:after="120"/>
              <w:rPr>
                <w:rFonts w:eastAsia="新細明體"/>
                <w:highlight w:val="cyan"/>
                <w:lang w:eastAsia="zh-TW"/>
              </w:rPr>
            </w:pPr>
            <w:r>
              <w:rPr>
                <w:rFonts w:eastAsia="SimSun" w:hint="eastAsia"/>
                <w:lang w:val="en-US" w:eastAsia="zh-CN"/>
              </w:rPr>
              <w:t xml:space="preserve">We need to first discuss the necessity of the repetition. The NES Cell is not a macro cell in R19, the need for supporting UL WUS coverage enhancement needs further justification. </w:t>
            </w:r>
          </w:p>
        </w:tc>
      </w:tr>
      <w:tr w:rsidR="007149A8" w14:paraId="6E23E129" w14:textId="77777777" w:rsidTr="009057B2">
        <w:tc>
          <w:tcPr>
            <w:tcW w:w="1275" w:type="dxa"/>
            <w:tcBorders>
              <w:top w:val="single" w:sz="4" w:space="0" w:color="auto"/>
              <w:left w:val="single" w:sz="4" w:space="0" w:color="auto"/>
              <w:bottom w:val="single" w:sz="4" w:space="0" w:color="auto"/>
              <w:right w:val="single" w:sz="4" w:space="0" w:color="auto"/>
            </w:tcBorders>
          </w:tcPr>
          <w:p w14:paraId="6533824C"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041A8EC1"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9E3403C" w14:textId="77777777" w:rsidR="007149A8" w:rsidRDefault="001E30D6">
            <w:pPr>
              <w:spacing w:before="120" w:after="120"/>
              <w:rPr>
                <w:rFonts w:eastAsia="SimSun"/>
                <w:lang w:val="en-US" w:eastAsia="zh-CN"/>
              </w:rPr>
            </w:pPr>
            <w:r>
              <w:rPr>
                <w:rFonts w:eastAsia="SimSun"/>
                <w:lang w:val="en-US" w:eastAsia="zh-CN"/>
              </w:rPr>
              <w:t xml:space="preserve">Repetition should be supported regarding the coverage </w:t>
            </w:r>
          </w:p>
        </w:tc>
      </w:tr>
      <w:tr w:rsidR="007149A8" w14:paraId="3AB3DC46" w14:textId="77777777" w:rsidTr="009057B2">
        <w:tc>
          <w:tcPr>
            <w:tcW w:w="1275" w:type="dxa"/>
            <w:tcBorders>
              <w:top w:val="single" w:sz="4" w:space="0" w:color="auto"/>
              <w:left w:val="single" w:sz="4" w:space="0" w:color="auto"/>
              <w:bottom w:val="single" w:sz="4" w:space="0" w:color="auto"/>
              <w:right w:val="single" w:sz="4" w:space="0" w:color="auto"/>
            </w:tcBorders>
          </w:tcPr>
          <w:p w14:paraId="7181D7E7" w14:textId="77777777" w:rsidR="007149A8" w:rsidRDefault="001E30D6">
            <w:pPr>
              <w:spacing w:before="120" w:after="120"/>
              <w:rPr>
                <w:rFonts w:eastAsia="SimSun"/>
                <w:lang w:val="en-US" w:eastAsia="zh-CN"/>
              </w:rPr>
            </w:pPr>
            <w:r>
              <w:rPr>
                <w:rFonts w:eastAsia="SimSun"/>
                <w:lang w:val="en-US" w:eastAsia="zh-CN"/>
              </w:rPr>
              <w:t>Vodafone</w:t>
            </w:r>
          </w:p>
        </w:tc>
        <w:tc>
          <w:tcPr>
            <w:tcW w:w="1581" w:type="dxa"/>
            <w:tcBorders>
              <w:top w:val="single" w:sz="4" w:space="0" w:color="auto"/>
              <w:left w:val="single" w:sz="4" w:space="0" w:color="auto"/>
              <w:bottom w:val="single" w:sz="4" w:space="0" w:color="auto"/>
              <w:right w:val="single" w:sz="4" w:space="0" w:color="auto"/>
            </w:tcBorders>
          </w:tcPr>
          <w:p w14:paraId="1D44BC6B"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0FD2651" w14:textId="77777777" w:rsidR="007149A8" w:rsidRDefault="001E30D6">
            <w:pPr>
              <w:spacing w:before="120" w:after="120"/>
              <w:rPr>
                <w:rFonts w:eastAsia="SimSun"/>
                <w:lang w:val="en-US" w:eastAsia="zh-CN"/>
              </w:rPr>
            </w:pPr>
            <w:r>
              <w:rPr>
                <w:rFonts w:eastAsia="SimSun"/>
                <w:lang w:val="en-US" w:eastAsia="zh-CN"/>
              </w:rPr>
              <w:t xml:space="preserve">If coverage issue is observed, then reusing Rel-18 coverage enhancement is preferred, </w:t>
            </w:r>
            <w:proofErr w:type="spellStart"/>
            <w:r>
              <w:rPr>
                <w:rFonts w:eastAsia="SimSun"/>
                <w:lang w:val="en-US" w:eastAsia="zh-CN"/>
              </w:rPr>
              <w:t>i.e</w:t>
            </w:r>
            <w:proofErr w:type="spellEnd"/>
            <w:r>
              <w:rPr>
                <w:rFonts w:eastAsia="SimSun"/>
                <w:lang w:val="en-US" w:eastAsia="zh-CN"/>
              </w:rPr>
              <w:t xml:space="preserve"> no specific enhancement just for UL-WUS.</w:t>
            </w:r>
          </w:p>
        </w:tc>
      </w:tr>
      <w:tr w:rsidR="007149A8" w14:paraId="359D3675" w14:textId="77777777" w:rsidTr="009057B2">
        <w:tc>
          <w:tcPr>
            <w:tcW w:w="1275" w:type="dxa"/>
            <w:tcBorders>
              <w:top w:val="single" w:sz="4" w:space="0" w:color="auto"/>
              <w:left w:val="single" w:sz="4" w:space="0" w:color="auto"/>
              <w:bottom w:val="single" w:sz="4" w:space="0" w:color="auto"/>
              <w:right w:val="single" w:sz="4" w:space="0" w:color="auto"/>
            </w:tcBorders>
          </w:tcPr>
          <w:p w14:paraId="2116442C"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6E41FE2F"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4C145BC" w14:textId="77777777" w:rsidR="007149A8" w:rsidRDefault="007149A8">
            <w:pPr>
              <w:spacing w:before="120" w:after="120"/>
              <w:rPr>
                <w:rFonts w:eastAsia="SimSun"/>
                <w:lang w:val="en-US" w:eastAsia="zh-CN"/>
              </w:rPr>
            </w:pPr>
          </w:p>
        </w:tc>
      </w:tr>
      <w:tr w:rsidR="007149A8" w14:paraId="2DAF3FB7" w14:textId="77777777" w:rsidTr="009057B2">
        <w:tc>
          <w:tcPr>
            <w:tcW w:w="1275" w:type="dxa"/>
            <w:tcBorders>
              <w:top w:val="single" w:sz="4" w:space="0" w:color="auto"/>
              <w:left w:val="single" w:sz="4" w:space="0" w:color="auto"/>
              <w:bottom w:val="single" w:sz="4" w:space="0" w:color="auto"/>
              <w:right w:val="single" w:sz="4" w:space="0" w:color="auto"/>
            </w:tcBorders>
          </w:tcPr>
          <w:p w14:paraId="6B3EF567"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9595485"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30C65EF" w14:textId="77777777" w:rsidR="007149A8" w:rsidRDefault="001E30D6">
            <w:pPr>
              <w:spacing w:before="120" w:after="120"/>
              <w:rPr>
                <w:rFonts w:eastAsia="SimSun"/>
                <w:lang w:val="en-US" w:eastAsia="zh-CN"/>
              </w:rPr>
            </w:pPr>
            <w:r>
              <w:rPr>
                <w:rFonts w:eastAsia="新細明體"/>
                <w:lang w:eastAsia="zh-TW"/>
              </w:rPr>
              <w:t xml:space="preserve">If UE decides to camp into an OD-SIB1 cell, the OD-SIB1 cell is expected to be better than Cell A e.g., in terms of RSRP/RSRQ. Hence, the need of supporting PRACH repetition for WUS is unclear. Furthermore, if UE has to do repetition for WUS, the latency of OD-SIB1 procedure can be high and UE power consumption is high – reselection to the NES cell for camping is less motivated for UE. </w:t>
            </w:r>
          </w:p>
        </w:tc>
      </w:tr>
      <w:tr w:rsidR="007149A8" w14:paraId="0C45BDDB" w14:textId="77777777" w:rsidTr="009057B2">
        <w:tc>
          <w:tcPr>
            <w:tcW w:w="1275" w:type="dxa"/>
            <w:tcBorders>
              <w:top w:val="single" w:sz="4" w:space="0" w:color="auto"/>
              <w:left w:val="single" w:sz="4" w:space="0" w:color="auto"/>
              <w:bottom w:val="single" w:sz="4" w:space="0" w:color="auto"/>
              <w:right w:val="single" w:sz="4" w:space="0" w:color="auto"/>
            </w:tcBorders>
          </w:tcPr>
          <w:p w14:paraId="372C2AAB"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346DBE2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123FA49" w14:textId="77777777" w:rsidR="007149A8" w:rsidRDefault="001E30D6">
            <w:pPr>
              <w:spacing w:before="120" w:after="120"/>
              <w:rPr>
                <w:rFonts w:eastAsia="新細明體"/>
                <w:lang w:eastAsia="zh-TW"/>
              </w:rPr>
            </w:pPr>
            <w:r>
              <w:rPr>
                <w:rFonts w:eastAsia="新細明體"/>
                <w:lang w:eastAsia="zh-TW"/>
              </w:rPr>
              <w:t>Open to discuss but agree with Qualcomm. Considering that the NES cell is for capacity, why would a UE try to access a NES cell with significant downlink pathloss?</w:t>
            </w:r>
          </w:p>
        </w:tc>
      </w:tr>
      <w:tr w:rsidR="007149A8" w14:paraId="1A02A828" w14:textId="77777777" w:rsidTr="009057B2">
        <w:tc>
          <w:tcPr>
            <w:tcW w:w="1275" w:type="dxa"/>
            <w:tcBorders>
              <w:top w:val="single" w:sz="4" w:space="0" w:color="auto"/>
              <w:left w:val="single" w:sz="4" w:space="0" w:color="auto"/>
              <w:bottom w:val="single" w:sz="4" w:space="0" w:color="auto"/>
              <w:right w:val="single" w:sz="4" w:space="0" w:color="auto"/>
            </w:tcBorders>
          </w:tcPr>
          <w:p w14:paraId="6A912D6F"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E88E1F9"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45207D1" w14:textId="77777777" w:rsidR="007149A8" w:rsidRDefault="007149A8">
            <w:pPr>
              <w:spacing w:before="120" w:after="120"/>
              <w:rPr>
                <w:rFonts w:eastAsia="新細明體"/>
                <w:lang w:eastAsia="zh-TW"/>
              </w:rPr>
            </w:pPr>
          </w:p>
        </w:tc>
      </w:tr>
      <w:tr w:rsidR="007149A8" w14:paraId="02161394" w14:textId="77777777" w:rsidTr="009057B2">
        <w:tc>
          <w:tcPr>
            <w:tcW w:w="1275" w:type="dxa"/>
            <w:tcBorders>
              <w:top w:val="single" w:sz="4" w:space="0" w:color="auto"/>
              <w:left w:val="single" w:sz="4" w:space="0" w:color="auto"/>
              <w:bottom w:val="single" w:sz="4" w:space="0" w:color="auto"/>
              <w:right w:val="single" w:sz="4" w:space="0" w:color="auto"/>
            </w:tcBorders>
          </w:tcPr>
          <w:p w14:paraId="72F9C817" w14:textId="77777777" w:rsidR="007149A8" w:rsidRDefault="001E30D6">
            <w:pPr>
              <w:spacing w:before="120" w:after="120"/>
              <w:rPr>
                <w:rFonts w:eastAsia="新細明體"/>
                <w:lang w:eastAsia="zh-TW"/>
              </w:rPr>
            </w:pPr>
            <w:r>
              <w:rPr>
                <w:rFonts w:eastAsia="新細明體"/>
                <w:lang w:eastAsia="zh-TW"/>
              </w:rPr>
              <w:lastRenderedPageBreak/>
              <w:t>Huawei &amp; Hisilicon</w:t>
            </w:r>
          </w:p>
        </w:tc>
        <w:tc>
          <w:tcPr>
            <w:tcW w:w="1581" w:type="dxa"/>
            <w:tcBorders>
              <w:top w:val="single" w:sz="4" w:space="0" w:color="auto"/>
              <w:left w:val="single" w:sz="4" w:space="0" w:color="auto"/>
              <w:bottom w:val="single" w:sz="4" w:space="0" w:color="auto"/>
              <w:right w:val="single" w:sz="4" w:space="0" w:color="auto"/>
            </w:tcBorders>
          </w:tcPr>
          <w:p w14:paraId="737E1815"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76ED60A" w14:textId="77777777" w:rsidR="007149A8" w:rsidRDefault="001E30D6">
            <w:pPr>
              <w:spacing w:before="120" w:after="120"/>
              <w:rPr>
                <w:rFonts w:eastAsia="新細明體"/>
                <w:lang w:eastAsia="zh-TW"/>
              </w:rPr>
            </w:pPr>
            <w:r>
              <w:rPr>
                <w:rFonts w:eastAsia="SimSun"/>
                <w:lang w:val="en-US" w:eastAsia="zh-CN"/>
              </w:rPr>
              <w:t xml:space="preserve">We agree with OPPO, CMCC, and others. we need to clarify why repetition is needed or not needed. However, if is needed, it is reasonable that in NES cell </w:t>
            </w:r>
            <w:r>
              <w:t>WUS, the WUS coverage should follow the same coverage as PRACH. Hence, if a cell is using repetition for PRACH it should use the same for WUS.</w:t>
            </w:r>
          </w:p>
        </w:tc>
      </w:tr>
      <w:tr w:rsidR="007149A8" w14:paraId="6635E097" w14:textId="77777777" w:rsidTr="009057B2">
        <w:tc>
          <w:tcPr>
            <w:tcW w:w="1275" w:type="dxa"/>
            <w:tcBorders>
              <w:top w:val="single" w:sz="4" w:space="0" w:color="auto"/>
              <w:left w:val="single" w:sz="4" w:space="0" w:color="auto"/>
              <w:bottom w:val="single" w:sz="4" w:space="0" w:color="auto"/>
              <w:right w:val="single" w:sz="4" w:space="0" w:color="auto"/>
            </w:tcBorders>
          </w:tcPr>
          <w:p w14:paraId="23F9D55B" w14:textId="77777777" w:rsidR="007149A8" w:rsidRDefault="001E30D6">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427ACD91"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C2D056B" w14:textId="77777777" w:rsidR="007149A8" w:rsidRDefault="007149A8">
            <w:pPr>
              <w:spacing w:before="120" w:after="120"/>
              <w:rPr>
                <w:rFonts w:eastAsia="SimSun"/>
                <w:lang w:val="en-US" w:eastAsia="zh-CN"/>
              </w:rPr>
            </w:pPr>
          </w:p>
        </w:tc>
      </w:tr>
      <w:tr w:rsidR="007149A8" w14:paraId="182ACEB8" w14:textId="77777777" w:rsidTr="009057B2">
        <w:tc>
          <w:tcPr>
            <w:tcW w:w="1275" w:type="dxa"/>
            <w:tcBorders>
              <w:top w:val="single" w:sz="4" w:space="0" w:color="auto"/>
              <w:left w:val="single" w:sz="4" w:space="0" w:color="auto"/>
              <w:bottom w:val="single" w:sz="4" w:space="0" w:color="auto"/>
              <w:right w:val="single" w:sz="4" w:space="0" w:color="auto"/>
            </w:tcBorders>
          </w:tcPr>
          <w:p w14:paraId="3BF5F179" w14:textId="77777777" w:rsidR="007149A8" w:rsidRDefault="001E30D6">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653D8905"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4BE6B66" w14:textId="77777777" w:rsidR="007149A8" w:rsidRDefault="001E30D6">
            <w:pPr>
              <w:spacing w:before="120" w:after="120"/>
              <w:rPr>
                <w:rFonts w:eastAsia="新細明體"/>
                <w:lang w:val="en-US" w:eastAsia="zh-TW"/>
              </w:rPr>
            </w:pPr>
            <w:r>
              <w:rPr>
                <w:rFonts w:eastAsia="新細明體"/>
                <w:lang w:val="en-US" w:eastAsia="zh-TW"/>
              </w:rPr>
              <w:t>Open to discuss</w:t>
            </w:r>
          </w:p>
        </w:tc>
      </w:tr>
      <w:tr w:rsidR="007149A8" w14:paraId="213564A2" w14:textId="77777777" w:rsidTr="009057B2">
        <w:tc>
          <w:tcPr>
            <w:tcW w:w="1275" w:type="dxa"/>
            <w:tcBorders>
              <w:top w:val="single" w:sz="4" w:space="0" w:color="auto"/>
              <w:left w:val="single" w:sz="4" w:space="0" w:color="auto"/>
              <w:bottom w:val="single" w:sz="4" w:space="0" w:color="auto"/>
              <w:right w:val="single" w:sz="4" w:space="0" w:color="auto"/>
            </w:tcBorders>
          </w:tcPr>
          <w:p w14:paraId="3D493831" w14:textId="77777777" w:rsidR="007149A8" w:rsidRDefault="001E30D6">
            <w:pPr>
              <w:spacing w:before="120" w:after="120"/>
              <w:rPr>
                <w:rFonts w:eastAsia="MS Mincho"/>
                <w:lang w:eastAsia="ja-JP"/>
              </w:rPr>
            </w:pPr>
            <w:r>
              <w:rPr>
                <w:rFonts w:eastAsia="MS Mincho"/>
                <w:lang w:eastAsia="ja-JP"/>
              </w:rPr>
              <w:t>Sharp</w:t>
            </w:r>
          </w:p>
        </w:tc>
        <w:tc>
          <w:tcPr>
            <w:tcW w:w="1581" w:type="dxa"/>
            <w:tcBorders>
              <w:top w:val="single" w:sz="4" w:space="0" w:color="auto"/>
              <w:left w:val="single" w:sz="4" w:space="0" w:color="auto"/>
              <w:bottom w:val="single" w:sz="4" w:space="0" w:color="auto"/>
              <w:right w:val="single" w:sz="4" w:space="0" w:color="auto"/>
            </w:tcBorders>
          </w:tcPr>
          <w:p w14:paraId="3CFD975A" w14:textId="77777777" w:rsidR="007149A8" w:rsidRDefault="007149A8">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67A43295" w14:textId="77777777" w:rsidR="007149A8" w:rsidRDefault="001E30D6">
            <w:pPr>
              <w:spacing w:before="120" w:after="120"/>
              <w:rPr>
                <w:rFonts w:eastAsia="SimSun"/>
                <w:lang w:val="en-US" w:eastAsia="zh-CN"/>
              </w:rPr>
            </w:pPr>
            <w:r>
              <w:rPr>
                <w:rFonts w:eastAsia="MS Mincho"/>
                <w:lang w:eastAsia="ja-JP"/>
              </w:rPr>
              <w:t>Although we are open to discuss, we feel some sympathy with Qualcomm.</w:t>
            </w:r>
          </w:p>
        </w:tc>
      </w:tr>
      <w:tr w:rsidR="007149A8" w14:paraId="4E741587" w14:textId="77777777" w:rsidTr="009057B2">
        <w:tc>
          <w:tcPr>
            <w:tcW w:w="1275" w:type="dxa"/>
            <w:tcBorders>
              <w:top w:val="single" w:sz="4" w:space="0" w:color="auto"/>
              <w:left w:val="single" w:sz="4" w:space="0" w:color="auto"/>
              <w:bottom w:val="single" w:sz="4" w:space="0" w:color="auto"/>
              <w:right w:val="single" w:sz="4" w:space="0" w:color="auto"/>
            </w:tcBorders>
          </w:tcPr>
          <w:p w14:paraId="186260EA" w14:textId="77777777" w:rsidR="007149A8" w:rsidRDefault="001E30D6">
            <w:pPr>
              <w:spacing w:before="120" w:after="120"/>
              <w:rPr>
                <w:rFonts w:eastAsia="MS Mincho"/>
                <w:lang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112C9E1E" w14:textId="77777777" w:rsidR="007149A8" w:rsidRDefault="007149A8">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77BAA5B5" w14:textId="77777777" w:rsidR="007149A8" w:rsidRDefault="001E30D6">
            <w:pPr>
              <w:spacing w:before="120" w:after="120"/>
              <w:rPr>
                <w:rFonts w:eastAsia="MS Mincho"/>
                <w:lang w:eastAsia="ja-JP"/>
              </w:rPr>
            </w:pPr>
            <w:r>
              <w:rPr>
                <w:rFonts w:eastAsia="新細明體"/>
                <w:lang w:eastAsia="zh-TW"/>
              </w:rPr>
              <w:t xml:space="preserve">UL-WUS repetition (like PRACH repetition) from our understanding is required for coverage limited cells. However, based on the progress of this SI/WI, it seems that on-demand SIB1 in Rel-19 is mostly applied to capacity cells which are not expected to be coverage limited while PRACH repetition is seen as a use case for long range coverage cells. So, there is lack of clarity on why we need to support UL-WUS repetitions. </w:t>
            </w:r>
          </w:p>
        </w:tc>
      </w:tr>
      <w:tr w:rsidR="007149A8" w14:paraId="055C0B3B" w14:textId="77777777" w:rsidTr="009057B2">
        <w:tc>
          <w:tcPr>
            <w:tcW w:w="1275" w:type="dxa"/>
            <w:tcBorders>
              <w:top w:val="single" w:sz="4" w:space="0" w:color="auto"/>
              <w:left w:val="single" w:sz="4" w:space="0" w:color="auto"/>
              <w:bottom w:val="single" w:sz="4" w:space="0" w:color="auto"/>
              <w:right w:val="single" w:sz="4" w:space="0" w:color="auto"/>
            </w:tcBorders>
          </w:tcPr>
          <w:p w14:paraId="566AB0C9"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560CF991" w14:textId="77777777" w:rsidR="007149A8" w:rsidRDefault="007149A8">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4ACF14C1" w14:textId="77777777" w:rsidR="007149A8" w:rsidRDefault="001E30D6">
            <w:pPr>
              <w:spacing w:before="120" w:after="120"/>
              <w:rPr>
                <w:rFonts w:eastAsia="新細明體"/>
                <w:lang w:eastAsia="zh-TW"/>
              </w:rPr>
            </w:pPr>
            <w:r>
              <w:rPr>
                <w:rFonts w:eastAsia="SimSun" w:hint="eastAsia"/>
                <w:lang w:val="en-US" w:eastAsia="zh-CN"/>
              </w:rPr>
              <w:t>W</w:t>
            </w:r>
            <w:r>
              <w:rPr>
                <w:rFonts w:eastAsia="SimSun"/>
                <w:lang w:val="en-US" w:eastAsia="zh-CN"/>
              </w:rPr>
              <w:t>e don’t see the necessity. If legacy on-demand SI procedure without PRACH repetition is sufficient, PRACH transmission without repetition should be sufficient for on-demand SIB1.</w:t>
            </w:r>
          </w:p>
        </w:tc>
      </w:tr>
      <w:tr w:rsidR="007149A8" w14:paraId="11A7E82E" w14:textId="77777777" w:rsidTr="009057B2">
        <w:tc>
          <w:tcPr>
            <w:tcW w:w="1275" w:type="dxa"/>
            <w:tcBorders>
              <w:top w:val="single" w:sz="4" w:space="0" w:color="auto"/>
              <w:left w:val="single" w:sz="4" w:space="0" w:color="auto"/>
              <w:bottom w:val="single" w:sz="4" w:space="0" w:color="auto"/>
              <w:right w:val="single" w:sz="4" w:space="0" w:color="auto"/>
            </w:tcBorders>
          </w:tcPr>
          <w:p w14:paraId="3727851D"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022A8999" w14:textId="77777777" w:rsidR="007149A8" w:rsidRDefault="007149A8">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34ED60D0" w14:textId="77777777" w:rsidR="007149A8" w:rsidRDefault="001E30D6">
            <w:pPr>
              <w:spacing w:before="120" w:after="120"/>
              <w:rPr>
                <w:rFonts w:eastAsia="SimSun"/>
                <w:lang w:val="en-US" w:eastAsia="zh-CN"/>
              </w:rPr>
            </w:pPr>
            <w:r>
              <w:rPr>
                <w:rFonts w:eastAsia="新細明體"/>
                <w:lang w:eastAsia="zh-TW"/>
              </w:rPr>
              <w:t>To guarantee the coverage, the repetition transmission of OD-SIB1 is important.</w:t>
            </w:r>
          </w:p>
        </w:tc>
      </w:tr>
      <w:tr w:rsidR="007149A8" w14:paraId="6D355511" w14:textId="77777777" w:rsidTr="009057B2">
        <w:tc>
          <w:tcPr>
            <w:tcW w:w="1275" w:type="dxa"/>
          </w:tcPr>
          <w:p w14:paraId="7182E44E"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457D7BFF" w14:textId="77777777" w:rsidR="007149A8" w:rsidRDefault="007149A8">
            <w:pPr>
              <w:spacing w:before="120" w:after="120"/>
              <w:rPr>
                <w:rFonts w:eastAsia="新細明體"/>
                <w:lang w:eastAsia="zh-TW"/>
              </w:rPr>
            </w:pPr>
          </w:p>
        </w:tc>
        <w:tc>
          <w:tcPr>
            <w:tcW w:w="6849" w:type="dxa"/>
          </w:tcPr>
          <w:p w14:paraId="7A0AC29F" w14:textId="77777777" w:rsidR="007149A8" w:rsidRDefault="001E30D6">
            <w:pPr>
              <w:spacing w:before="120" w:after="120"/>
              <w:rPr>
                <w:rFonts w:eastAsiaTheme="minorEastAsia"/>
                <w:lang w:eastAsia="zh-CN"/>
              </w:rPr>
            </w:pPr>
            <w:r>
              <w:rPr>
                <w:rFonts w:eastAsiaTheme="minorEastAsia" w:hint="eastAsia"/>
                <w:lang w:eastAsia="zh-CN"/>
              </w:rPr>
              <w:t xml:space="preserve">Generally, NES cell is used for boosting cell for capacity. So, the </w:t>
            </w:r>
            <w:r>
              <w:rPr>
                <w:rFonts w:eastAsiaTheme="minorEastAsia"/>
                <w:lang w:eastAsia="zh-CN"/>
              </w:rPr>
              <w:t>coverage</w:t>
            </w:r>
            <w:r>
              <w:rPr>
                <w:rFonts w:eastAsiaTheme="minorEastAsia" w:hint="eastAsia"/>
                <w:lang w:eastAsia="zh-CN"/>
              </w:rPr>
              <w:t xml:space="preserve"> enhancement by repetition for NES cell is not necessary.</w:t>
            </w:r>
          </w:p>
          <w:p w14:paraId="09D93790" w14:textId="77777777" w:rsidR="007149A8" w:rsidRDefault="001E30D6">
            <w:pPr>
              <w:spacing w:before="120" w:after="120"/>
              <w:rPr>
                <w:rFonts w:eastAsiaTheme="minorEastAsia"/>
                <w:lang w:eastAsia="zh-CN"/>
              </w:rPr>
            </w:pPr>
            <w:r>
              <w:rPr>
                <w:rFonts w:eastAsiaTheme="minorEastAsia" w:hint="eastAsia"/>
                <w:lang w:eastAsia="zh-CN"/>
              </w:rPr>
              <w:t>However, if there is majority view, we are Ok to further discuss.</w:t>
            </w:r>
          </w:p>
        </w:tc>
      </w:tr>
      <w:tr w:rsidR="007149A8" w14:paraId="12C9356E" w14:textId="77777777" w:rsidTr="009057B2">
        <w:tc>
          <w:tcPr>
            <w:tcW w:w="1275" w:type="dxa"/>
          </w:tcPr>
          <w:p w14:paraId="320D7180" w14:textId="77777777" w:rsidR="007149A8" w:rsidRDefault="001E30D6">
            <w:pPr>
              <w:spacing w:before="120" w:after="120"/>
              <w:rPr>
                <w:rFonts w:eastAsiaTheme="minorEastAsia"/>
                <w:lang w:eastAsia="zh-CN"/>
              </w:rPr>
            </w:pPr>
            <w:r>
              <w:rPr>
                <w:rFonts w:eastAsia="SimSun" w:hint="eastAsia"/>
                <w:lang w:val="en-US" w:eastAsia="zh-CN"/>
              </w:rPr>
              <w:t>L</w:t>
            </w:r>
            <w:r>
              <w:rPr>
                <w:rFonts w:eastAsia="SimSun"/>
                <w:lang w:val="en-US" w:eastAsia="zh-CN"/>
              </w:rPr>
              <w:t>GE</w:t>
            </w:r>
          </w:p>
        </w:tc>
        <w:tc>
          <w:tcPr>
            <w:tcW w:w="1581" w:type="dxa"/>
          </w:tcPr>
          <w:p w14:paraId="48C80CF2" w14:textId="77777777" w:rsidR="007149A8" w:rsidRDefault="007149A8">
            <w:pPr>
              <w:spacing w:before="120" w:after="120"/>
              <w:rPr>
                <w:rFonts w:eastAsia="新細明體"/>
                <w:lang w:eastAsia="zh-TW"/>
              </w:rPr>
            </w:pPr>
          </w:p>
        </w:tc>
        <w:tc>
          <w:tcPr>
            <w:tcW w:w="6849" w:type="dxa"/>
          </w:tcPr>
          <w:p w14:paraId="3DA58AC3" w14:textId="77777777" w:rsidR="007149A8" w:rsidRDefault="001E30D6">
            <w:pPr>
              <w:spacing w:before="120" w:after="120"/>
              <w:rPr>
                <w:rFonts w:eastAsiaTheme="minorEastAsia"/>
                <w:lang w:eastAsia="zh-CN"/>
              </w:rPr>
            </w:pPr>
            <w:r>
              <w:rPr>
                <w:rFonts w:eastAsia="SimSun" w:hint="eastAsia"/>
                <w:lang w:val="en-US" w:eastAsia="zh-CN"/>
              </w:rPr>
              <w:t>W</w:t>
            </w:r>
            <w:r>
              <w:rPr>
                <w:rFonts w:eastAsia="SimSun"/>
                <w:lang w:val="en-US" w:eastAsia="zh-CN"/>
              </w:rPr>
              <w:t>e share the view with OPPO.</w:t>
            </w:r>
          </w:p>
        </w:tc>
      </w:tr>
      <w:tr w:rsidR="007149A8" w14:paraId="69D2BC71" w14:textId="77777777" w:rsidTr="009057B2">
        <w:tc>
          <w:tcPr>
            <w:tcW w:w="1275" w:type="dxa"/>
            <w:tcBorders>
              <w:top w:val="single" w:sz="4" w:space="0" w:color="auto"/>
              <w:left w:val="single" w:sz="4" w:space="0" w:color="auto"/>
              <w:bottom w:val="single" w:sz="4" w:space="0" w:color="auto"/>
              <w:right w:val="single" w:sz="4" w:space="0" w:color="auto"/>
            </w:tcBorders>
          </w:tcPr>
          <w:p w14:paraId="4C138797" w14:textId="77777777" w:rsidR="007149A8" w:rsidRDefault="001E30D6">
            <w:pPr>
              <w:spacing w:before="120" w:after="120"/>
              <w:rPr>
                <w:rFonts w:eastAsia="SimSun"/>
                <w:lang w:val="en-US" w:eastAsia="zh-CN"/>
              </w:rPr>
            </w:pPr>
            <w:proofErr w:type="spellStart"/>
            <w:r>
              <w:rPr>
                <w:rFonts w:eastAsia="SimSun"/>
                <w:lang w:val="en-US"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4458266" w14:textId="77777777" w:rsidR="007149A8" w:rsidRDefault="001E30D6">
            <w:pPr>
              <w:spacing w:before="120" w:after="120"/>
              <w:rPr>
                <w:rFonts w:eastAsia="新細明體"/>
                <w:lang w:eastAsia="zh-TW"/>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9A85507" w14:textId="77777777" w:rsidR="007149A8" w:rsidRDefault="007149A8">
            <w:pPr>
              <w:spacing w:before="120" w:after="120"/>
              <w:rPr>
                <w:rFonts w:eastAsia="SimSun"/>
                <w:lang w:val="en-US" w:eastAsia="zh-CN"/>
              </w:rPr>
            </w:pPr>
          </w:p>
        </w:tc>
      </w:tr>
      <w:tr w:rsidR="007149A8" w14:paraId="5926AFD5" w14:textId="77777777" w:rsidTr="009057B2">
        <w:tc>
          <w:tcPr>
            <w:tcW w:w="1275" w:type="dxa"/>
            <w:tcBorders>
              <w:top w:val="single" w:sz="4" w:space="0" w:color="auto"/>
              <w:left w:val="single" w:sz="4" w:space="0" w:color="auto"/>
              <w:bottom w:val="single" w:sz="4" w:space="0" w:color="auto"/>
              <w:right w:val="single" w:sz="4" w:space="0" w:color="auto"/>
            </w:tcBorders>
          </w:tcPr>
          <w:p w14:paraId="54941F27" w14:textId="77777777" w:rsidR="007149A8" w:rsidRDefault="001E30D6">
            <w:pPr>
              <w:spacing w:before="120" w:after="120"/>
              <w:rPr>
                <w:rFonts w:eastAsia="SimSun"/>
                <w:lang w:val="en-US" w:eastAsia="zh-CN"/>
              </w:rPr>
            </w:pPr>
            <w:r>
              <w:rPr>
                <w:rFonts w:eastAsia="新細明體" w:hint="eastAsia"/>
                <w:lang w:eastAsia="zh-TW"/>
              </w:rPr>
              <w:t>DCM</w:t>
            </w:r>
          </w:p>
        </w:tc>
        <w:tc>
          <w:tcPr>
            <w:tcW w:w="1581" w:type="dxa"/>
            <w:tcBorders>
              <w:top w:val="single" w:sz="4" w:space="0" w:color="auto"/>
              <w:left w:val="single" w:sz="4" w:space="0" w:color="auto"/>
              <w:bottom w:val="single" w:sz="4" w:space="0" w:color="auto"/>
              <w:right w:val="single" w:sz="4" w:space="0" w:color="auto"/>
            </w:tcBorders>
          </w:tcPr>
          <w:p w14:paraId="517C0EC8" w14:textId="77777777" w:rsidR="007149A8" w:rsidRDefault="001E30D6">
            <w:pPr>
              <w:spacing w:before="120" w:after="120"/>
              <w:rPr>
                <w:rFonts w:eastAsia="MS Mincho"/>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F4FF2EA" w14:textId="77777777" w:rsidR="007149A8" w:rsidRDefault="007149A8">
            <w:pPr>
              <w:spacing w:before="120" w:after="120"/>
              <w:rPr>
                <w:rFonts w:eastAsia="SimSun"/>
                <w:lang w:val="en-US" w:eastAsia="zh-CN"/>
              </w:rPr>
            </w:pPr>
          </w:p>
        </w:tc>
      </w:tr>
      <w:tr w:rsidR="007149A8" w14:paraId="1DEBCA94" w14:textId="77777777" w:rsidTr="009057B2">
        <w:tc>
          <w:tcPr>
            <w:tcW w:w="1275" w:type="dxa"/>
            <w:tcBorders>
              <w:top w:val="single" w:sz="4" w:space="0" w:color="auto"/>
              <w:left w:val="single" w:sz="4" w:space="0" w:color="auto"/>
              <w:bottom w:val="single" w:sz="4" w:space="0" w:color="auto"/>
              <w:right w:val="single" w:sz="4" w:space="0" w:color="auto"/>
            </w:tcBorders>
          </w:tcPr>
          <w:p w14:paraId="3C345A64" w14:textId="77777777" w:rsidR="007149A8" w:rsidRDefault="001E30D6">
            <w:pPr>
              <w:spacing w:before="120" w:after="120"/>
              <w:rPr>
                <w:rFonts w:eastAsia="SimSun"/>
                <w:lang w:val="en-US" w:eastAsia="zh-TW"/>
              </w:rPr>
            </w:pPr>
            <w:proofErr w:type="spellStart"/>
            <w:r>
              <w:rPr>
                <w:rFonts w:eastAsia="SimSun" w:hint="eastAsia"/>
                <w:lang w:val="en-US" w:eastAsia="zh-CN"/>
              </w:rPr>
              <w:t>Transsion</w:t>
            </w:r>
            <w:proofErr w:type="spellEnd"/>
            <w:r>
              <w:rPr>
                <w:rFonts w:eastAsia="SimSun" w:hint="eastAsia"/>
                <w:lang w:val="en-US" w:eastAsia="zh-CN"/>
              </w:rPr>
              <w:t xml:space="preserve"> </w:t>
            </w:r>
          </w:p>
        </w:tc>
        <w:tc>
          <w:tcPr>
            <w:tcW w:w="1581" w:type="dxa"/>
            <w:tcBorders>
              <w:top w:val="single" w:sz="4" w:space="0" w:color="auto"/>
              <w:left w:val="single" w:sz="4" w:space="0" w:color="auto"/>
              <w:bottom w:val="single" w:sz="4" w:space="0" w:color="auto"/>
              <w:right w:val="single" w:sz="4" w:space="0" w:color="auto"/>
            </w:tcBorders>
          </w:tcPr>
          <w:p w14:paraId="3F7C8A44"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7D127AC" w14:textId="77777777" w:rsidR="007149A8" w:rsidRDefault="007149A8">
            <w:pPr>
              <w:spacing w:before="120" w:after="120"/>
              <w:rPr>
                <w:rFonts w:eastAsia="SimSun"/>
                <w:lang w:val="en-US" w:eastAsia="zh-CN"/>
              </w:rPr>
            </w:pPr>
          </w:p>
        </w:tc>
      </w:tr>
      <w:tr w:rsidR="00B03341" w14:paraId="063E28B8" w14:textId="77777777" w:rsidTr="009057B2">
        <w:tc>
          <w:tcPr>
            <w:tcW w:w="1275" w:type="dxa"/>
            <w:tcBorders>
              <w:top w:val="single" w:sz="4" w:space="0" w:color="auto"/>
              <w:left w:val="single" w:sz="4" w:space="0" w:color="auto"/>
              <w:bottom w:val="single" w:sz="4" w:space="0" w:color="auto"/>
              <w:right w:val="single" w:sz="4" w:space="0" w:color="auto"/>
            </w:tcBorders>
          </w:tcPr>
          <w:p w14:paraId="79C7421D" w14:textId="77777777" w:rsidR="00B03341" w:rsidRDefault="00B03341" w:rsidP="00B03341">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C405522" w14:textId="77777777" w:rsidR="00B03341" w:rsidRDefault="00B03341" w:rsidP="00B03341">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7B0EEA44" w14:textId="77777777" w:rsidR="00B03341" w:rsidRDefault="00B03341" w:rsidP="00B03341">
            <w:pPr>
              <w:spacing w:before="120" w:after="120"/>
              <w:rPr>
                <w:rFonts w:eastAsia="新細明體"/>
                <w:highlight w:val="cyan"/>
                <w:lang w:eastAsia="zh-TW"/>
              </w:rPr>
            </w:pPr>
            <w:r>
              <w:rPr>
                <w:rFonts w:eastAsia="Malgun Gothic" w:hint="eastAsia"/>
                <w:lang w:eastAsia="ko-KR"/>
              </w:rPr>
              <w:t>W</w:t>
            </w:r>
            <w:r>
              <w:rPr>
                <w:rFonts w:eastAsia="Malgun Gothic"/>
                <w:lang w:eastAsia="ko-KR"/>
              </w:rPr>
              <w:t xml:space="preserve">e have similar view as CMCC. PRACH repetition was introduced in Rel-18 </w:t>
            </w:r>
            <w:proofErr w:type="spellStart"/>
            <w:r>
              <w:rPr>
                <w:rFonts w:eastAsia="Malgun Gothic"/>
                <w:lang w:eastAsia="ko-KR"/>
              </w:rPr>
              <w:t>CovEnh</w:t>
            </w:r>
            <w:proofErr w:type="spellEnd"/>
            <w:r>
              <w:rPr>
                <w:rFonts w:eastAsia="Malgun Gothic"/>
                <w:lang w:eastAsia="ko-KR"/>
              </w:rPr>
              <w:t>. However, in case of on-demand SIB1, NES cell will provide better channel quality. Therefore, we can’t see necessity of repetition for UL WUS transmission.</w:t>
            </w:r>
          </w:p>
        </w:tc>
      </w:tr>
      <w:tr w:rsidR="009C51DE" w14:paraId="643F703F" w14:textId="77777777" w:rsidTr="009057B2">
        <w:tc>
          <w:tcPr>
            <w:tcW w:w="1275" w:type="dxa"/>
            <w:tcBorders>
              <w:top w:val="single" w:sz="4" w:space="0" w:color="auto"/>
              <w:left w:val="single" w:sz="4" w:space="0" w:color="auto"/>
              <w:bottom w:val="single" w:sz="4" w:space="0" w:color="auto"/>
              <w:right w:val="single" w:sz="4" w:space="0" w:color="auto"/>
            </w:tcBorders>
          </w:tcPr>
          <w:p w14:paraId="538BAD26" w14:textId="4216AEF0"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307E5D3A" w14:textId="74CA2662" w:rsidR="009C51DE" w:rsidRPr="009C51DE" w:rsidRDefault="009C51DE" w:rsidP="00B03341">
            <w:pPr>
              <w:spacing w:before="120" w:after="120"/>
              <w:rPr>
                <w:rFonts w:eastAsiaTheme="minorEastAsia"/>
                <w:highlight w:val="cyan"/>
                <w:lang w:eastAsia="zh-CN"/>
              </w:rPr>
            </w:pPr>
          </w:p>
        </w:tc>
        <w:tc>
          <w:tcPr>
            <w:tcW w:w="6849" w:type="dxa"/>
            <w:tcBorders>
              <w:top w:val="single" w:sz="4" w:space="0" w:color="auto"/>
              <w:left w:val="single" w:sz="4" w:space="0" w:color="auto"/>
              <w:bottom w:val="single" w:sz="4" w:space="0" w:color="auto"/>
              <w:right w:val="single" w:sz="4" w:space="0" w:color="auto"/>
            </w:tcBorders>
          </w:tcPr>
          <w:p w14:paraId="7ACB4C6A" w14:textId="04CB847F" w:rsidR="009C51DE" w:rsidRPr="009C51DE" w:rsidRDefault="009C51DE" w:rsidP="00B03341">
            <w:pPr>
              <w:spacing w:before="120" w:after="120"/>
              <w:rPr>
                <w:rFonts w:eastAsiaTheme="minorEastAsia"/>
                <w:lang w:eastAsia="zh-CN"/>
              </w:rPr>
            </w:pPr>
            <w:r>
              <w:rPr>
                <w:rFonts w:eastAsiaTheme="minorEastAsia"/>
                <w:lang w:eastAsia="zh-CN"/>
              </w:rPr>
              <w:t>F</w:t>
            </w:r>
            <w:r>
              <w:rPr>
                <w:rFonts w:eastAsiaTheme="minorEastAsia" w:hint="eastAsia"/>
                <w:lang w:eastAsia="zh-CN"/>
              </w:rPr>
              <w:t>ine to discuss, but we share with similar view with CMCC/QC and other companies that we don</w:t>
            </w:r>
            <w:r>
              <w:rPr>
                <w:rFonts w:eastAsiaTheme="minorEastAsia"/>
                <w:lang w:eastAsia="zh-CN"/>
              </w:rPr>
              <w:t>’</w:t>
            </w:r>
            <w:r>
              <w:rPr>
                <w:rFonts w:eastAsiaTheme="minorEastAsia" w:hint="eastAsia"/>
                <w:lang w:eastAsia="zh-CN"/>
              </w:rPr>
              <w:t>t see the need to support PRACH repetition for UL WUS.</w:t>
            </w:r>
          </w:p>
        </w:tc>
      </w:tr>
      <w:tr w:rsidR="009057B2" w:rsidRPr="00C453A7" w14:paraId="60403606" w14:textId="77777777" w:rsidTr="009057B2">
        <w:tc>
          <w:tcPr>
            <w:tcW w:w="1275" w:type="dxa"/>
          </w:tcPr>
          <w:p w14:paraId="23608780" w14:textId="77777777" w:rsidR="009057B2" w:rsidRPr="00C453A7" w:rsidRDefault="009057B2" w:rsidP="00D2360B">
            <w:pPr>
              <w:spacing w:before="120" w:after="120"/>
              <w:rPr>
                <w:rFonts w:eastAsia="SimSun"/>
                <w:lang w:val="en-US" w:eastAsia="zh-CN"/>
              </w:rPr>
            </w:pPr>
            <w:r>
              <w:rPr>
                <w:rFonts w:eastAsia="SimSun"/>
                <w:lang w:val="en-US" w:eastAsia="zh-CN"/>
              </w:rPr>
              <w:t>Lenovo</w:t>
            </w:r>
          </w:p>
        </w:tc>
        <w:tc>
          <w:tcPr>
            <w:tcW w:w="1581" w:type="dxa"/>
          </w:tcPr>
          <w:p w14:paraId="493B1164" w14:textId="77777777" w:rsidR="009057B2" w:rsidRPr="00C453A7" w:rsidRDefault="009057B2" w:rsidP="00D2360B">
            <w:pPr>
              <w:spacing w:before="120" w:after="120"/>
              <w:rPr>
                <w:rFonts w:eastAsia="SimSun"/>
                <w:lang w:val="en-US" w:eastAsia="zh-CN"/>
              </w:rPr>
            </w:pPr>
            <w:r>
              <w:rPr>
                <w:rFonts w:eastAsia="SimSun"/>
                <w:lang w:val="en-US" w:eastAsia="zh-CN"/>
              </w:rPr>
              <w:t>Support</w:t>
            </w:r>
          </w:p>
        </w:tc>
        <w:tc>
          <w:tcPr>
            <w:tcW w:w="6849" w:type="dxa"/>
          </w:tcPr>
          <w:p w14:paraId="7A1705A3" w14:textId="77777777" w:rsidR="009057B2" w:rsidRPr="00C453A7" w:rsidRDefault="009057B2" w:rsidP="00D2360B">
            <w:pPr>
              <w:spacing w:before="120" w:after="120"/>
              <w:rPr>
                <w:rFonts w:eastAsia="SimSun"/>
                <w:lang w:val="en-US" w:eastAsia="zh-CN"/>
              </w:rPr>
            </w:pPr>
          </w:p>
        </w:tc>
      </w:tr>
      <w:tr w:rsidR="006101D9" w:rsidRPr="00C453A7" w14:paraId="0B298185" w14:textId="77777777" w:rsidTr="009057B2">
        <w:tc>
          <w:tcPr>
            <w:tcW w:w="1275" w:type="dxa"/>
          </w:tcPr>
          <w:p w14:paraId="24697330" w14:textId="628DD9AC" w:rsidR="006101D9" w:rsidRDefault="006101D9" w:rsidP="00D2360B">
            <w:pPr>
              <w:spacing w:before="120" w:after="120"/>
              <w:rPr>
                <w:rFonts w:eastAsia="SimSun"/>
                <w:lang w:val="en-US" w:eastAsia="zh-CN"/>
              </w:rPr>
            </w:pPr>
            <w:r>
              <w:rPr>
                <w:rFonts w:eastAsia="SimSun" w:hint="eastAsia"/>
                <w:lang w:val="en-US" w:eastAsia="zh-CN"/>
              </w:rPr>
              <w:t>CATT</w:t>
            </w:r>
          </w:p>
        </w:tc>
        <w:tc>
          <w:tcPr>
            <w:tcW w:w="1581" w:type="dxa"/>
          </w:tcPr>
          <w:p w14:paraId="7C74C77C" w14:textId="3A862880" w:rsidR="006101D9" w:rsidRDefault="006101D9" w:rsidP="00D2360B">
            <w:pPr>
              <w:spacing w:before="120" w:after="120"/>
              <w:rPr>
                <w:rFonts w:eastAsia="SimSun"/>
                <w:lang w:val="en-US" w:eastAsia="zh-CN"/>
              </w:rPr>
            </w:pPr>
            <w:r>
              <w:rPr>
                <w:rFonts w:eastAsia="SimSun" w:hint="eastAsia"/>
                <w:lang w:val="en-US" w:eastAsia="zh-CN"/>
              </w:rPr>
              <w:t>OK</w:t>
            </w:r>
          </w:p>
        </w:tc>
        <w:tc>
          <w:tcPr>
            <w:tcW w:w="6849" w:type="dxa"/>
          </w:tcPr>
          <w:p w14:paraId="2715D217" w14:textId="77777777" w:rsidR="006101D9" w:rsidRPr="00C453A7" w:rsidRDefault="006101D9" w:rsidP="00D2360B">
            <w:pPr>
              <w:spacing w:before="120" w:after="120"/>
              <w:rPr>
                <w:rFonts w:eastAsia="SimSun"/>
                <w:lang w:val="en-US" w:eastAsia="zh-CN"/>
              </w:rPr>
            </w:pPr>
          </w:p>
        </w:tc>
      </w:tr>
      <w:tr w:rsidR="00A7713F" w:rsidRPr="00C453A7" w14:paraId="79B8608C" w14:textId="77777777" w:rsidTr="009057B2">
        <w:tc>
          <w:tcPr>
            <w:tcW w:w="1275" w:type="dxa"/>
          </w:tcPr>
          <w:p w14:paraId="242EB2D6" w14:textId="72874FAA" w:rsidR="00A7713F" w:rsidRDefault="00A7713F" w:rsidP="00D2360B">
            <w:pPr>
              <w:spacing w:before="120" w:after="120"/>
              <w:rPr>
                <w:rFonts w:eastAsia="SimSun"/>
                <w:lang w:val="en-US" w:eastAsia="zh-CN"/>
              </w:rPr>
            </w:pPr>
            <w:r>
              <w:rPr>
                <w:rFonts w:eastAsia="SimSun"/>
                <w:lang w:val="en-US" w:eastAsia="zh-CN"/>
              </w:rPr>
              <w:t>Tejas</w:t>
            </w:r>
          </w:p>
        </w:tc>
        <w:tc>
          <w:tcPr>
            <w:tcW w:w="1581" w:type="dxa"/>
          </w:tcPr>
          <w:p w14:paraId="2E8F7597" w14:textId="0C800A97" w:rsidR="00A7713F" w:rsidRDefault="00A7713F" w:rsidP="00D2360B">
            <w:pPr>
              <w:spacing w:before="120" w:after="120"/>
              <w:rPr>
                <w:rFonts w:eastAsia="SimSun"/>
                <w:lang w:val="en-US" w:eastAsia="zh-CN"/>
              </w:rPr>
            </w:pPr>
            <w:r>
              <w:rPr>
                <w:rFonts w:eastAsia="SimSun"/>
                <w:lang w:val="en-US" w:eastAsia="zh-CN"/>
              </w:rPr>
              <w:t>Support</w:t>
            </w:r>
          </w:p>
        </w:tc>
        <w:tc>
          <w:tcPr>
            <w:tcW w:w="6849" w:type="dxa"/>
          </w:tcPr>
          <w:p w14:paraId="509EDE06" w14:textId="77777777" w:rsidR="00A7713F" w:rsidRPr="00C453A7" w:rsidRDefault="00A7713F" w:rsidP="00D2360B">
            <w:pPr>
              <w:spacing w:before="120" w:after="120"/>
              <w:rPr>
                <w:rFonts w:eastAsia="SimSun"/>
                <w:lang w:val="en-US" w:eastAsia="zh-CN"/>
              </w:rPr>
            </w:pPr>
          </w:p>
        </w:tc>
      </w:tr>
      <w:tr w:rsidR="005B46F2" w:rsidRPr="00C453A7" w14:paraId="17306B5C" w14:textId="77777777" w:rsidTr="009057B2">
        <w:tc>
          <w:tcPr>
            <w:tcW w:w="1275" w:type="dxa"/>
          </w:tcPr>
          <w:p w14:paraId="0E16C742" w14:textId="5FE65071" w:rsidR="005B46F2" w:rsidRPr="005B46F2" w:rsidRDefault="005B46F2" w:rsidP="00D2360B">
            <w:pPr>
              <w:spacing w:before="120" w:after="120"/>
              <w:rPr>
                <w:rFonts w:eastAsia="新細明體"/>
                <w:lang w:val="en-US" w:eastAsia="zh-TW"/>
              </w:rPr>
            </w:pPr>
            <w:r>
              <w:rPr>
                <w:rFonts w:eastAsia="新細明體" w:hint="eastAsia"/>
                <w:lang w:val="en-US" w:eastAsia="zh-TW"/>
              </w:rPr>
              <w:t>I</w:t>
            </w:r>
            <w:r>
              <w:rPr>
                <w:rFonts w:eastAsia="新細明體"/>
                <w:lang w:val="en-US" w:eastAsia="zh-TW"/>
              </w:rPr>
              <w:t>II</w:t>
            </w:r>
          </w:p>
        </w:tc>
        <w:tc>
          <w:tcPr>
            <w:tcW w:w="1581" w:type="dxa"/>
          </w:tcPr>
          <w:p w14:paraId="1AE6DC03" w14:textId="77777777" w:rsidR="005B46F2" w:rsidRDefault="005B46F2" w:rsidP="00D2360B">
            <w:pPr>
              <w:spacing w:before="120" w:after="120"/>
              <w:rPr>
                <w:rFonts w:eastAsia="SimSun"/>
                <w:lang w:val="en-US" w:eastAsia="zh-CN"/>
              </w:rPr>
            </w:pPr>
          </w:p>
        </w:tc>
        <w:tc>
          <w:tcPr>
            <w:tcW w:w="6849" w:type="dxa"/>
          </w:tcPr>
          <w:p w14:paraId="259318F0" w14:textId="3756F998" w:rsidR="005B46F2" w:rsidRPr="005B46F2" w:rsidRDefault="005B46F2" w:rsidP="00D2360B">
            <w:pPr>
              <w:spacing w:before="120" w:after="120"/>
              <w:rPr>
                <w:rFonts w:eastAsia="新細明體"/>
                <w:lang w:val="en-US" w:eastAsia="zh-TW"/>
              </w:rPr>
            </w:pPr>
            <w:r>
              <w:rPr>
                <w:rFonts w:eastAsia="新細明體"/>
                <w:lang w:val="en-US" w:eastAsia="zh-TW"/>
              </w:rPr>
              <w:t xml:space="preserve">Open </w:t>
            </w:r>
            <w:proofErr w:type="spellStart"/>
            <w:r>
              <w:rPr>
                <w:rFonts w:eastAsia="新細明體"/>
                <w:lang w:val="en-US" w:eastAsia="zh-TW"/>
              </w:rPr>
              <w:t>todiscussion</w:t>
            </w:r>
            <w:proofErr w:type="spellEnd"/>
          </w:p>
        </w:tc>
      </w:tr>
      <w:tr w:rsidR="00F84275" w:rsidRPr="00C453A7" w14:paraId="31A92EF5" w14:textId="77777777" w:rsidTr="009057B2">
        <w:tc>
          <w:tcPr>
            <w:tcW w:w="1275" w:type="dxa"/>
          </w:tcPr>
          <w:p w14:paraId="200E99B4" w14:textId="5C40CA75" w:rsidR="00F84275" w:rsidRDefault="00F84275" w:rsidP="00D2360B">
            <w:pPr>
              <w:spacing w:before="120" w:after="120"/>
              <w:rPr>
                <w:rFonts w:eastAsia="新細明體"/>
                <w:lang w:val="en-US" w:eastAsia="zh-TW"/>
              </w:rPr>
            </w:pPr>
            <w:r>
              <w:rPr>
                <w:rFonts w:eastAsia="新細明體"/>
                <w:lang w:val="en-US" w:eastAsia="zh-TW"/>
              </w:rPr>
              <w:t>Panasonic</w:t>
            </w:r>
          </w:p>
        </w:tc>
        <w:tc>
          <w:tcPr>
            <w:tcW w:w="1581" w:type="dxa"/>
          </w:tcPr>
          <w:p w14:paraId="6B2B49A8" w14:textId="77777777" w:rsidR="00F84275" w:rsidRDefault="00F84275" w:rsidP="00D2360B">
            <w:pPr>
              <w:spacing w:before="120" w:after="120"/>
              <w:rPr>
                <w:rFonts w:eastAsia="SimSun"/>
                <w:lang w:val="en-US" w:eastAsia="zh-CN"/>
              </w:rPr>
            </w:pPr>
          </w:p>
        </w:tc>
        <w:tc>
          <w:tcPr>
            <w:tcW w:w="6849" w:type="dxa"/>
          </w:tcPr>
          <w:p w14:paraId="76B5A5DE" w14:textId="1F4EA253" w:rsidR="00F84275" w:rsidRDefault="00F84275" w:rsidP="00D2360B">
            <w:pPr>
              <w:spacing w:before="120" w:after="120"/>
              <w:rPr>
                <w:rFonts w:eastAsia="新細明體"/>
                <w:lang w:val="en-US" w:eastAsia="zh-TW"/>
              </w:rPr>
            </w:pPr>
            <w:r>
              <w:rPr>
                <w:rFonts w:eastAsia="新細明體"/>
                <w:lang w:val="en-US" w:eastAsia="zh-TW"/>
              </w:rPr>
              <w:t xml:space="preserve">We </w:t>
            </w:r>
            <w:r w:rsidR="001C167A">
              <w:rPr>
                <w:rFonts w:eastAsia="新細明體"/>
                <w:lang w:val="en-US" w:eastAsia="zh-TW"/>
              </w:rPr>
              <w:t xml:space="preserve">are open to discuss but </w:t>
            </w:r>
            <w:r>
              <w:rPr>
                <w:rFonts w:eastAsia="新細明體"/>
                <w:lang w:val="en-US" w:eastAsia="zh-TW"/>
              </w:rPr>
              <w:t xml:space="preserve">think this should be deprioritized at this moment and focus should be on other </w:t>
            </w:r>
            <w:r w:rsidR="001C167A">
              <w:rPr>
                <w:rFonts w:eastAsia="新細明體"/>
                <w:lang w:val="en-US" w:eastAsia="zh-TW"/>
              </w:rPr>
              <w:t>topics.</w:t>
            </w:r>
          </w:p>
        </w:tc>
      </w:tr>
    </w:tbl>
    <w:p w14:paraId="19ACD19E" w14:textId="77777777" w:rsidR="007149A8" w:rsidRDefault="007149A8">
      <w:pPr>
        <w:rPr>
          <w:b/>
          <w:bCs/>
        </w:rPr>
      </w:pPr>
    </w:p>
    <w:p w14:paraId="6676AC55" w14:textId="77777777" w:rsidR="004E03F5" w:rsidRDefault="004E03F5" w:rsidP="004E03F5">
      <w:pPr>
        <w:rPr>
          <w:rFonts w:eastAsia="新細明體"/>
          <w:szCs w:val="20"/>
          <w:lang w:eastAsia="zh-TW"/>
        </w:rPr>
      </w:pPr>
      <w:r w:rsidRPr="004E03F5">
        <w:rPr>
          <w:rFonts w:eastAsia="新細明體"/>
          <w:b/>
          <w:bCs/>
          <w:szCs w:val="20"/>
          <w:highlight w:val="cyan"/>
          <w:lang w:eastAsia="zh-TW"/>
        </w:rPr>
        <w:t>Qualcomm</w:t>
      </w:r>
      <w:r>
        <w:rPr>
          <w:rFonts w:eastAsia="新細明體"/>
          <w:szCs w:val="20"/>
          <w:lang w:eastAsia="zh-TW"/>
        </w:rPr>
        <w:t>/</w:t>
      </w:r>
      <w:r w:rsidRPr="004E03F5">
        <w:rPr>
          <w:rFonts w:eastAsia="新細明體"/>
          <w:szCs w:val="20"/>
          <w:highlight w:val="cyan"/>
          <w:lang w:eastAsia="zh-TW"/>
        </w:rPr>
        <w:t>Ericsson</w:t>
      </w:r>
      <w:r>
        <w:rPr>
          <w:rFonts w:eastAsia="新細明體"/>
          <w:szCs w:val="20"/>
          <w:lang w:eastAsia="zh-TW"/>
        </w:rPr>
        <w:t>/</w:t>
      </w:r>
      <w:r w:rsidRPr="004E03F5">
        <w:rPr>
          <w:rFonts w:eastAsia="新細明體"/>
          <w:szCs w:val="20"/>
          <w:highlight w:val="cyan"/>
          <w:lang w:eastAsia="zh-TW"/>
        </w:rPr>
        <w:t>Sharp</w:t>
      </w:r>
      <w:r>
        <w:rPr>
          <w:rFonts w:eastAsia="新細明體"/>
          <w:szCs w:val="20"/>
          <w:lang w:eastAsia="zh-TW"/>
        </w:rPr>
        <w:t>/</w:t>
      </w:r>
      <w:r w:rsidRPr="004E03F5">
        <w:rPr>
          <w:rFonts w:eastAsia="新細明體"/>
          <w:szCs w:val="20"/>
          <w:highlight w:val="cyan"/>
          <w:lang w:eastAsia="zh-TW"/>
        </w:rPr>
        <w:t>NEC</w:t>
      </w:r>
      <w:r>
        <w:rPr>
          <w:rFonts w:eastAsia="新細明體"/>
          <w:szCs w:val="20"/>
          <w:lang w:eastAsia="zh-TW"/>
        </w:rPr>
        <w:t>/</w:t>
      </w:r>
      <w:r w:rsidRPr="004E03F5">
        <w:rPr>
          <w:rFonts w:eastAsia="新細明體"/>
          <w:szCs w:val="20"/>
          <w:highlight w:val="cyan"/>
          <w:lang w:eastAsia="zh-TW"/>
        </w:rPr>
        <w:t>Xiaomi</w:t>
      </w:r>
      <w:r>
        <w:rPr>
          <w:rFonts w:eastAsia="新細明體"/>
          <w:szCs w:val="20"/>
          <w:lang w:eastAsia="zh-TW"/>
        </w:rPr>
        <w:t>:</w:t>
      </w:r>
    </w:p>
    <w:p w14:paraId="71BE2D51" w14:textId="77777777" w:rsidR="004E03F5" w:rsidRDefault="004E03F5" w:rsidP="004E03F5">
      <w:pPr>
        <w:pStyle w:val="aff3"/>
        <w:numPr>
          <w:ilvl w:val="0"/>
          <w:numId w:val="43"/>
        </w:numPr>
        <w:rPr>
          <w:rFonts w:eastAsia="新細明體"/>
          <w:sz w:val="20"/>
          <w:szCs w:val="20"/>
          <w:lang w:eastAsia="zh-TW"/>
        </w:rPr>
      </w:pPr>
      <w:r>
        <w:rPr>
          <w:rFonts w:eastAsia="新細明體"/>
          <w:sz w:val="20"/>
          <w:szCs w:val="20"/>
          <w:lang w:eastAsia="zh-TW"/>
        </w:rPr>
        <w:t xml:space="preserve">If UE decides to camp into an OD-SIB1 cell, the OD-SIB1 cell is expected to be better than Cell A e.g., in terms of RSRP/RSRQ. Hence, the need of supporting PRACH repetition for WUS is unclear. </w:t>
      </w:r>
    </w:p>
    <w:p w14:paraId="27DD609B" w14:textId="77777777" w:rsidR="004E03F5" w:rsidRDefault="004E03F5" w:rsidP="004E03F5">
      <w:pPr>
        <w:pStyle w:val="aff3"/>
        <w:numPr>
          <w:ilvl w:val="0"/>
          <w:numId w:val="43"/>
        </w:numPr>
        <w:rPr>
          <w:rFonts w:eastAsia="新細明體"/>
          <w:sz w:val="20"/>
          <w:szCs w:val="20"/>
          <w:lang w:eastAsia="zh-TW"/>
        </w:rPr>
      </w:pPr>
      <w:r>
        <w:rPr>
          <w:rFonts w:eastAsia="新細明體"/>
          <w:sz w:val="20"/>
          <w:szCs w:val="20"/>
          <w:lang w:eastAsia="zh-TW"/>
        </w:rPr>
        <w:t>If UE has to do repetition for WUS, the latency of OD-SIB1 procedure can be high and UE power consumption is high – reselection to the NES cell for camping is less motivated for UE.</w:t>
      </w:r>
    </w:p>
    <w:p w14:paraId="2A456BDA" w14:textId="173EC690" w:rsidR="004E03F5" w:rsidRPr="004E03F5" w:rsidRDefault="004E03F5">
      <w:pPr>
        <w:rPr>
          <w:rFonts w:eastAsia="新細明體"/>
          <w:lang w:eastAsia="zh-TW"/>
        </w:rPr>
      </w:pPr>
      <w:r w:rsidRPr="004E03F5">
        <w:rPr>
          <w:rFonts w:eastAsia="新細明體"/>
          <w:szCs w:val="20"/>
          <w:highlight w:val="cyan"/>
          <w:lang w:eastAsia="zh-TW"/>
        </w:rPr>
        <w:lastRenderedPageBreak/>
        <w:t>CMCC</w:t>
      </w:r>
      <w:r w:rsidRPr="004E03F5">
        <w:rPr>
          <w:rFonts w:eastAsia="新細明體"/>
          <w:lang w:eastAsia="zh-TW"/>
        </w:rPr>
        <w:t>/</w:t>
      </w:r>
      <w:r w:rsidRPr="004E03F5">
        <w:rPr>
          <w:rFonts w:eastAsia="新細明體" w:hint="eastAsia"/>
          <w:szCs w:val="20"/>
          <w:highlight w:val="cyan"/>
          <w:lang w:eastAsia="zh-TW"/>
        </w:rPr>
        <w:t>Sa</w:t>
      </w:r>
      <w:r w:rsidRPr="004E03F5">
        <w:rPr>
          <w:rFonts w:eastAsia="新細明體"/>
          <w:szCs w:val="20"/>
          <w:highlight w:val="cyan"/>
          <w:lang w:eastAsia="zh-TW"/>
        </w:rPr>
        <w:t>msung</w:t>
      </w:r>
      <w:r w:rsidRPr="004E03F5">
        <w:rPr>
          <w:rFonts w:eastAsia="新細明體"/>
          <w:lang w:eastAsia="zh-TW"/>
        </w:rPr>
        <w:t>/</w:t>
      </w:r>
      <w:r w:rsidRPr="004E03F5">
        <w:rPr>
          <w:rFonts w:eastAsia="新細明體"/>
          <w:szCs w:val="20"/>
          <w:highlight w:val="cyan"/>
          <w:lang w:eastAsia="zh-TW"/>
        </w:rPr>
        <w:t>China</w:t>
      </w:r>
      <w:r w:rsidRPr="004E03F5">
        <w:rPr>
          <w:rFonts w:eastAsia="新細明體" w:hint="eastAsia"/>
          <w:lang w:eastAsia="zh-TW"/>
        </w:rPr>
        <w:t xml:space="preserve"> </w:t>
      </w:r>
      <w:r w:rsidRPr="004E03F5">
        <w:rPr>
          <w:rFonts w:eastAsia="新細明體" w:hint="eastAsia"/>
          <w:szCs w:val="20"/>
          <w:highlight w:val="cyan"/>
          <w:lang w:eastAsia="zh-TW"/>
        </w:rPr>
        <w:t>T</w:t>
      </w:r>
      <w:r w:rsidRPr="004E03F5">
        <w:rPr>
          <w:rFonts w:eastAsia="新細明體"/>
          <w:szCs w:val="20"/>
          <w:highlight w:val="cyan"/>
          <w:lang w:eastAsia="zh-TW"/>
        </w:rPr>
        <w:t>elecom</w:t>
      </w:r>
      <w:r w:rsidRPr="004E03F5">
        <w:rPr>
          <w:rFonts w:eastAsia="新細明體"/>
          <w:lang w:eastAsia="zh-TW"/>
        </w:rPr>
        <w:t>:</w:t>
      </w:r>
    </w:p>
    <w:p w14:paraId="7046499C" w14:textId="61427B9D" w:rsidR="004E03F5" w:rsidRDefault="004E03F5" w:rsidP="004E03F5">
      <w:pPr>
        <w:pStyle w:val="aff3"/>
        <w:numPr>
          <w:ilvl w:val="0"/>
          <w:numId w:val="43"/>
        </w:numPr>
        <w:rPr>
          <w:rFonts w:eastAsia="新細明體"/>
          <w:sz w:val="20"/>
          <w:szCs w:val="20"/>
          <w:lang w:eastAsia="zh-TW"/>
        </w:rPr>
      </w:pPr>
      <w:r w:rsidRPr="004E03F5">
        <w:rPr>
          <w:rFonts w:eastAsia="新細明體" w:hint="eastAsia"/>
          <w:sz w:val="20"/>
          <w:szCs w:val="20"/>
          <w:lang w:eastAsia="zh-TW"/>
        </w:rPr>
        <w:t>D</w:t>
      </w:r>
      <w:r w:rsidRPr="004E03F5">
        <w:rPr>
          <w:rFonts w:eastAsia="新細明體"/>
          <w:sz w:val="20"/>
          <w:szCs w:val="20"/>
          <w:lang w:eastAsia="zh-TW"/>
        </w:rPr>
        <w:t>oes not see need for UL WUS repetition.</w:t>
      </w:r>
    </w:p>
    <w:p w14:paraId="7DBE1D52" w14:textId="77777777" w:rsidR="004E03F5" w:rsidRPr="004E03F5" w:rsidRDefault="004E03F5" w:rsidP="004E03F5">
      <w:pPr>
        <w:rPr>
          <w:rFonts w:eastAsia="新細明體"/>
          <w:szCs w:val="20"/>
          <w:lang w:eastAsia="zh-TW"/>
        </w:rPr>
      </w:pPr>
    </w:p>
    <w:bookmarkEnd w:id="35"/>
    <w:p w14:paraId="15F26BC6"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2: </w:t>
      </w:r>
      <w:bookmarkStart w:id="36" w:name="OLE_LINK6"/>
      <w:r>
        <w:rPr>
          <w:rFonts w:ascii="Times New Roman" w:hAnsi="Times New Roman"/>
          <w:bCs w:val="0"/>
          <w:i w:val="0"/>
          <w:iCs w:val="0"/>
          <w:sz w:val="22"/>
          <w:u w:val="single"/>
        </w:rPr>
        <w:t>Parameters/contents inside the UL WUS configuration</w:t>
      </w:r>
    </w:p>
    <w:p w14:paraId="101D4873" w14:textId="77777777" w:rsidR="007149A8" w:rsidRDefault="001E30D6">
      <w:pPr>
        <w:rPr>
          <w:rFonts w:eastAsia="新細明體"/>
          <w:b/>
          <w:lang w:eastAsia="zh-TW"/>
        </w:rPr>
      </w:pPr>
      <w:r>
        <w:rPr>
          <w:rFonts w:eastAsia="新細明體"/>
          <w:b/>
          <w:lang w:eastAsia="zh-TW"/>
        </w:rPr>
        <w:t>Background</w:t>
      </w:r>
    </w:p>
    <w:p w14:paraId="4E711C1F" w14:textId="77777777" w:rsidR="007149A8" w:rsidRDefault="001E30D6">
      <w:pPr>
        <w:rPr>
          <w:rFonts w:ascii="Times New Roman" w:eastAsia="新細明體" w:hAnsi="Times New Roman"/>
          <w:szCs w:val="20"/>
          <w:lang w:eastAsia="zh-TW"/>
        </w:rPr>
      </w:pPr>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37" w:name="OLE_LINK118"/>
      <w:r>
        <w:rPr>
          <w:rFonts w:eastAsia="新細明體"/>
          <w:bCs/>
          <w:lang w:eastAsia="zh-TW"/>
        </w:rPr>
        <w:t xml:space="preserve">inside the </w:t>
      </w:r>
      <w:r>
        <w:rPr>
          <w:rFonts w:eastAsia="Malgun Gothic"/>
          <w:bCs/>
          <w:lang w:eastAsia="ko-KR"/>
        </w:rPr>
        <w:t>UL WUS configuration</w:t>
      </w:r>
      <w:bookmarkEnd w:id="37"/>
      <w:r>
        <w:rPr>
          <w:rFonts w:eastAsia="新細明體"/>
          <w:bCs/>
          <w:lang w:eastAsia="zh-TW"/>
        </w:rPr>
        <w:t>.</w:t>
      </w:r>
    </w:p>
    <w:p w14:paraId="6450C1E1" w14:textId="77777777" w:rsidR="007149A8" w:rsidRDefault="007149A8">
      <w:pPr>
        <w:rPr>
          <w:rFonts w:ascii="Times New Roman" w:eastAsia="新細明體" w:hAnsi="Times New Roman"/>
          <w:b/>
          <w:bCs/>
          <w:szCs w:val="20"/>
          <w:u w:val="single"/>
          <w:lang w:eastAsia="zh-TW"/>
        </w:rPr>
      </w:pPr>
    </w:p>
    <w:p w14:paraId="092AAECE" w14:textId="77777777" w:rsidR="007149A8" w:rsidRDefault="001E30D6">
      <w:pPr>
        <w:jc w:val="center"/>
        <w:rPr>
          <w:rFonts w:eastAsia="新細明體"/>
          <w:b/>
          <w:lang w:eastAsia="zh-TW"/>
        </w:rPr>
      </w:pPr>
      <w:r>
        <w:rPr>
          <w:rFonts w:eastAsia="新細明體"/>
          <w:b/>
          <w:lang w:eastAsia="zh-TW"/>
        </w:rPr>
        <w:t>Table I.</w:t>
      </w:r>
    </w:p>
    <w:tbl>
      <w:tblPr>
        <w:tblStyle w:val="afc"/>
        <w:tblW w:w="9630" w:type="dxa"/>
        <w:tblLayout w:type="fixed"/>
        <w:tblLook w:val="04A0" w:firstRow="1" w:lastRow="0" w:firstColumn="1" w:lastColumn="0" w:noHBand="0" w:noVBand="1"/>
      </w:tblPr>
      <w:tblGrid>
        <w:gridCol w:w="2121"/>
        <w:gridCol w:w="1983"/>
        <w:gridCol w:w="2125"/>
        <w:gridCol w:w="3401"/>
      </w:tblGrid>
      <w:tr w:rsidR="007149A8" w14:paraId="3A47351A"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4580D50D" w14:textId="77777777" w:rsidR="007149A8" w:rsidRDefault="001E30D6">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7A7A20BF" w14:textId="77777777" w:rsidR="007149A8" w:rsidRDefault="001E30D6">
            <w:pPr>
              <w:rPr>
                <w:rFonts w:ascii="Times New Roman" w:hAnsi="Times New Roman"/>
                <w:b/>
                <w:bCs/>
                <w:szCs w:val="20"/>
                <w:lang w:eastAsia="ja-JP"/>
              </w:rPr>
            </w:pPr>
            <w:r>
              <w:rPr>
                <w:rFonts w:ascii="Times New Roman" w:hAnsi="Times New Roman"/>
                <w:b/>
                <w:bCs/>
                <w:szCs w:val="20"/>
                <w:lang w:eastAsia="ja-JP"/>
              </w:rPr>
              <w:t>Parameters</w:t>
            </w:r>
          </w:p>
        </w:tc>
      </w:tr>
      <w:tr w:rsidR="007149A8" w14:paraId="28CB8285"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CCE7B5" w14:textId="77777777" w:rsidR="007149A8" w:rsidRDefault="001E30D6">
            <w:pPr>
              <w:rPr>
                <w:rFonts w:ascii="Times New Roman" w:hAnsi="Times New Roman"/>
                <w:b/>
                <w:bCs/>
                <w:szCs w:val="20"/>
                <w:lang w:eastAsia="ja-JP"/>
              </w:rPr>
            </w:pPr>
            <w:bookmarkStart w:id="38" w:name="OLE_LINK115"/>
            <w:r>
              <w:rPr>
                <w:rFonts w:ascii="Times New Roman" w:hAnsi="Times New Roman"/>
                <w:b/>
                <w:bCs/>
                <w:szCs w:val="20"/>
                <w:lang w:eastAsia="ja-JP"/>
              </w:rPr>
              <w:t>To which cell does the config applies</w:t>
            </w:r>
            <w:bookmarkEnd w:id="38"/>
          </w:p>
        </w:tc>
        <w:tc>
          <w:tcPr>
            <w:tcW w:w="1983" w:type="dxa"/>
            <w:vMerge w:val="restart"/>
            <w:tcBorders>
              <w:top w:val="single" w:sz="4" w:space="0" w:color="auto"/>
              <w:left w:val="single" w:sz="4" w:space="0" w:color="auto"/>
              <w:bottom w:val="single" w:sz="4" w:space="0" w:color="auto"/>
              <w:right w:val="single" w:sz="4" w:space="0" w:color="auto"/>
            </w:tcBorders>
          </w:tcPr>
          <w:p w14:paraId="47E1EC9C" w14:textId="77777777" w:rsidR="007149A8" w:rsidRDefault="001E30D6">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13EFF0E"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7149A8" w14:paraId="0F422B9F"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225AF844"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F31B47"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76A2CB7" w14:textId="77777777" w:rsidR="007149A8" w:rsidRDefault="001E30D6">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7149A8" w14:paraId="37A7360D"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78901CA5" w14:textId="77777777" w:rsidR="007149A8" w:rsidRDefault="001E30D6">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4BA7D463" w14:textId="77777777" w:rsidR="007149A8" w:rsidRDefault="001E30D6">
            <w:pPr>
              <w:rPr>
                <w:rFonts w:ascii="Times New Roman" w:hAnsi="Times New Roman"/>
                <w:b/>
                <w:bCs/>
                <w:szCs w:val="20"/>
                <w:lang w:eastAsia="ja-JP"/>
              </w:rPr>
            </w:pPr>
            <w:r>
              <w:rPr>
                <w:rFonts w:ascii="Times New Roman" w:hAnsi="Times New Roman"/>
                <w:b/>
                <w:bCs/>
                <w:szCs w:val="20"/>
                <w:lang w:eastAsia="ja-JP"/>
              </w:rPr>
              <w:t xml:space="preserve">SIB1-RequestConfig </w:t>
            </w:r>
          </w:p>
          <w:p w14:paraId="008BA9EB" w14:textId="77777777" w:rsidR="007149A8" w:rsidRDefault="001E30D6">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9024895" w14:textId="77777777" w:rsidR="007149A8" w:rsidRDefault="001E30D6">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7149A8" w14:paraId="6A98507E"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4D15F5D"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442B49" w14:textId="77777777" w:rsidR="007149A8" w:rsidRDefault="007149A8">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53D4159" w14:textId="77777777" w:rsidR="007149A8" w:rsidRDefault="001E30D6">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A00C527"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7149A8" w14:paraId="411101E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054DE1E"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DA17C4"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3CE7F37"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3F31FA0" w14:textId="77777777" w:rsidR="007149A8" w:rsidRDefault="001E30D6">
            <w:pPr>
              <w:rPr>
                <w:rFonts w:ascii="Times New Roman" w:hAnsi="Times New Roman"/>
                <w:szCs w:val="20"/>
                <w:lang w:eastAsia="ja-JP"/>
              </w:rPr>
            </w:pPr>
            <w:r>
              <w:rPr>
                <w:rFonts w:ascii="Times New Roman" w:hAnsi="Times New Roman"/>
                <w:szCs w:val="20"/>
                <w:lang w:eastAsia="ja-JP"/>
              </w:rPr>
              <w:t>msg1-FDM</w:t>
            </w:r>
          </w:p>
        </w:tc>
      </w:tr>
      <w:tr w:rsidR="007149A8" w14:paraId="77CF556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482BBC5"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6A433D"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A270BA"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3CB42D3" w14:textId="77777777" w:rsidR="007149A8" w:rsidRDefault="001E30D6">
            <w:pPr>
              <w:rPr>
                <w:rFonts w:ascii="Times New Roman" w:hAnsi="Times New Roman"/>
                <w:szCs w:val="20"/>
                <w:lang w:eastAsia="ja-JP"/>
              </w:rPr>
            </w:pPr>
            <w:r>
              <w:rPr>
                <w:rFonts w:ascii="Times New Roman" w:hAnsi="Times New Roman"/>
                <w:szCs w:val="20"/>
                <w:lang w:eastAsia="ja-JP"/>
              </w:rPr>
              <w:t>msg1-FrequencyStart</w:t>
            </w:r>
          </w:p>
        </w:tc>
      </w:tr>
      <w:tr w:rsidR="007149A8" w14:paraId="3BBCB45C"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80CCF9F"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85FA60"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4E31922"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747E22E"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7149A8" w14:paraId="3E209F9A"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5160095C"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C53E363"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74C6A"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B7DA9"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7149A8" w14:paraId="0291C5DC"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4979D4F"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7A8251"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E6341E"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76A42CF"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7149A8" w14:paraId="40BF4FA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60476A"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A073B7"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3842BE3"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0949FB2"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7149A8" w14:paraId="2FDD2BC3"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65F60EF"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166B32"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1B23BF"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B373446"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7149A8" w14:paraId="67E86640"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52E49282"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5D567AF"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F771FB"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DDC4FA5"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7149A8" w14:paraId="4651E6F5"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59A78203"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3381FD"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50E72AA" w14:textId="77777777" w:rsidR="007149A8" w:rsidRDefault="001E30D6">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7149A8" w14:paraId="5863F35F"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F1620F1" w14:textId="77777777" w:rsidR="007149A8" w:rsidRDefault="007149A8">
            <w:pPr>
              <w:rPr>
                <w:rFonts w:ascii="Times New Roman" w:hAnsi="Times New Roman"/>
                <w:b/>
                <w:bCs/>
                <w:sz w:val="22"/>
                <w:szCs w:val="20"/>
                <w:lang w:eastAsia="ja-JP"/>
              </w:rPr>
            </w:pPr>
            <w:bookmarkStart w:id="39"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1EFA9286" w14:textId="77777777" w:rsidR="007149A8" w:rsidRDefault="007149A8">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DD3D169" w14:textId="77777777" w:rsidR="007149A8" w:rsidRDefault="001E30D6">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12155B80"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7149A8" w14:paraId="678E0174"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D7C745B"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888FA9"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3FC46F8" w14:textId="77777777" w:rsidR="007149A8" w:rsidRDefault="007149A8">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03B8C9B"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7149A8" w14:paraId="2C398FB9"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DDAB59A"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75B574"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0BEFB2E" w14:textId="77777777" w:rsidR="007149A8" w:rsidRDefault="007149A8">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9B6FDF5"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tr w:rsidR="007149A8" w14:paraId="51BC57CA"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374B7F61" w14:textId="77777777" w:rsidR="007149A8" w:rsidRDefault="007149A8">
            <w:pPr>
              <w:rPr>
                <w:rFonts w:ascii="Times New Roman" w:hAnsi="Times New Roman"/>
                <w:b/>
                <w:bCs/>
                <w:sz w:val="22"/>
                <w:szCs w:val="20"/>
                <w:lang w:eastAsia="ja-JP"/>
              </w:rPr>
            </w:pPr>
            <w:bookmarkStart w:id="40" w:name="_Hlk179751497"/>
            <w:bookmarkEnd w:id="39"/>
          </w:p>
        </w:tc>
        <w:tc>
          <w:tcPr>
            <w:tcW w:w="1983" w:type="dxa"/>
            <w:vMerge/>
            <w:tcBorders>
              <w:top w:val="single" w:sz="4" w:space="0" w:color="auto"/>
              <w:left w:val="single" w:sz="4" w:space="0" w:color="auto"/>
              <w:bottom w:val="single" w:sz="4" w:space="0" w:color="auto"/>
              <w:right w:val="single" w:sz="4" w:space="0" w:color="auto"/>
            </w:tcBorders>
            <w:vAlign w:val="center"/>
          </w:tcPr>
          <w:p w14:paraId="6662778A"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A90D806"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7149A8" w14:paraId="0B0CC23D"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4180B2A8"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529B72"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92211AB" w14:textId="77777777" w:rsidR="007149A8" w:rsidRDefault="001E30D6">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7149A8" w14:paraId="0BE3C0E0"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384596F"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679E71"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D36017C" w14:textId="77777777" w:rsidR="007149A8" w:rsidRDefault="001E30D6">
            <w:pPr>
              <w:rPr>
                <w:rFonts w:ascii="Times New Roman" w:hAnsi="Times New Roman"/>
                <w:szCs w:val="20"/>
                <w:lang w:eastAsia="ja-JP"/>
              </w:rPr>
            </w:pPr>
            <w:r>
              <w:rPr>
                <w:rFonts w:ascii="Times New Roman" w:hAnsi="Times New Roman"/>
                <w:szCs w:val="20"/>
                <w:lang w:eastAsia="ja-JP"/>
              </w:rPr>
              <w:t>msg1-SubcarrierSpacing</w:t>
            </w:r>
          </w:p>
        </w:tc>
      </w:tr>
      <w:tr w:rsidR="007149A8" w14:paraId="63DA6CC7"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3B6B0826"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246B2E"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430813A"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7149A8" w14:paraId="7DE891E7"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D8BFEE9"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BF0AB6"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20AA854"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bookmarkEnd w:id="40"/>
      <w:tr w:rsidR="007149A8" w14:paraId="76F078B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E3240A1" w14:textId="77777777" w:rsidR="007149A8" w:rsidRDefault="007149A8">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8E6481D" w14:textId="77777777" w:rsidR="007149A8" w:rsidRDefault="001E30D6">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5696264"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7149A8" w14:paraId="0E412DE0"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253A48E"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DDC852B" w14:textId="77777777" w:rsidR="007149A8" w:rsidRDefault="007149A8">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EDBB8E"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7149A8" w14:paraId="1A1EF272"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89A471"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C767A7D" w14:textId="77777777" w:rsidR="007149A8" w:rsidRDefault="007149A8">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845D591"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7149A8" w14:paraId="2B205D5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047BFEE"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B9ACFFF" w14:textId="77777777" w:rsidR="007149A8" w:rsidRDefault="007149A8">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D2A4EDE" w14:textId="77777777" w:rsidR="007149A8" w:rsidRDefault="001E30D6">
            <w:pPr>
              <w:rPr>
                <w:rFonts w:ascii="Times New Roman" w:hAnsi="Times New Roman"/>
                <w:szCs w:val="20"/>
                <w:lang w:eastAsia="ja-JP"/>
              </w:rPr>
            </w:pPr>
            <w:r>
              <w:rPr>
                <w:rFonts w:ascii="Times New Roman" w:hAnsi="Times New Roman"/>
                <w:szCs w:val="20"/>
                <w:lang w:eastAsia="ja-JP"/>
              </w:rPr>
              <w:t>p-Max</w:t>
            </w:r>
          </w:p>
        </w:tc>
      </w:tr>
      <w:tr w:rsidR="007149A8" w14:paraId="6AADBEB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A9790C"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957BCD" w14:textId="77777777" w:rsidR="007149A8" w:rsidRDefault="007149A8">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CBB5B62" w14:textId="77777777" w:rsidR="007149A8" w:rsidRDefault="001E30D6">
            <w:pPr>
              <w:rPr>
                <w:rFonts w:ascii="Times New Roman" w:hAnsi="Times New Roman"/>
                <w:szCs w:val="20"/>
                <w:lang w:eastAsia="ja-JP"/>
              </w:rPr>
            </w:pPr>
            <w:r>
              <w:rPr>
                <w:rFonts w:ascii="Times New Roman" w:hAnsi="Times New Roman"/>
                <w:szCs w:val="20"/>
                <w:lang w:eastAsia="ja-JP"/>
              </w:rPr>
              <w:t>frequencyShift7p5khz</w:t>
            </w:r>
          </w:p>
        </w:tc>
      </w:tr>
      <w:tr w:rsidR="007149A8" w14:paraId="30A9BFEA"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67AD6CA" w14:textId="77777777" w:rsidR="007149A8" w:rsidRDefault="001E30D6">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18EC877" w14:textId="77777777" w:rsidR="007149A8" w:rsidRDefault="001E30D6">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6DAD6933"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7149A8" w14:paraId="63B3C7C4"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B344D8B"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08FD006"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82C39D7" w14:textId="77777777" w:rsidR="007149A8" w:rsidRDefault="001E30D6">
            <w:pPr>
              <w:rPr>
                <w:rFonts w:ascii="Times New Roman" w:hAnsi="Times New Roman"/>
                <w:szCs w:val="20"/>
                <w:lang w:eastAsia="ja-JP"/>
              </w:rPr>
            </w:pPr>
            <w:r>
              <w:rPr>
                <w:rFonts w:ascii="Times New Roman" w:hAnsi="Times New Roman"/>
                <w:szCs w:val="20"/>
                <w:lang w:eastAsia="ja-JP"/>
              </w:rPr>
              <w:t>controlResourceSetZero</w:t>
            </w:r>
          </w:p>
        </w:tc>
      </w:tr>
      <w:tr w:rsidR="007149A8" w14:paraId="2B4E7055"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0303A22B"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70F7AE"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1DAA090" w14:textId="77777777" w:rsidR="007149A8" w:rsidRDefault="001E30D6">
            <w:pPr>
              <w:rPr>
                <w:rFonts w:ascii="Times New Roman" w:hAnsi="Times New Roman"/>
                <w:szCs w:val="20"/>
                <w:lang w:eastAsia="ja-JP"/>
              </w:rPr>
            </w:pPr>
            <w:r>
              <w:rPr>
                <w:rFonts w:ascii="Times New Roman" w:hAnsi="Times New Roman"/>
                <w:szCs w:val="20"/>
                <w:lang w:eastAsia="ja-JP"/>
              </w:rPr>
              <w:t>searchSpaceZero</w:t>
            </w:r>
          </w:p>
        </w:tc>
      </w:tr>
      <w:tr w:rsidR="007149A8" w14:paraId="48FC188C"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7B38334F" w14:textId="77777777" w:rsidR="007149A8" w:rsidRDefault="001E30D6">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6155403" w14:textId="77777777" w:rsidR="007149A8" w:rsidRDefault="001E30D6">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6B44C9BC"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7149A8" w14:paraId="0583B2BB"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0A469864"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50EC86"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88EB35D"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7149A8" w14:paraId="3932551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86C6F66"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FA701F"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CAC4DD2" w14:textId="77777777" w:rsidR="007149A8" w:rsidRDefault="001E30D6">
            <w:pPr>
              <w:rPr>
                <w:rFonts w:ascii="Times New Roman" w:hAnsi="Times New Roman"/>
                <w:szCs w:val="20"/>
                <w:lang w:eastAsia="ja-JP"/>
              </w:rPr>
            </w:pPr>
            <w:r>
              <w:rPr>
                <w:rFonts w:ascii="Times New Roman" w:hAnsi="Times New Roman"/>
                <w:szCs w:val="20"/>
                <w:lang w:eastAsia="ja-JP"/>
              </w:rPr>
              <w:t>Duration</w:t>
            </w:r>
          </w:p>
        </w:tc>
      </w:tr>
      <w:tr w:rsidR="007149A8" w14:paraId="0CCDCFB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AF75175"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FCEA3E"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DB32636"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7149A8" w14:paraId="1BCC3F4B"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EA6811D"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4B40302"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8E45CE2"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05A4D706" w14:textId="77777777" w:rsidR="007149A8" w:rsidRDefault="007149A8">
      <w:pPr>
        <w:rPr>
          <w:b/>
          <w:bCs/>
          <w:highlight w:val="green"/>
          <w:lang w:eastAsia="ko-KR"/>
        </w:rPr>
      </w:pPr>
    </w:p>
    <w:p w14:paraId="1FD9AC31" w14:textId="77777777" w:rsidR="007149A8" w:rsidRDefault="007149A8">
      <w:pPr>
        <w:rPr>
          <w:rFonts w:eastAsia="新細明體"/>
          <w:b/>
          <w:bCs/>
          <w:lang w:val="pt-BR" w:eastAsia="zh-TW"/>
        </w:rPr>
      </w:pPr>
    </w:p>
    <w:p w14:paraId="7CAF9150" w14:textId="77777777" w:rsidR="007149A8" w:rsidRDefault="001E30D6">
      <w:pPr>
        <w:rPr>
          <w:rFonts w:eastAsia="新細明體"/>
          <w:lang w:val="en-US" w:eastAsia="zh-TW"/>
        </w:rPr>
      </w:pPr>
      <w:proofErr w:type="gramStart"/>
      <w:r>
        <w:rPr>
          <w:rFonts w:eastAsia="新細明體"/>
          <w:highlight w:val="cyan"/>
          <w:lang w:val="en-US" w:eastAsia="zh-TW"/>
        </w:rPr>
        <w:t>Companies’</w:t>
      </w:r>
      <w:proofErr w:type="gramEnd"/>
      <w:r>
        <w:rPr>
          <w:rFonts w:eastAsia="新細明體"/>
          <w:highlight w:val="cyan"/>
          <w:lang w:val="en-US" w:eastAsia="zh-TW"/>
        </w:rPr>
        <w:t xml:space="preserve"> vies for this topic in RAN1 #118-bis are collected below:</w:t>
      </w:r>
    </w:p>
    <w:p w14:paraId="7666AF22" w14:textId="77777777" w:rsidR="007149A8" w:rsidRDefault="007149A8">
      <w:pPr>
        <w:rPr>
          <w:rFonts w:eastAsia="新細明體"/>
          <w:b/>
          <w:bCs/>
          <w:lang w:val="en-US" w:eastAsia="zh-TW"/>
        </w:rPr>
      </w:pPr>
      <w:bookmarkStart w:id="41" w:name="OLE_LINK469"/>
    </w:p>
    <w:p w14:paraId="5C599BF8" w14:textId="77777777" w:rsidR="007149A8" w:rsidRDefault="001E30D6">
      <w:pPr>
        <w:pStyle w:val="ListParagraph9"/>
        <w:numPr>
          <w:ilvl w:val="0"/>
          <w:numId w:val="15"/>
        </w:numPr>
        <w:ind w:leftChars="0"/>
        <w:rPr>
          <w:rFonts w:eastAsia="新細明體"/>
          <w:b/>
          <w:lang w:eastAsia="zh-TW"/>
        </w:rPr>
      </w:pPr>
      <w:r>
        <w:rPr>
          <w:rFonts w:eastAsia="新細明體"/>
          <w:b/>
          <w:lang w:eastAsia="zh-TW"/>
        </w:rPr>
        <w:t>Cell ID of the NES cell (s)</w:t>
      </w:r>
    </w:p>
    <w:p w14:paraId="74C1533B" w14:textId="77777777" w:rsidR="007149A8" w:rsidRDefault="001E30D6">
      <w:pPr>
        <w:pStyle w:val="ListParagraph9"/>
        <w:numPr>
          <w:ilvl w:val="1"/>
          <w:numId w:val="15"/>
        </w:numPr>
        <w:ind w:leftChars="0"/>
        <w:rPr>
          <w:rFonts w:eastAsia="新細明體"/>
          <w:bCs/>
          <w:lang w:eastAsia="zh-TW"/>
        </w:rPr>
      </w:pPr>
      <w:r>
        <w:rPr>
          <w:rFonts w:eastAsia="新細明體"/>
          <w:b/>
          <w:lang w:eastAsia="zh-TW"/>
        </w:rPr>
        <w:t>Yes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bookmarkStart w:id="42" w:name="OLE_LINK468"/>
      <w:r>
        <w:rPr>
          <w:rFonts w:eastAsia="新細明體"/>
          <w:bCs/>
          <w:highlight w:val="yellow"/>
          <w:lang w:eastAsia="zh-TW"/>
        </w:rPr>
        <w:t>Google</w:t>
      </w:r>
      <w:bookmarkEnd w:id="42"/>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ETRI</w:t>
      </w:r>
    </w:p>
    <w:p w14:paraId="37A2EBFB" w14:textId="77777777" w:rsidR="007149A8" w:rsidRDefault="001E30D6">
      <w:pPr>
        <w:pStyle w:val="ListParagraph9"/>
        <w:numPr>
          <w:ilvl w:val="0"/>
          <w:numId w:val="15"/>
        </w:numPr>
        <w:ind w:leftChars="0"/>
        <w:rPr>
          <w:rFonts w:eastAsia="新細明體"/>
          <w:b/>
          <w:lang w:eastAsia="zh-TW"/>
        </w:rPr>
      </w:pPr>
      <w:bookmarkStart w:id="43" w:name="OLE_LINK32"/>
      <w:r>
        <w:rPr>
          <w:rFonts w:eastAsia="新細明體"/>
          <w:b/>
          <w:lang w:eastAsia="zh-TW"/>
        </w:rPr>
        <w:lastRenderedPageBreak/>
        <w:t>Configuration of dedicated PRACH time/frequency resource for UL-WUS</w:t>
      </w:r>
      <w:bookmarkEnd w:id="43"/>
    </w:p>
    <w:p w14:paraId="0043C53E" w14:textId="77777777" w:rsidR="007149A8" w:rsidRDefault="001E30D6">
      <w:pPr>
        <w:pStyle w:val="ListParagraph9"/>
        <w:numPr>
          <w:ilvl w:val="1"/>
          <w:numId w:val="15"/>
        </w:numPr>
        <w:ind w:leftChars="0"/>
        <w:rPr>
          <w:rFonts w:eastAsia="新細明體"/>
          <w:bCs/>
          <w:lang w:eastAsia="zh-TW"/>
        </w:rPr>
      </w:pPr>
      <w:r>
        <w:rPr>
          <w:rFonts w:eastAsia="新細明體"/>
          <w:b/>
          <w:lang w:eastAsia="zh-TW"/>
        </w:rPr>
        <w:t>Yes</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KT Corp</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ETRI</w:t>
      </w:r>
      <w:r>
        <w:rPr>
          <w:rFonts w:eastAsia="新細明體"/>
          <w:bCs/>
          <w:lang w:eastAsia="zh-TW"/>
        </w:rPr>
        <w:t>,</w:t>
      </w:r>
    </w:p>
    <w:p w14:paraId="42F292D2" w14:textId="77777777" w:rsidR="007149A8" w:rsidRDefault="001E30D6">
      <w:pPr>
        <w:pStyle w:val="ListParagraph9"/>
        <w:numPr>
          <w:ilvl w:val="0"/>
          <w:numId w:val="15"/>
        </w:numPr>
        <w:ind w:leftChars="0"/>
        <w:rPr>
          <w:rFonts w:eastAsia="新細明體"/>
          <w:b/>
          <w:lang w:eastAsia="zh-TW"/>
        </w:rPr>
      </w:pPr>
      <w:r>
        <w:rPr>
          <w:rFonts w:eastAsia="新細明體"/>
          <w:b/>
          <w:lang w:eastAsia="zh-TW"/>
        </w:rPr>
        <w:t>Configuration of the CORESET and search space for RAR reception</w:t>
      </w:r>
    </w:p>
    <w:p w14:paraId="6EF75E13" w14:textId="77777777" w:rsidR="007149A8" w:rsidRDefault="001E30D6">
      <w:pPr>
        <w:pStyle w:val="ListParagraph9"/>
        <w:numPr>
          <w:ilvl w:val="1"/>
          <w:numId w:val="15"/>
        </w:numPr>
        <w:ind w:leftChars="0"/>
        <w:rPr>
          <w:rFonts w:eastAsia="新細明體"/>
          <w:bCs/>
          <w:lang w:eastAsia="zh-TW"/>
        </w:rPr>
      </w:pPr>
      <w:bookmarkStart w:id="44" w:name="OLE_LINK463"/>
      <w:r>
        <w:rPr>
          <w:rFonts w:eastAsia="新細明體"/>
          <w:b/>
          <w:lang w:eastAsia="zh-TW"/>
        </w:rPr>
        <w:t>Yes</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KT Corp</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LG</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p>
    <w:p w14:paraId="22E0FAB0" w14:textId="77777777" w:rsidR="007149A8" w:rsidRDefault="001E30D6">
      <w:pPr>
        <w:pStyle w:val="ListParagraph9"/>
        <w:numPr>
          <w:ilvl w:val="0"/>
          <w:numId w:val="15"/>
        </w:numPr>
        <w:ind w:leftChars="0"/>
        <w:rPr>
          <w:rFonts w:eastAsia="新細明體"/>
          <w:b/>
          <w:lang w:eastAsia="zh-TW"/>
        </w:rPr>
      </w:pPr>
      <w:bookmarkStart w:id="45" w:name="OLE_LINK28"/>
      <w:bookmarkEnd w:id="44"/>
      <w:r>
        <w:rPr>
          <w:rFonts w:eastAsia="新細明體"/>
          <w:b/>
          <w:lang w:eastAsia="zh-TW"/>
        </w:rPr>
        <w:t>Frequency information for UL-WUS transmission</w:t>
      </w:r>
      <w:bookmarkEnd w:id="45"/>
    </w:p>
    <w:p w14:paraId="2BFDE81D" w14:textId="77777777" w:rsidR="007149A8" w:rsidRDefault="001E30D6">
      <w:pPr>
        <w:pStyle w:val="ListParagraph9"/>
        <w:numPr>
          <w:ilvl w:val="1"/>
          <w:numId w:val="15"/>
        </w:numPr>
        <w:ind w:leftChars="0"/>
      </w:pPr>
      <w:r>
        <w:rPr>
          <w:rFonts w:eastAsia="新細明體"/>
          <w:b/>
          <w:lang w:eastAsia="zh-TW"/>
        </w:rPr>
        <w:t>Yes</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KT Corp</w:t>
      </w:r>
      <w:r>
        <w:rPr>
          <w:rFonts w:eastAsia="新細明體"/>
          <w:bCs/>
          <w:lang w:eastAsia="zh-TW"/>
        </w:rPr>
        <w:t xml:space="preserve"> (</w:t>
      </w:r>
      <w:bookmarkStart w:id="46" w:name="OLE_LINK16"/>
      <w:r>
        <w:rPr>
          <w:rFonts w:eastAsia="新細明體"/>
          <w:bCs/>
          <w:lang w:eastAsia="zh-TW"/>
        </w:rPr>
        <w:t>ARFCN for SSB of NES cell</w:t>
      </w:r>
      <w:bookmarkEnd w:id="46"/>
      <w:r>
        <w:rPr>
          <w:rFonts w:eastAsia="新細明體"/>
          <w:bCs/>
          <w:lang w:eastAsia="zh-TW"/>
        </w:rPr>
        <w:t xml:space="preserve">), </w:t>
      </w:r>
    </w:p>
    <w:p w14:paraId="46BE6086" w14:textId="77777777" w:rsidR="007149A8" w:rsidRDefault="001E30D6">
      <w:pPr>
        <w:pStyle w:val="ListParagraph9"/>
        <w:ind w:leftChars="0" w:left="960"/>
        <w:rPr>
          <w:rFonts w:eastAsia="新細明體"/>
          <w:lang w:eastAsia="zh-TW"/>
        </w:rPr>
      </w:pP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t xml:space="preserve">Clarify the reference frequency point for “Msg1-FrequencyStart” as the first RB of the UL carrier (i.e. the CRB with </w:t>
      </w:r>
      <w:proofErr w:type="spellStart"/>
      <w:r>
        <w:t>offsetToCarrier</w:t>
      </w:r>
      <w:proofErr w:type="spellEnd"/>
      <w:r>
        <w:t xml:space="preserve"> from </w:t>
      </w:r>
      <w:proofErr w:type="spellStart"/>
      <w:r>
        <w:t>pointA</w:t>
      </w:r>
      <w:proofErr w:type="spellEnd"/>
      <w:r>
        <w:t>)</w:t>
      </w:r>
      <w:r>
        <w:rPr>
          <w:rFonts w:eastAsia="新細明體"/>
          <w:lang w:eastAsia="zh-TW"/>
        </w:rPr>
        <w:t xml:space="preserve">), </w:t>
      </w:r>
    </w:p>
    <w:p w14:paraId="1089D32B" w14:textId="77777777" w:rsidR="007149A8" w:rsidRDefault="001E30D6">
      <w:pPr>
        <w:pStyle w:val="ListParagraph9"/>
        <w:ind w:leftChars="0" w:left="960"/>
      </w:pPr>
      <w:r>
        <w:rPr>
          <w:rFonts w:eastAsia="新細明體"/>
          <w:highlight w:val="yellow"/>
          <w:lang w:eastAsia="zh-TW"/>
        </w:rPr>
        <w:t>ETRI</w:t>
      </w:r>
      <w:r>
        <w:rPr>
          <w:rFonts w:eastAsia="新細明體"/>
          <w:lang w:eastAsia="zh-TW"/>
        </w:rPr>
        <w:t xml:space="preserve"> (</w:t>
      </w:r>
      <w:r>
        <w:t xml:space="preserve">Frequency location of NES cell, </w:t>
      </w:r>
      <w:proofErr w:type="spellStart"/>
      <w:r>
        <w:t>pointA</w:t>
      </w:r>
      <w:proofErr w:type="spellEnd"/>
      <w:r>
        <w:t xml:space="preserve"> and </w:t>
      </w:r>
      <w:proofErr w:type="spellStart"/>
      <w:r>
        <w:t>offsetToCarrier</w:t>
      </w:r>
      <w:proofErr w:type="spellEnd"/>
      <w:r>
        <w:t>)</w:t>
      </w:r>
    </w:p>
    <w:p w14:paraId="1276CDF9" w14:textId="77777777" w:rsidR="007149A8" w:rsidRDefault="001E30D6">
      <w:pPr>
        <w:pStyle w:val="ListParagraph9"/>
        <w:numPr>
          <w:ilvl w:val="0"/>
          <w:numId w:val="15"/>
        </w:numPr>
        <w:ind w:leftChars="0"/>
        <w:rPr>
          <w:rFonts w:eastAsia="新細明體"/>
          <w:b/>
          <w:i/>
          <w:iCs/>
          <w:lang w:eastAsia="zh-TW"/>
        </w:rPr>
      </w:pPr>
      <w:r>
        <w:rPr>
          <w:rFonts w:eastAsia="新細明體"/>
          <w:b/>
          <w:bCs/>
          <w:lang w:val="en-US" w:eastAsia="zh-TW"/>
        </w:rPr>
        <w:t>Parameters related to the UL WUS transmission power</w:t>
      </w:r>
    </w:p>
    <w:p w14:paraId="72C88985" w14:textId="77777777" w:rsidR="007149A8" w:rsidRDefault="001E30D6">
      <w:pPr>
        <w:pStyle w:val="ListParagraph9"/>
        <w:numPr>
          <w:ilvl w:val="1"/>
          <w:numId w:val="15"/>
        </w:numPr>
        <w:ind w:leftChars="0"/>
        <w:rPr>
          <w:rFonts w:eastAsia="新細明體"/>
          <w:i/>
          <w:iCs/>
          <w:lang w:eastAsia="zh-TW"/>
        </w:rPr>
      </w:pPr>
      <w:r>
        <w:rPr>
          <w:rFonts w:eastAsia="新細明體"/>
          <w:b/>
          <w:lang w:eastAsia="zh-TW"/>
        </w:rPr>
        <w:t>Yes</w:t>
      </w:r>
      <w:r>
        <w:rPr>
          <w:rFonts w:eastAsia="新細明體"/>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p>
    <w:p w14:paraId="125098C6" w14:textId="77777777" w:rsidR="007149A8" w:rsidRDefault="001E30D6">
      <w:pPr>
        <w:pStyle w:val="ListParagraph9"/>
        <w:numPr>
          <w:ilvl w:val="0"/>
          <w:numId w:val="15"/>
        </w:numPr>
        <w:ind w:leftChars="0"/>
        <w:rPr>
          <w:rFonts w:eastAsia="新細明體"/>
          <w:b/>
          <w:i/>
          <w:iCs/>
          <w:lang w:eastAsia="zh-TW"/>
        </w:rPr>
      </w:pPr>
      <w:bookmarkStart w:id="47" w:name="OLE_LINK27"/>
      <w:r>
        <w:rPr>
          <w:rFonts w:eastAsia="新細明體"/>
          <w:b/>
          <w:bCs/>
          <w:i/>
          <w:iCs/>
          <w:lang w:eastAsia="zh-TW"/>
        </w:rPr>
        <w:t>SSB-</w:t>
      </w:r>
      <w:proofErr w:type="spellStart"/>
      <w:r>
        <w:rPr>
          <w:rFonts w:eastAsia="新細明體"/>
          <w:b/>
          <w:bCs/>
          <w:i/>
          <w:iCs/>
          <w:lang w:eastAsia="zh-TW"/>
        </w:rPr>
        <w:t>positionInBurst</w:t>
      </w:r>
      <w:proofErr w:type="spellEnd"/>
    </w:p>
    <w:bookmarkEnd w:id="47"/>
    <w:p w14:paraId="3901954F" w14:textId="77777777" w:rsidR="007149A8" w:rsidRDefault="001E30D6">
      <w:pPr>
        <w:pStyle w:val="ListParagraph9"/>
        <w:numPr>
          <w:ilvl w:val="1"/>
          <w:numId w:val="15"/>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proofErr w:type="spellStart"/>
      <w:r>
        <w:rPr>
          <w:rFonts w:eastAsia="新細明體"/>
          <w:bCs/>
          <w:highlight w:val="yellow"/>
          <w:lang w:eastAsia="zh-TW"/>
        </w:rPr>
        <w:t>HiSilicon</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Sony</w:t>
      </w:r>
    </w:p>
    <w:p w14:paraId="0CC9C614" w14:textId="77777777" w:rsidR="007149A8" w:rsidRDefault="001E30D6">
      <w:pPr>
        <w:pStyle w:val="ListParagraph9"/>
        <w:numPr>
          <w:ilvl w:val="0"/>
          <w:numId w:val="15"/>
        </w:numPr>
        <w:ind w:leftChars="0"/>
        <w:rPr>
          <w:rFonts w:eastAsia="新細明體"/>
          <w:b/>
          <w:i/>
          <w:iCs/>
          <w:lang w:eastAsia="zh-TW"/>
        </w:rPr>
      </w:pPr>
      <w:r>
        <w:rPr>
          <w:rFonts w:eastAsia="新細明體"/>
          <w:b/>
          <w:i/>
          <w:iCs/>
          <w:lang w:eastAsia="zh-TW"/>
        </w:rPr>
        <w:t>ss-PBCH-</w:t>
      </w:r>
      <w:proofErr w:type="spellStart"/>
      <w:r>
        <w:rPr>
          <w:rFonts w:eastAsia="新細明體"/>
          <w:b/>
          <w:i/>
          <w:iCs/>
          <w:lang w:eastAsia="zh-TW"/>
        </w:rPr>
        <w:t>BlockPower</w:t>
      </w:r>
      <w:proofErr w:type="spellEnd"/>
    </w:p>
    <w:p w14:paraId="33C0A098" w14:textId="77777777" w:rsidR="007149A8" w:rsidRDefault="001E30D6">
      <w:pPr>
        <w:pStyle w:val="ListParagraph9"/>
        <w:numPr>
          <w:ilvl w:val="1"/>
          <w:numId w:val="15"/>
        </w:numPr>
        <w:ind w:leftChars="0"/>
        <w:rPr>
          <w:rFonts w:eastAsia="新細明體"/>
          <w:bCs/>
          <w:lang w:eastAsia="zh-TW"/>
        </w:rPr>
      </w:pPr>
      <w:r>
        <w:rPr>
          <w:rFonts w:eastAsia="新細明體"/>
          <w:b/>
          <w:lang w:eastAsia="zh-TW"/>
        </w:rPr>
        <w:t>Yes</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w:t>
      </w:r>
      <w:r>
        <w:rPr>
          <w:rFonts w:eastAsia="新細明體"/>
          <w:bCs/>
          <w:highlight w:val="yellow"/>
          <w:lang w:eastAsia="zh-TW"/>
        </w:rPr>
        <w:t>Sony</w:t>
      </w:r>
    </w:p>
    <w:p w14:paraId="7FDDAAF3" w14:textId="77777777" w:rsidR="007149A8" w:rsidRDefault="001E30D6">
      <w:pPr>
        <w:pStyle w:val="ListParagraph9"/>
        <w:numPr>
          <w:ilvl w:val="0"/>
          <w:numId w:val="15"/>
        </w:numPr>
        <w:ind w:leftChars="0"/>
        <w:rPr>
          <w:rFonts w:eastAsia="新細明體"/>
          <w:bCs/>
          <w:lang w:eastAsia="zh-TW"/>
        </w:rPr>
      </w:pPr>
      <w:bookmarkStart w:id="48" w:name="OLE_LINK41"/>
      <w:r>
        <w:rPr>
          <w:rFonts w:eastAsia="新細明體"/>
          <w:b/>
          <w:lang w:eastAsia="zh-TW"/>
        </w:rPr>
        <w:t>BWP information of the DL frequency information for the RAR to the UL WUS</w:t>
      </w:r>
    </w:p>
    <w:p w14:paraId="75F43445" w14:textId="77777777" w:rsidR="007149A8" w:rsidRDefault="001E30D6">
      <w:pPr>
        <w:pStyle w:val="ListParagraph9"/>
        <w:numPr>
          <w:ilvl w:val="1"/>
          <w:numId w:val="15"/>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Apple</w:t>
      </w:r>
    </w:p>
    <w:p w14:paraId="34862EFB" w14:textId="77777777" w:rsidR="007149A8" w:rsidRDefault="001E30D6">
      <w:pPr>
        <w:pStyle w:val="ListParagraph9"/>
        <w:numPr>
          <w:ilvl w:val="0"/>
          <w:numId w:val="15"/>
        </w:numPr>
        <w:ind w:leftChars="0"/>
        <w:rPr>
          <w:b/>
          <w:bCs/>
          <w:i/>
          <w:iCs/>
        </w:rPr>
      </w:pPr>
      <w:bookmarkStart w:id="49" w:name="OLE_LINK350"/>
      <w:bookmarkStart w:id="50" w:name="OLE_LINK67"/>
      <w:bookmarkStart w:id="51" w:name="OLE_LINK105"/>
      <w:bookmarkEnd w:id="36"/>
      <w:bookmarkEnd w:id="41"/>
      <w:bookmarkEnd w:id="48"/>
      <w:proofErr w:type="spellStart"/>
      <w:r>
        <w:rPr>
          <w:b/>
          <w:bCs/>
          <w:i/>
          <w:iCs/>
        </w:rPr>
        <w:t>ULSubCarrierSpacing</w:t>
      </w:r>
      <w:proofErr w:type="spellEnd"/>
    </w:p>
    <w:p w14:paraId="1AC52D06" w14:textId="77777777" w:rsidR="007149A8" w:rsidRDefault="001E30D6">
      <w:pPr>
        <w:pStyle w:val="ListParagraph9"/>
        <w:numPr>
          <w:ilvl w:val="0"/>
          <w:numId w:val="16"/>
        </w:numPr>
        <w:ind w:leftChars="0"/>
        <w:rPr>
          <w:bCs/>
        </w:rPr>
      </w:pPr>
      <w:r>
        <w:rPr>
          <w:rFonts w:eastAsia="新細明體" w:hint="eastAsia"/>
          <w:b/>
          <w:bCs/>
          <w:lang w:eastAsia="zh-TW"/>
        </w:rPr>
        <w:t>Y</w:t>
      </w:r>
      <w:r>
        <w:rPr>
          <w:rFonts w:eastAsia="新細明體"/>
          <w:b/>
          <w:bCs/>
          <w:lang w:eastAsia="zh-TW"/>
        </w:rPr>
        <w:t xml:space="preserve">es: </w:t>
      </w:r>
      <w:r>
        <w:rPr>
          <w:rFonts w:eastAsia="新細明體"/>
          <w:bCs/>
          <w:highlight w:val="yellow"/>
          <w:lang w:eastAsia="zh-TW"/>
        </w:rPr>
        <w:t>Qualcomm</w:t>
      </w:r>
      <w:r>
        <w:rPr>
          <w:rFonts w:eastAsia="新細明體"/>
          <w:bCs/>
          <w:lang w:eastAsia="zh-TW"/>
        </w:rPr>
        <w:t xml:space="preserve"> (</w:t>
      </w:r>
      <w:r>
        <w:rPr>
          <w:bCs/>
        </w:rPr>
        <w:t xml:space="preserve">reference SCS for parameters “Msg1-FrequencyStart” and </w:t>
      </w:r>
      <w:r>
        <w:rPr>
          <w:rFonts w:hint="eastAsia"/>
          <w:bCs/>
        </w:rPr>
        <w:t>“</w:t>
      </w:r>
      <w:proofErr w:type="spellStart"/>
      <w:r>
        <w:rPr>
          <w:bCs/>
        </w:rPr>
        <w:t>offsetToCarrier</w:t>
      </w:r>
      <w:proofErr w:type="spellEnd"/>
      <w:r>
        <w:rPr>
          <w:bCs/>
        </w:rPr>
        <w:t>”</w:t>
      </w:r>
      <w:r>
        <w:rPr>
          <w:rFonts w:eastAsia="新細明體"/>
          <w:bCs/>
          <w:lang w:eastAsia="zh-TW"/>
        </w:rPr>
        <w:t>),</w:t>
      </w:r>
    </w:p>
    <w:p w14:paraId="195D10DB" w14:textId="77777777" w:rsidR="007149A8" w:rsidRDefault="001E30D6">
      <w:pPr>
        <w:pStyle w:val="ListParagraph9"/>
        <w:numPr>
          <w:ilvl w:val="0"/>
          <w:numId w:val="15"/>
        </w:numPr>
        <w:ind w:leftChars="0"/>
        <w:rPr>
          <w:rFonts w:eastAsia="新細明體"/>
          <w:bCs/>
          <w:i/>
          <w:iCs/>
          <w:lang w:eastAsia="zh-TW"/>
        </w:rPr>
      </w:pPr>
      <w:proofErr w:type="spellStart"/>
      <w:r>
        <w:rPr>
          <w:b/>
          <w:bCs/>
          <w:i/>
          <w:iCs/>
        </w:rPr>
        <w:t>ssb-PeriodicityServingCell</w:t>
      </w:r>
      <w:proofErr w:type="spellEnd"/>
    </w:p>
    <w:p w14:paraId="225C5496" w14:textId="77777777" w:rsidR="007149A8" w:rsidRDefault="001E30D6">
      <w:pPr>
        <w:pStyle w:val="ListParagraph9"/>
        <w:numPr>
          <w:ilvl w:val="0"/>
          <w:numId w:val="16"/>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xml:space="preserve"> </w:t>
      </w:r>
    </w:p>
    <w:p w14:paraId="4B25CCB8" w14:textId="77777777" w:rsidR="007149A8" w:rsidRDefault="001E30D6">
      <w:pPr>
        <w:pStyle w:val="ListParagraph9"/>
        <w:numPr>
          <w:ilvl w:val="0"/>
          <w:numId w:val="15"/>
        </w:numPr>
        <w:ind w:leftChars="0"/>
        <w:rPr>
          <w:rFonts w:eastAsia="新細明體"/>
          <w:bCs/>
          <w:i/>
          <w:iCs/>
          <w:lang w:eastAsia="zh-TW"/>
        </w:rPr>
      </w:pPr>
      <w:proofErr w:type="spellStart"/>
      <w:r>
        <w:rPr>
          <w:b/>
          <w:bCs/>
          <w:i/>
          <w:iCs/>
        </w:rPr>
        <w:t>ssbAbsoluteFrequency</w:t>
      </w:r>
      <w:proofErr w:type="spellEnd"/>
    </w:p>
    <w:p w14:paraId="042B7A9A" w14:textId="77777777" w:rsidR="007149A8" w:rsidRDefault="001E30D6">
      <w:pPr>
        <w:pStyle w:val="ListParagraph9"/>
        <w:numPr>
          <w:ilvl w:val="0"/>
          <w:numId w:val="16"/>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Samsung</w:t>
      </w:r>
    </w:p>
    <w:p w14:paraId="130B0B90" w14:textId="77777777" w:rsidR="007149A8" w:rsidRDefault="001E30D6">
      <w:pPr>
        <w:pStyle w:val="ListParagraph9"/>
        <w:numPr>
          <w:ilvl w:val="0"/>
          <w:numId w:val="15"/>
        </w:numPr>
        <w:ind w:leftChars="0"/>
        <w:rPr>
          <w:rFonts w:eastAsia="新細明體"/>
          <w:b/>
          <w:lang w:eastAsia="zh-TW"/>
        </w:rPr>
      </w:pPr>
      <w:bookmarkStart w:id="52" w:name="OLE_LINK63"/>
      <w:r>
        <w:rPr>
          <w:rFonts w:eastAsia="新細明體" w:hint="eastAsia"/>
          <w:b/>
          <w:lang w:eastAsia="zh-TW"/>
        </w:rPr>
        <w:t>B</w:t>
      </w:r>
      <w:r>
        <w:rPr>
          <w:rFonts w:eastAsia="新細明體"/>
          <w:b/>
          <w:lang w:eastAsia="zh-TW"/>
        </w:rPr>
        <w:t>arring IEs</w:t>
      </w:r>
    </w:p>
    <w:p w14:paraId="29C74DD5" w14:textId="77777777" w:rsidR="007149A8" w:rsidRDefault="001E30D6">
      <w:pPr>
        <w:pStyle w:val="ListParagraph9"/>
        <w:numPr>
          <w:ilvl w:val="0"/>
          <w:numId w:val="16"/>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(avoid unnecessary SIB1 requests), </w:t>
      </w:r>
      <w:bookmarkEnd w:id="52"/>
    </w:p>
    <w:p w14:paraId="5E01B8E6" w14:textId="77777777" w:rsidR="007149A8" w:rsidRDefault="001E30D6">
      <w:pPr>
        <w:pStyle w:val="ListParagraph9"/>
        <w:numPr>
          <w:ilvl w:val="0"/>
          <w:numId w:val="15"/>
        </w:numPr>
        <w:ind w:leftChars="0"/>
        <w:rPr>
          <w:rFonts w:eastAsia="新細明體"/>
          <w:b/>
          <w:lang w:eastAsia="zh-TW"/>
        </w:rPr>
      </w:pPr>
      <w:bookmarkStart w:id="53" w:name="OLE_LINK70"/>
      <w:r>
        <w:rPr>
          <w:rFonts w:eastAsia="新細明體"/>
          <w:b/>
          <w:lang w:eastAsia="zh-TW"/>
        </w:rPr>
        <w:t xml:space="preserve">Separate resource configuration for </w:t>
      </w:r>
      <w:proofErr w:type="spellStart"/>
      <w:r>
        <w:rPr>
          <w:rFonts w:eastAsia="新細明體"/>
          <w:b/>
          <w:lang w:eastAsia="zh-TW"/>
        </w:rPr>
        <w:t>RedCap</w:t>
      </w:r>
      <w:proofErr w:type="spellEnd"/>
      <w:r>
        <w:rPr>
          <w:rFonts w:eastAsia="新細明體"/>
          <w:b/>
          <w:lang w:eastAsia="zh-TW"/>
        </w:rPr>
        <w:t xml:space="preserve"> UEs</w:t>
      </w:r>
    </w:p>
    <w:p w14:paraId="031F2534" w14:textId="77777777" w:rsidR="007149A8" w:rsidRDefault="001E30D6">
      <w:pPr>
        <w:pStyle w:val="ListParagraph9"/>
        <w:numPr>
          <w:ilvl w:val="0"/>
          <w:numId w:val="16"/>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vivo</w:t>
      </w:r>
      <w:r>
        <w:rPr>
          <w:rFonts w:eastAsia="新細明體"/>
          <w:bCs/>
          <w:lang w:eastAsia="zh-TW"/>
        </w:rPr>
        <w:t xml:space="preserve"> (e.g., named as </w:t>
      </w:r>
      <w:r>
        <w:rPr>
          <w:rFonts w:eastAsia="新細明體"/>
          <w:bCs/>
          <w:i/>
          <w:iCs/>
          <w:lang w:eastAsia="zh-TW"/>
        </w:rPr>
        <w:t>SIB-</w:t>
      </w:r>
      <w:proofErr w:type="spellStart"/>
      <w:r>
        <w:rPr>
          <w:rFonts w:eastAsia="新細明體"/>
          <w:bCs/>
          <w:i/>
          <w:iCs/>
          <w:lang w:eastAsia="zh-TW"/>
        </w:rPr>
        <w:t>RequestResourceRedCap</w:t>
      </w:r>
      <w:proofErr w:type="spellEnd"/>
      <w:r>
        <w:rPr>
          <w:rFonts w:eastAsia="新細明體"/>
          <w:bCs/>
          <w:lang w:eastAsia="zh-TW"/>
        </w:rPr>
        <w:t xml:space="preserve">), </w:t>
      </w:r>
      <w:bookmarkEnd w:id="53"/>
    </w:p>
    <w:p w14:paraId="5CE2E09B" w14:textId="77777777" w:rsidR="007149A8" w:rsidRDefault="001E30D6">
      <w:pPr>
        <w:pStyle w:val="ListParagraph9"/>
        <w:numPr>
          <w:ilvl w:val="0"/>
          <w:numId w:val="15"/>
        </w:numPr>
        <w:ind w:leftChars="0"/>
        <w:rPr>
          <w:rFonts w:eastAsia="新細明體"/>
          <w:b/>
          <w:lang w:eastAsia="zh-TW"/>
        </w:rPr>
      </w:pPr>
      <w:r>
        <w:rPr>
          <w:rFonts w:eastAsia="新細明體"/>
          <w:b/>
          <w:lang w:eastAsia="zh-TW"/>
        </w:rPr>
        <w:t>RA-RNTI</w:t>
      </w:r>
    </w:p>
    <w:p w14:paraId="06CF744E" w14:textId="77777777" w:rsidR="007149A8" w:rsidRDefault="001E30D6">
      <w:pPr>
        <w:pStyle w:val="ListParagraph9"/>
        <w:numPr>
          <w:ilvl w:val="0"/>
          <w:numId w:val="16"/>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Google</w:t>
      </w:r>
    </w:p>
    <w:p w14:paraId="5FAD7E38" w14:textId="77777777" w:rsidR="007149A8" w:rsidRDefault="007149A8">
      <w:pPr>
        <w:rPr>
          <w:rFonts w:asciiTheme="minorHAnsi" w:eastAsia="新細明體" w:hAnsiTheme="minorHAnsi" w:cstheme="minorHAnsi"/>
          <w:lang w:val="en-US" w:eastAsia="zh-TW"/>
        </w:rPr>
      </w:pPr>
    </w:p>
    <w:p w14:paraId="1DD018CA" w14:textId="77777777" w:rsidR="007149A8" w:rsidRDefault="001E30D6">
      <w:pPr>
        <w:rPr>
          <w:rFonts w:eastAsia="新細明體"/>
          <w:lang w:val="en-US" w:eastAsia="zh-TW"/>
        </w:rPr>
      </w:pPr>
      <w:r>
        <w:rPr>
          <w:rFonts w:eastAsia="新細明體" w:hint="eastAsia"/>
          <w:lang w:val="en-US" w:eastAsia="zh-TW"/>
        </w:rPr>
        <w:t>C</w:t>
      </w:r>
      <w:r>
        <w:rPr>
          <w:rFonts w:eastAsia="新細明體"/>
          <w:lang w:val="en-US" w:eastAsia="zh-TW"/>
        </w:rPr>
        <w:t xml:space="preserve">onsidering the companies’ views above and in RAN1 #118 online discussion </w:t>
      </w:r>
      <w:r>
        <w:rPr>
          <w:rFonts w:eastAsia="新細明體"/>
          <w:b/>
          <w:bCs/>
          <w:lang w:val="en-US" w:eastAsia="zh-TW"/>
        </w:rPr>
        <w:t>Ericsson mentions the preference to keep the previously agreed table format for further discussion</w:t>
      </w:r>
      <w:r>
        <w:rPr>
          <w:rFonts w:eastAsia="新細明體"/>
          <w:lang w:val="en-US" w:eastAsia="zh-TW"/>
        </w:rPr>
        <w:t xml:space="preserve">, moderator has the following proposals to </w:t>
      </w:r>
      <w:r>
        <w:rPr>
          <w:rFonts w:eastAsia="新細明體"/>
          <w:highlight w:val="cyan"/>
          <w:lang w:val="en-US" w:eastAsia="zh-TW"/>
        </w:rPr>
        <w:t>include parameters with multiple companies’ support</w:t>
      </w:r>
      <w:r>
        <w:rPr>
          <w:rFonts w:eastAsia="新細明體"/>
          <w:lang w:val="en-US" w:eastAsia="zh-TW"/>
        </w:rPr>
        <w:t>:</w:t>
      </w:r>
    </w:p>
    <w:p w14:paraId="5353CD2E"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50F348B5"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“to which cell does the configuration applies”,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1983"/>
        <w:gridCol w:w="5526"/>
      </w:tblGrid>
      <w:tr w:rsidR="007149A8" w14:paraId="46CE37CA"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20393048" w14:textId="77777777" w:rsidR="007149A8" w:rsidRDefault="001E30D6">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4CFDFC8B" w14:textId="77777777" w:rsidR="007149A8" w:rsidRDefault="001E30D6">
            <w:pPr>
              <w:rPr>
                <w:rFonts w:ascii="Times New Roman" w:hAnsi="Times New Roman"/>
                <w:b/>
                <w:bCs/>
                <w:szCs w:val="20"/>
                <w:lang w:eastAsia="ja-JP"/>
              </w:rPr>
            </w:pPr>
            <w:r>
              <w:rPr>
                <w:rFonts w:ascii="Times New Roman" w:hAnsi="Times New Roman"/>
                <w:b/>
                <w:bCs/>
                <w:szCs w:val="20"/>
                <w:lang w:eastAsia="ja-JP"/>
              </w:rPr>
              <w:t>Parameters</w:t>
            </w:r>
          </w:p>
        </w:tc>
      </w:tr>
      <w:tr w:rsidR="007149A8" w14:paraId="0C90CE3D"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703F0B4F" w14:textId="77777777" w:rsidR="007149A8" w:rsidRDefault="001E30D6">
            <w:pPr>
              <w:rPr>
                <w:rFonts w:ascii="Times New Roman" w:hAnsi="Times New Roman"/>
                <w:b/>
                <w:bCs/>
                <w:szCs w:val="20"/>
                <w:lang w:eastAsia="ja-JP"/>
              </w:rPr>
            </w:pPr>
            <w:r>
              <w:rPr>
                <w:rFonts w:ascii="Times New Roman" w:hAnsi="Times New Roman"/>
                <w:b/>
                <w:bCs/>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3DA1C81D" w14:textId="77777777" w:rsidR="007149A8" w:rsidRDefault="001E30D6">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tcPr>
          <w:p w14:paraId="0286E877"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7149A8" w14:paraId="65944D78"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2A44A5B3"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57C97" w14:textId="77777777" w:rsidR="007149A8" w:rsidRDefault="007149A8">
            <w:pPr>
              <w:rPr>
                <w:rFonts w:ascii="Times New Roman" w:hAnsi="Times New Roman"/>
                <w:b/>
                <w:bCs/>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4FD97CC4" w14:textId="77777777" w:rsidR="007149A8" w:rsidRDefault="001E30D6">
            <w:pPr>
              <w:rPr>
                <w:rFonts w:ascii="Times New Roman" w:hAnsi="Times New Roman"/>
                <w:szCs w:val="20"/>
                <w:lang w:eastAsia="ja-JP"/>
              </w:rPr>
            </w:pPr>
            <w:bookmarkStart w:id="54" w:name="OLE_LINK11"/>
            <w:r>
              <w:rPr>
                <w:rFonts w:ascii="Times New Roman" w:hAnsi="Times New Roman"/>
                <w:szCs w:val="20"/>
                <w:lang w:eastAsia="ja-JP"/>
              </w:rPr>
              <w:t>ARFCN-</w:t>
            </w:r>
            <w:proofErr w:type="spellStart"/>
            <w:r>
              <w:rPr>
                <w:rFonts w:ascii="Times New Roman" w:hAnsi="Times New Roman"/>
                <w:szCs w:val="20"/>
                <w:lang w:eastAsia="ja-JP"/>
              </w:rPr>
              <w:t>ValueNR</w:t>
            </w:r>
            <w:bookmarkEnd w:id="54"/>
            <w:proofErr w:type="spellEnd"/>
          </w:p>
        </w:tc>
      </w:tr>
    </w:tbl>
    <w:p w14:paraId="056CEA16" w14:textId="77777777" w:rsidR="007149A8" w:rsidRDefault="001E30D6">
      <w:pPr>
        <w:rPr>
          <w:rFonts w:ascii="Times New Roman" w:eastAsia="新細明體" w:hAnsi="Times New Roman"/>
          <w:b/>
          <w:bCs/>
          <w:szCs w:val="20"/>
          <w:lang w:eastAsia="zh-TW"/>
        </w:rPr>
      </w:pPr>
      <w:r>
        <w:rPr>
          <w:rFonts w:ascii="Times New Roman" w:eastAsia="新細明體" w:hAnsi="Times New Roman" w:hint="eastAsia"/>
          <w:b/>
          <w:bCs/>
          <w:szCs w:val="20"/>
          <w:lang w:eastAsia="zh-TW"/>
        </w:rPr>
        <w:t>No</w:t>
      </w:r>
      <w:r>
        <w:rPr>
          <w:rFonts w:ascii="Times New Roman" w:eastAsia="新細明體" w:hAnsi="Times New Roman"/>
          <w:b/>
          <w:bCs/>
          <w:szCs w:val="20"/>
          <w:lang w:eastAsia="zh-TW"/>
        </w:rPr>
        <w:t xml:space="preserve">te: </w:t>
      </w:r>
    </w:p>
    <w:p w14:paraId="3E5CFA46" w14:textId="77777777" w:rsidR="007149A8" w:rsidRDefault="001E30D6">
      <w:pPr>
        <w:pStyle w:val="ListParagraph9"/>
        <w:numPr>
          <w:ilvl w:val="0"/>
          <w:numId w:val="14"/>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ARFCN-</w:t>
      </w:r>
      <w:proofErr w:type="spellStart"/>
      <w:r>
        <w:rPr>
          <w:rFonts w:ascii="Times New Roman" w:eastAsia="新細明體" w:hAnsi="Times New Roman"/>
          <w:b/>
          <w:bCs/>
          <w:szCs w:val="20"/>
          <w:lang w:eastAsia="zh-TW"/>
        </w:rPr>
        <w:t>ValueNR</w:t>
      </w:r>
      <w:proofErr w:type="spellEnd"/>
      <w:r>
        <w:rPr>
          <w:rFonts w:ascii="Times New Roman" w:eastAsia="新細明體" w:hAnsi="Times New Roman"/>
          <w:b/>
          <w:bCs/>
          <w:szCs w:val="20"/>
          <w:lang w:eastAsia="zh-TW"/>
        </w:rPr>
        <w:t xml:space="preserve"> is used to indicate the absolute radio frequency channel number (ARFCN) for SSB of NES cell</w:t>
      </w:r>
    </w:p>
    <w:p w14:paraId="0FFA36AF" w14:textId="77777777" w:rsidR="007149A8" w:rsidRDefault="007149A8">
      <w:pPr>
        <w:rPr>
          <w:rFonts w:ascii="Times New Roman" w:eastAsia="新細明體" w:hAnsi="Times New Roman"/>
          <w:b/>
          <w:bCs/>
          <w:szCs w:val="20"/>
          <w:u w:val="single"/>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37C15A15" w14:textId="77777777">
        <w:tc>
          <w:tcPr>
            <w:tcW w:w="1275" w:type="dxa"/>
            <w:tcBorders>
              <w:top w:val="single" w:sz="4" w:space="0" w:color="auto"/>
              <w:left w:val="single" w:sz="4" w:space="0" w:color="auto"/>
              <w:bottom w:val="single" w:sz="4" w:space="0" w:color="auto"/>
              <w:right w:val="single" w:sz="4" w:space="0" w:color="auto"/>
            </w:tcBorders>
          </w:tcPr>
          <w:p w14:paraId="0D109698"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06DEF7A"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489063F" w14:textId="77777777" w:rsidR="007149A8" w:rsidRDefault="001E30D6">
            <w:pPr>
              <w:spacing w:before="120" w:after="120"/>
              <w:rPr>
                <w:b/>
                <w:bCs/>
              </w:rPr>
            </w:pPr>
            <w:r>
              <w:rPr>
                <w:b/>
                <w:bCs/>
              </w:rPr>
              <w:t>Comment</w:t>
            </w:r>
          </w:p>
        </w:tc>
      </w:tr>
      <w:tr w:rsidR="007149A8" w14:paraId="4A229EB4" w14:textId="77777777">
        <w:tc>
          <w:tcPr>
            <w:tcW w:w="1275" w:type="dxa"/>
            <w:tcBorders>
              <w:top w:val="single" w:sz="4" w:space="0" w:color="auto"/>
              <w:left w:val="single" w:sz="4" w:space="0" w:color="auto"/>
              <w:bottom w:val="single" w:sz="4" w:space="0" w:color="auto"/>
              <w:right w:val="single" w:sz="4" w:space="0" w:color="auto"/>
            </w:tcBorders>
          </w:tcPr>
          <w:p w14:paraId="0FA99E24"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9247BA1"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7A7C44E" w14:textId="77777777" w:rsidR="007149A8" w:rsidRDefault="007149A8">
            <w:pPr>
              <w:spacing w:before="120" w:after="120"/>
              <w:rPr>
                <w:rFonts w:eastAsia="新細明體"/>
                <w:lang w:eastAsia="zh-TW"/>
              </w:rPr>
            </w:pPr>
          </w:p>
        </w:tc>
      </w:tr>
      <w:tr w:rsidR="007149A8" w14:paraId="55745575" w14:textId="77777777">
        <w:tc>
          <w:tcPr>
            <w:tcW w:w="1275" w:type="dxa"/>
            <w:tcBorders>
              <w:top w:val="single" w:sz="4" w:space="0" w:color="auto"/>
              <w:left w:val="single" w:sz="4" w:space="0" w:color="auto"/>
              <w:bottom w:val="single" w:sz="4" w:space="0" w:color="auto"/>
              <w:right w:val="single" w:sz="4" w:space="0" w:color="auto"/>
            </w:tcBorders>
          </w:tcPr>
          <w:p w14:paraId="2D2F4C56"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0A905D22"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F518551" w14:textId="77777777" w:rsidR="007149A8" w:rsidRDefault="001E30D6">
            <w:pPr>
              <w:spacing w:before="120" w:after="120"/>
              <w:rPr>
                <w:rFonts w:eastAsia="新細明體"/>
                <w:highlight w:val="cyan"/>
                <w:lang w:eastAsia="zh-TW"/>
              </w:rPr>
            </w:pPr>
            <w:r>
              <w:rPr>
                <w:rFonts w:eastAsia="SimSun" w:hint="eastAsia"/>
                <w:lang w:val="en-US" w:eastAsia="zh-CN"/>
              </w:rPr>
              <w:t xml:space="preserve">we agree that the absolute radio frequency channel number for SSB of NES cell needs to be indicated by Cell A. One remaining open question is that whether this value should be limited at sync raster or not. </w:t>
            </w:r>
          </w:p>
        </w:tc>
      </w:tr>
      <w:tr w:rsidR="007149A8" w14:paraId="76993381" w14:textId="77777777">
        <w:tc>
          <w:tcPr>
            <w:tcW w:w="1275" w:type="dxa"/>
            <w:tcBorders>
              <w:top w:val="single" w:sz="4" w:space="0" w:color="auto"/>
              <w:left w:val="single" w:sz="4" w:space="0" w:color="auto"/>
              <w:bottom w:val="single" w:sz="4" w:space="0" w:color="auto"/>
              <w:right w:val="single" w:sz="4" w:space="0" w:color="auto"/>
            </w:tcBorders>
          </w:tcPr>
          <w:p w14:paraId="6AFF4BF5"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5F11E9C4"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D41F678" w14:textId="77777777" w:rsidR="007149A8" w:rsidRDefault="007149A8">
            <w:pPr>
              <w:spacing w:before="120" w:after="120"/>
              <w:rPr>
                <w:rFonts w:eastAsia="新細明體"/>
                <w:highlight w:val="cyan"/>
                <w:lang w:eastAsia="zh-TW"/>
              </w:rPr>
            </w:pPr>
          </w:p>
        </w:tc>
      </w:tr>
      <w:tr w:rsidR="007149A8" w14:paraId="19631674" w14:textId="77777777">
        <w:tc>
          <w:tcPr>
            <w:tcW w:w="1275" w:type="dxa"/>
            <w:tcBorders>
              <w:top w:val="single" w:sz="4" w:space="0" w:color="auto"/>
              <w:left w:val="single" w:sz="4" w:space="0" w:color="auto"/>
              <w:bottom w:val="single" w:sz="4" w:space="0" w:color="auto"/>
              <w:right w:val="single" w:sz="4" w:space="0" w:color="auto"/>
            </w:tcBorders>
          </w:tcPr>
          <w:p w14:paraId="6E59DADD" w14:textId="77777777" w:rsidR="007149A8" w:rsidRDefault="001E30D6">
            <w:pPr>
              <w:spacing w:before="120" w:after="120"/>
              <w:rPr>
                <w:rFonts w:eastAsia="SimSun"/>
                <w:lang w:val="en-US" w:eastAsia="zh-CN"/>
              </w:rPr>
            </w:pPr>
            <w:r>
              <w:rPr>
                <w:rFonts w:eastAsia="SimSun"/>
                <w:lang w:val="en-US" w:eastAsia="zh-CN"/>
              </w:rPr>
              <w:t>Vodafone</w:t>
            </w:r>
          </w:p>
        </w:tc>
        <w:tc>
          <w:tcPr>
            <w:tcW w:w="1581" w:type="dxa"/>
            <w:tcBorders>
              <w:top w:val="single" w:sz="4" w:space="0" w:color="auto"/>
              <w:left w:val="single" w:sz="4" w:space="0" w:color="auto"/>
              <w:bottom w:val="single" w:sz="4" w:space="0" w:color="auto"/>
              <w:right w:val="single" w:sz="4" w:space="0" w:color="auto"/>
            </w:tcBorders>
          </w:tcPr>
          <w:p w14:paraId="082E4BFF"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32624EA" w14:textId="77777777" w:rsidR="007149A8" w:rsidRDefault="007149A8">
            <w:pPr>
              <w:spacing w:before="120" w:after="120"/>
              <w:rPr>
                <w:rFonts w:eastAsia="新細明體"/>
                <w:highlight w:val="cyan"/>
                <w:lang w:eastAsia="zh-TW"/>
              </w:rPr>
            </w:pPr>
          </w:p>
        </w:tc>
      </w:tr>
      <w:tr w:rsidR="007149A8" w14:paraId="7CD14E92" w14:textId="77777777">
        <w:tc>
          <w:tcPr>
            <w:tcW w:w="1275" w:type="dxa"/>
            <w:tcBorders>
              <w:top w:val="single" w:sz="4" w:space="0" w:color="auto"/>
              <w:left w:val="single" w:sz="4" w:space="0" w:color="auto"/>
              <w:bottom w:val="single" w:sz="4" w:space="0" w:color="auto"/>
              <w:right w:val="single" w:sz="4" w:space="0" w:color="auto"/>
            </w:tcBorders>
          </w:tcPr>
          <w:p w14:paraId="096113EB"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6C45E58D"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084417E" w14:textId="77777777" w:rsidR="007149A8" w:rsidRDefault="007149A8">
            <w:pPr>
              <w:spacing w:before="120" w:after="120"/>
              <w:rPr>
                <w:rFonts w:eastAsia="新細明體"/>
                <w:highlight w:val="cyan"/>
                <w:lang w:eastAsia="zh-TW"/>
              </w:rPr>
            </w:pPr>
          </w:p>
        </w:tc>
      </w:tr>
      <w:tr w:rsidR="007149A8" w14:paraId="63D4166D" w14:textId="77777777">
        <w:tc>
          <w:tcPr>
            <w:tcW w:w="1275" w:type="dxa"/>
            <w:tcBorders>
              <w:top w:val="single" w:sz="4" w:space="0" w:color="auto"/>
              <w:left w:val="single" w:sz="4" w:space="0" w:color="auto"/>
              <w:bottom w:val="single" w:sz="4" w:space="0" w:color="auto"/>
              <w:right w:val="single" w:sz="4" w:space="0" w:color="auto"/>
            </w:tcBorders>
          </w:tcPr>
          <w:p w14:paraId="04C0220A"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9E69BCB" w14:textId="77777777" w:rsidR="007149A8" w:rsidRDefault="001E30D6">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EF3A37E" w14:textId="77777777" w:rsidR="007149A8" w:rsidRDefault="007149A8">
            <w:pPr>
              <w:spacing w:before="120" w:after="120"/>
              <w:rPr>
                <w:rFonts w:eastAsia="新細明體"/>
                <w:highlight w:val="cyan"/>
                <w:lang w:eastAsia="zh-TW"/>
              </w:rPr>
            </w:pPr>
          </w:p>
        </w:tc>
      </w:tr>
      <w:tr w:rsidR="007149A8" w14:paraId="24B8FE75" w14:textId="77777777">
        <w:tc>
          <w:tcPr>
            <w:tcW w:w="1275" w:type="dxa"/>
            <w:tcBorders>
              <w:top w:val="single" w:sz="4" w:space="0" w:color="auto"/>
              <w:left w:val="single" w:sz="4" w:space="0" w:color="auto"/>
              <w:bottom w:val="single" w:sz="4" w:space="0" w:color="auto"/>
              <w:right w:val="single" w:sz="4" w:space="0" w:color="auto"/>
            </w:tcBorders>
          </w:tcPr>
          <w:p w14:paraId="5A6D44F6" w14:textId="77777777" w:rsidR="007149A8" w:rsidRDefault="001E30D6">
            <w:pPr>
              <w:spacing w:before="120" w:after="120"/>
              <w:rPr>
                <w:rFonts w:eastAsia="新細明體"/>
                <w:lang w:eastAsia="zh-TW"/>
              </w:rPr>
            </w:pPr>
            <w:r>
              <w:rPr>
                <w:rFonts w:eastAsia="新細明體"/>
                <w:lang w:eastAsia="zh-TW"/>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2CFB8AC1" w14:textId="77777777" w:rsidR="007149A8" w:rsidRDefault="001E30D6">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906CB7B" w14:textId="77777777" w:rsidR="007149A8" w:rsidRDefault="007149A8">
            <w:pPr>
              <w:spacing w:before="120" w:after="120"/>
              <w:rPr>
                <w:rFonts w:eastAsia="新細明體"/>
                <w:highlight w:val="cyan"/>
                <w:lang w:eastAsia="zh-TW"/>
              </w:rPr>
            </w:pPr>
          </w:p>
        </w:tc>
      </w:tr>
      <w:tr w:rsidR="007149A8" w14:paraId="2F249173" w14:textId="77777777">
        <w:tc>
          <w:tcPr>
            <w:tcW w:w="1275" w:type="dxa"/>
            <w:tcBorders>
              <w:top w:val="single" w:sz="4" w:space="0" w:color="auto"/>
              <w:left w:val="single" w:sz="4" w:space="0" w:color="auto"/>
              <w:bottom w:val="single" w:sz="4" w:space="0" w:color="auto"/>
              <w:right w:val="single" w:sz="4" w:space="0" w:color="auto"/>
            </w:tcBorders>
          </w:tcPr>
          <w:p w14:paraId="6806A0FF"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615B5650" w14:textId="77777777" w:rsidR="007149A8" w:rsidRDefault="001E30D6">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80B28B0" w14:textId="77777777" w:rsidR="007149A8" w:rsidRDefault="007149A8">
            <w:pPr>
              <w:spacing w:before="120" w:after="120"/>
              <w:rPr>
                <w:rFonts w:eastAsia="新細明體"/>
                <w:highlight w:val="cyan"/>
                <w:lang w:eastAsia="zh-TW"/>
              </w:rPr>
            </w:pPr>
          </w:p>
        </w:tc>
      </w:tr>
      <w:tr w:rsidR="007149A8" w14:paraId="786EF228" w14:textId="77777777">
        <w:tc>
          <w:tcPr>
            <w:tcW w:w="1275" w:type="dxa"/>
            <w:tcBorders>
              <w:top w:val="single" w:sz="4" w:space="0" w:color="auto"/>
              <w:left w:val="single" w:sz="4" w:space="0" w:color="auto"/>
              <w:bottom w:val="single" w:sz="4" w:space="0" w:color="auto"/>
              <w:right w:val="single" w:sz="4" w:space="0" w:color="auto"/>
            </w:tcBorders>
          </w:tcPr>
          <w:p w14:paraId="28ECB462" w14:textId="77777777" w:rsidR="007149A8" w:rsidRDefault="001E30D6">
            <w:pPr>
              <w:spacing w:before="120" w:after="120"/>
              <w:rPr>
                <w:rFonts w:eastAsia="新細明體"/>
                <w:lang w:eastAsia="zh-TW"/>
              </w:rPr>
            </w:pPr>
            <w:r>
              <w:rPr>
                <w:rFonts w:eastAsia="SimSun"/>
                <w:lang w:val="en-US" w:eastAsia="zh-CN"/>
              </w:rPr>
              <w:t xml:space="preserve">Huawei </w:t>
            </w:r>
          </w:p>
        </w:tc>
        <w:tc>
          <w:tcPr>
            <w:tcW w:w="1581" w:type="dxa"/>
            <w:tcBorders>
              <w:top w:val="single" w:sz="4" w:space="0" w:color="auto"/>
              <w:left w:val="single" w:sz="4" w:space="0" w:color="auto"/>
              <w:bottom w:val="single" w:sz="4" w:space="0" w:color="auto"/>
              <w:right w:val="single" w:sz="4" w:space="0" w:color="auto"/>
            </w:tcBorders>
          </w:tcPr>
          <w:p w14:paraId="1BD0D1A5" w14:textId="77777777" w:rsidR="007149A8" w:rsidRDefault="001E30D6">
            <w:pPr>
              <w:spacing w:before="120" w:after="120"/>
              <w:rPr>
                <w:rFonts w:eastAsia="MS Mincho"/>
                <w:lang w:eastAsia="ja-JP"/>
              </w:rPr>
            </w:pPr>
            <w:r>
              <w:rPr>
                <w:rFonts w:eastAsia="SimSun"/>
                <w:lang w:val="en-US"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50769B4" w14:textId="77777777" w:rsidR="007149A8" w:rsidRDefault="007149A8">
            <w:pPr>
              <w:spacing w:before="120" w:after="120"/>
              <w:rPr>
                <w:rFonts w:eastAsia="新細明體"/>
                <w:highlight w:val="cyan"/>
                <w:lang w:eastAsia="zh-TW"/>
              </w:rPr>
            </w:pPr>
          </w:p>
        </w:tc>
      </w:tr>
      <w:tr w:rsidR="007149A8" w14:paraId="1B0EF8DF" w14:textId="77777777">
        <w:tc>
          <w:tcPr>
            <w:tcW w:w="1275" w:type="dxa"/>
            <w:tcBorders>
              <w:top w:val="single" w:sz="4" w:space="0" w:color="auto"/>
              <w:left w:val="single" w:sz="4" w:space="0" w:color="auto"/>
              <w:bottom w:val="single" w:sz="4" w:space="0" w:color="auto"/>
              <w:right w:val="single" w:sz="4" w:space="0" w:color="auto"/>
            </w:tcBorders>
          </w:tcPr>
          <w:p w14:paraId="534CEB94"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48F68121"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3C4AC33" w14:textId="77777777" w:rsidR="007149A8" w:rsidRDefault="001E30D6">
            <w:pPr>
              <w:spacing w:before="120" w:after="120"/>
              <w:rPr>
                <w:rFonts w:eastAsia="新細明體"/>
                <w:lang w:val="en-US" w:eastAsia="zh-TW"/>
              </w:rPr>
            </w:pPr>
            <w:r>
              <w:rPr>
                <w:rFonts w:eastAsia="新細明體"/>
                <w:lang w:val="en-US" w:eastAsia="zh-TW"/>
              </w:rPr>
              <w:t>Similar comment as OPPO. In legacy, cell selection/reselection is based on CD-SSB on sync raster. Here, we think it should be clarified that the ARFCN-</w:t>
            </w:r>
            <w:proofErr w:type="spellStart"/>
            <w:r>
              <w:rPr>
                <w:rFonts w:eastAsia="新細明體"/>
                <w:lang w:val="en-US" w:eastAsia="zh-TW"/>
              </w:rPr>
              <w:t>ValueNR</w:t>
            </w:r>
            <w:proofErr w:type="spellEnd"/>
            <w:r>
              <w:rPr>
                <w:rFonts w:eastAsia="新細明體"/>
                <w:lang w:val="en-US" w:eastAsia="zh-TW"/>
              </w:rPr>
              <w:t xml:space="preserve"> for the NES cell should be corresponding to a GSCN value. </w:t>
            </w:r>
          </w:p>
        </w:tc>
      </w:tr>
      <w:tr w:rsidR="007149A8" w14:paraId="0479B410" w14:textId="77777777">
        <w:tc>
          <w:tcPr>
            <w:tcW w:w="1275" w:type="dxa"/>
            <w:tcBorders>
              <w:top w:val="single" w:sz="4" w:space="0" w:color="auto"/>
              <w:left w:val="single" w:sz="4" w:space="0" w:color="auto"/>
              <w:bottom w:val="single" w:sz="4" w:space="0" w:color="auto"/>
              <w:right w:val="single" w:sz="4" w:space="0" w:color="auto"/>
            </w:tcBorders>
          </w:tcPr>
          <w:p w14:paraId="286E3C69" w14:textId="77777777" w:rsidR="007149A8" w:rsidRDefault="001E30D6">
            <w:pPr>
              <w:spacing w:before="120" w:after="120"/>
              <w:rPr>
                <w:rFonts w:eastAsia="SimSun"/>
                <w:lang w:val="en-US" w:eastAsia="zh-CN"/>
              </w:rPr>
            </w:pPr>
            <w:r>
              <w:rPr>
                <w:rFonts w:eastAsia="MS Mincho" w:hint="eastAsia"/>
                <w:lang w:val="en-US" w:eastAsia="ja-JP"/>
              </w:rPr>
              <w:t>S</w:t>
            </w:r>
            <w:r>
              <w:rPr>
                <w:rFonts w:eastAsia="MS Mincho"/>
                <w:lang w:val="en-US" w:eastAsia="ja-JP"/>
              </w:rPr>
              <w:t>harp</w:t>
            </w:r>
          </w:p>
        </w:tc>
        <w:tc>
          <w:tcPr>
            <w:tcW w:w="1581" w:type="dxa"/>
            <w:tcBorders>
              <w:top w:val="single" w:sz="4" w:space="0" w:color="auto"/>
              <w:left w:val="single" w:sz="4" w:space="0" w:color="auto"/>
              <w:bottom w:val="single" w:sz="4" w:space="0" w:color="auto"/>
              <w:right w:val="single" w:sz="4" w:space="0" w:color="auto"/>
            </w:tcBorders>
          </w:tcPr>
          <w:p w14:paraId="281040DE" w14:textId="77777777" w:rsidR="007149A8" w:rsidRDefault="001E30D6">
            <w:pPr>
              <w:spacing w:before="120" w:after="120"/>
              <w:rPr>
                <w:rFonts w:eastAsia="SimSun"/>
                <w:lang w:val="en-US" w:eastAsia="zh-CN"/>
              </w:rPr>
            </w:pPr>
            <w:r>
              <w:rPr>
                <w:rFonts w:eastAsia="MS Mincho" w:hint="eastAsia"/>
                <w:lang w:val="en-US" w:eastAsia="ja-JP"/>
              </w:rPr>
              <w:t>S</w:t>
            </w:r>
            <w:r>
              <w:rPr>
                <w:rFonts w:eastAsia="MS Mincho"/>
                <w:lang w:val="en-US" w:eastAsia="ja-JP"/>
              </w:rPr>
              <w:t>upport</w:t>
            </w:r>
          </w:p>
        </w:tc>
        <w:tc>
          <w:tcPr>
            <w:tcW w:w="6849" w:type="dxa"/>
            <w:tcBorders>
              <w:top w:val="single" w:sz="4" w:space="0" w:color="auto"/>
              <w:left w:val="single" w:sz="4" w:space="0" w:color="auto"/>
              <w:bottom w:val="single" w:sz="4" w:space="0" w:color="auto"/>
              <w:right w:val="single" w:sz="4" w:space="0" w:color="auto"/>
            </w:tcBorders>
          </w:tcPr>
          <w:p w14:paraId="12954B62" w14:textId="77777777" w:rsidR="007149A8" w:rsidRDefault="007149A8">
            <w:pPr>
              <w:spacing w:before="120" w:after="120"/>
              <w:rPr>
                <w:rFonts w:eastAsia="新細明體"/>
                <w:highlight w:val="cyan"/>
                <w:lang w:eastAsia="zh-TW"/>
              </w:rPr>
            </w:pPr>
          </w:p>
        </w:tc>
      </w:tr>
      <w:tr w:rsidR="007149A8" w14:paraId="1B219596" w14:textId="77777777">
        <w:tc>
          <w:tcPr>
            <w:tcW w:w="1275" w:type="dxa"/>
            <w:tcBorders>
              <w:top w:val="single" w:sz="4" w:space="0" w:color="auto"/>
              <w:left w:val="single" w:sz="4" w:space="0" w:color="auto"/>
              <w:bottom w:val="single" w:sz="4" w:space="0" w:color="auto"/>
              <w:right w:val="single" w:sz="4" w:space="0" w:color="auto"/>
            </w:tcBorders>
          </w:tcPr>
          <w:p w14:paraId="4BFD8BE6" w14:textId="77777777" w:rsidR="007149A8" w:rsidRDefault="001E30D6">
            <w:pPr>
              <w:spacing w:before="120" w:after="120"/>
              <w:rPr>
                <w:rFonts w:eastAsia="MS Mincho"/>
                <w:lang w:val="en-US"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58ECD856" w14:textId="77777777" w:rsidR="007149A8" w:rsidRDefault="001E30D6">
            <w:pPr>
              <w:spacing w:before="120" w:after="120"/>
              <w:rPr>
                <w:rFonts w:eastAsia="MS Mincho"/>
                <w:lang w:val="en-US"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13436A8" w14:textId="77777777" w:rsidR="007149A8" w:rsidRDefault="007149A8">
            <w:pPr>
              <w:spacing w:before="120" w:after="120"/>
              <w:rPr>
                <w:rFonts w:eastAsia="新細明體"/>
                <w:highlight w:val="cyan"/>
                <w:lang w:eastAsia="zh-TW"/>
              </w:rPr>
            </w:pPr>
          </w:p>
        </w:tc>
      </w:tr>
      <w:tr w:rsidR="007149A8" w14:paraId="7B58E26C" w14:textId="77777777">
        <w:tc>
          <w:tcPr>
            <w:tcW w:w="1275" w:type="dxa"/>
            <w:tcBorders>
              <w:top w:val="single" w:sz="4" w:space="0" w:color="auto"/>
              <w:left w:val="single" w:sz="4" w:space="0" w:color="auto"/>
              <w:bottom w:val="single" w:sz="4" w:space="0" w:color="auto"/>
              <w:right w:val="single" w:sz="4" w:space="0" w:color="auto"/>
            </w:tcBorders>
          </w:tcPr>
          <w:p w14:paraId="72746B10"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773C4144" w14:textId="77777777" w:rsidR="007149A8" w:rsidRDefault="001E30D6">
            <w:pPr>
              <w:spacing w:before="120" w:after="120"/>
              <w:rPr>
                <w:rFonts w:eastAsia="新細明體"/>
                <w:lang w:eastAsia="zh-TW"/>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DA0C2AA" w14:textId="77777777" w:rsidR="007149A8" w:rsidRDefault="007149A8">
            <w:pPr>
              <w:spacing w:before="120" w:after="120"/>
              <w:rPr>
                <w:rFonts w:eastAsia="新細明體"/>
                <w:highlight w:val="cyan"/>
                <w:lang w:eastAsia="zh-TW"/>
              </w:rPr>
            </w:pPr>
          </w:p>
        </w:tc>
      </w:tr>
      <w:tr w:rsidR="007149A8" w14:paraId="18D69831" w14:textId="77777777">
        <w:tc>
          <w:tcPr>
            <w:tcW w:w="1275" w:type="dxa"/>
            <w:tcBorders>
              <w:top w:val="single" w:sz="4" w:space="0" w:color="auto"/>
              <w:left w:val="single" w:sz="4" w:space="0" w:color="auto"/>
              <w:bottom w:val="single" w:sz="4" w:space="0" w:color="auto"/>
              <w:right w:val="single" w:sz="4" w:space="0" w:color="auto"/>
            </w:tcBorders>
          </w:tcPr>
          <w:p w14:paraId="1BF3544E"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60F5EC9B" w14:textId="77777777" w:rsidR="007149A8" w:rsidRDefault="001E30D6">
            <w:pPr>
              <w:spacing w:before="120" w:after="120"/>
              <w:rPr>
                <w:rFonts w:eastAsia="SimSun"/>
                <w:lang w:val="en-US" w:eastAsia="zh-CN"/>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5582DFF5" w14:textId="77777777" w:rsidR="007149A8" w:rsidRDefault="007149A8">
            <w:pPr>
              <w:spacing w:before="120" w:after="120"/>
              <w:rPr>
                <w:rFonts w:eastAsia="新細明體"/>
                <w:highlight w:val="cyan"/>
                <w:lang w:eastAsia="zh-TW"/>
              </w:rPr>
            </w:pPr>
          </w:p>
        </w:tc>
      </w:tr>
      <w:tr w:rsidR="007149A8" w14:paraId="64729550" w14:textId="77777777">
        <w:tc>
          <w:tcPr>
            <w:tcW w:w="1275" w:type="dxa"/>
          </w:tcPr>
          <w:p w14:paraId="7B994FA3"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43911720" w14:textId="77777777" w:rsidR="007149A8" w:rsidRDefault="001E30D6">
            <w:pPr>
              <w:spacing w:before="120" w:after="120"/>
              <w:rPr>
                <w:rFonts w:eastAsiaTheme="minorEastAsia"/>
                <w:lang w:eastAsia="zh-CN"/>
              </w:rPr>
            </w:pPr>
            <w:r>
              <w:rPr>
                <w:rFonts w:eastAsiaTheme="minorEastAsia"/>
                <w:lang w:eastAsia="zh-CN"/>
              </w:rPr>
              <w:t>S</w:t>
            </w:r>
            <w:r>
              <w:rPr>
                <w:rFonts w:eastAsiaTheme="minorEastAsia" w:hint="eastAsia"/>
                <w:lang w:eastAsia="zh-CN"/>
              </w:rPr>
              <w:t xml:space="preserve">upport </w:t>
            </w:r>
          </w:p>
        </w:tc>
        <w:tc>
          <w:tcPr>
            <w:tcW w:w="6849" w:type="dxa"/>
          </w:tcPr>
          <w:p w14:paraId="30310AA8" w14:textId="77777777" w:rsidR="007149A8" w:rsidRDefault="007149A8">
            <w:pPr>
              <w:spacing w:before="120" w:after="120"/>
              <w:rPr>
                <w:rFonts w:eastAsia="新細明體"/>
                <w:lang w:eastAsia="zh-TW"/>
              </w:rPr>
            </w:pPr>
          </w:p>
        </w:tc>
      </w:tr>
      <w:tr w:rsidR="007149A8" w14:paraId="75465272" w14:textId="77777777">
        <w:tc>
          <w:tcPr>
            <w:tcW w:w="1275" w:type="dxa"/>
          </w:tcPr>
          <w:p w14:paraId="1AD70671"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461ED180" w14:textId="77777777" w:rsidR="007149A8" w:rsidRDefault="001E30D6">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2757FB09" w14:textId="77777777" w:rsidR="007149A8" w:rsidRDefault="007149A8">
            <w:pPr>
              <w:spacing w:before="120" w:after="120"/>
              <w:rPr>
                <w:rFonts w:eastAsia="新細明體"/>
                <w:lang w:eastAsia="zh-TW"/>
              </w:rPr>
            </w:pPr>
          </w:p>
        </w:tc>
      </w:tr>
      <w:tr w:rsidR="007149A8" w14:paraId="26BA4154" w14:textId="77777777">
        <w:tc>
          <w:tcPr>
            <w:tcW w:w="1275" w:type="dxa"/>
          </w:tcPr>
          <w:p w14:paraId="25D5D8E0" w14:textId="77777777" w:rsidR="007149A8" w:rsidRDefault="001E30D6">
            <w:pPr>
              <w:spacing w:before="120" w:after="120"/>
              <w:rPr>
                <w:rFonts w:eastAsia="Malgun Gothic"/>
                <w:lang w:eastAsia="ko-KR"/>
              </w:rPr>
            </w:pPr>
            <w:r>
              <w:rPr>
                <w:rFonts w:eastAsia="SimSun" w:hint="eastAsia"/>
                <w:lang w:val="en-US" w:eastAsia="zh-CN"/>
              </w:rPr>
              <w:t>L</w:t>
            </w:r>
            <w:r>
              <w:rPr>
                <w:rFonts w:eastAsia="SimSun"/>
                <w:lang w:val="en-US" w:eastAsia="zh-CN"/>
              </w:rPr>
              <w:t>GE</w:t>
            </w:r>
          </w:p>
        </w:tc>
        <w:tc>
          <w:tcPr>
            <w:tcW w:w="1581" w:type="dxa"/>
          </w:tcPr>
          <w:p w14:paraId="17EDCDCA" w14:textId="77777777" w:rsidR="007149A8" w:rsidRDefault="001E30D6">
            <w:pPr>
              <w:spacing w:before="120" w:after="120"/>
              <w:rPr>
                <w:rFonts w:eastAsia="Malgun Gothic"/>
                <w:lang w:eastAsia="ko-KR"/>
              </w:rPr>
            </w:pPr>
            <w:r>
              <w:rPr>
                <w:rFonts w:eastAsia="SimSun" w:hint="eastAsia"/>
                <w:lang w:val="en-US" w:eastAsia="zh-CN"/>
              </w:rPr>
              <w:t>S</w:t>
            </w:r>
            <w:r>
              <w:rPr>
                <w:rFonts w:eastAsia="SimSun"/>
                <w:lang w:val="en-US" w:eastAsia="zh-CN"/>
              </w:rPr>
              <w:t>upport</w:t>
            </w:r>
          </w:p>
        </w:tc>
        <w:tc>
          <w:tcPr>
            <w:tcW w:w="6849" w:type="dxa"/>
          </w:tcPr>
          <w:p w14:paraId="18FC6BA4" w14:textId="77777777" w:rsidR="007149A8" w:rsidRDefault="001E30D6">
            <w:pPr>
              <w:spacing w:before="120" w:after="120"/>
              <w:rPr>
                <w:rFonts w:eastAsia="新細明體"/>
                <w:lang w:eastAsia="zh-TW"/>
              </w:rPr>
            </w:pPr>
            <w:r>
              <w:rPr>
                <w:rFonts w:eastAsia="Malgun Gothic" w:hint="eastAsia"/>
                <w:lang w:eastAsia="ko-KR"/>
              </w:rPr>
              <w:t>A</w:t>
            </w:r>
            <w:r>
              <w:rPr>
                <w:rFonts w:eastAsia="Malgun Gothic"/>
                <w:lang w:eastAsia="ko-KR"/>
              </w:rPr>
              <w:t>s pointed out by OPPO, whether any frequency location configuration is allowed or only sync raster can be configured needs to be clarified.</w:t>
            </w:r>
          </w:p>
        </w:tc>
      </w:tr>
      <w:tr w:rsidR="007149A8" w14:paraId="290F3C72" w14:textId="77777777">
        <w:tc>
          <w:tcPr>
            <w:tcW w:w="1275" w:type="dxa"/>
            <w:tcBorders>
              <w:top w:val="single" w:sz="4" w:space="0" w:color="auto"/>
              <w:left w:val="single" w:sz="4" w:space="0" w:color="auto"/>
              <w:bottom w:val="single" w:sz="4" w:space="0" w:color="auto"/>
              <w:right w:val="single" w:sz="4" w:space="0" w:color="auto"/>
            </w:tcBorders>
          </w:tcPr>
          <w:p w14:paraId="526909AF" w14:textId="77777777" w:rsidR="007149A8" w:rsidRDefault="001E30D6">
            <w:pPr>
              <w:spacing w:before="120" w:after="120"/>
              <w:rPr>
                <w:rFonts w:eastAsia="SimSun"/>
                <w:lang w:val="en-US" w:eastAsia="zh-CN"/>
              </w:rPr>
            </w:pPr>
            <w:proofErr w:type="spellStart"/>
            <w:r>
              <w:rPr>
                <w:rFonts w:eastAsia="SimSun"/>
                <w:lang w:val="en-US"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2A55412"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96F3AE" w14:textId="77777777" w:rsidR="007149A8" w:rsidRDefault="007149A8">
            <w:pPr>
              <w:spacing w:before="120" w:after="120"/>
              <w:rPr>
                <w:rFonts w:eastAsia="Malgun Gothic"/>
                <w:lang w:eastAsia="ko-KR"/>
              </w:rPr>
            </w:pPr>
          </w:p>
        </w:tc>
      </w:tr>
      <w:tr w:rsidR="007149A8" w14:paraId="6A2D41A3" w14:textId="77777777">
        <w:tc>
          <w:tcPr>
            <w:tcW w:w="1275" w:type="dxa"/>
            <w:tcBorders>
              <w:top w:val="single" w:sz="4" w:space="0" w:color="auto"/>
              <w:left w:val="single" w:sz="4" w:space="0" w:color="auto"/>
              <w:bottom w:val="single" w:sz="4" w:space="0" w:color="auto"/>
              <w:right w:val="single" w:sz="4" w:space="0" w:color="auto"/>
            </w:tcBorders>
          </w:tcPr>
          <w:p w14:paraId="488E99E9"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Borders>
              <w:top w:val="single" w:sz="4" w:space="0" w:color="auto"/>
              <w:left w:val="single" w:sz="4" w:space="0" w:color="auto"/>
              <w:bottom w:val="single" w:sz="4" w:space="0" w:color="auto"/>
              <w:right w:val="single" w:sz="4" w:space="0" w:color="auto"/>
            </w:tcBorders>
          </w:tcPr>
          <w:p w14:paraId="21B357D6"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83D7E90" w14:textId="77777777" w:rsidR="007149A8" w:rsidRDefault="007149A8">
            <w:pPr>
              <w:spacing w:before="120" w:after="120"/>
              <w:rPr>
                <w:rFonts w:eastAsia="Malgun Gothic"/>
                <w:lang w:eastAsia="ko-KR"/>
              </w:rPr>
            </w:pPr>
          </w:p>
        </w:tc>
      </w:tr>
      <w:tr w:rsidR="007149A8" w14:paraId="6BFB5228" w14:textId="77777777">
        <w:tc>
          <w:tcPr>
            <w:tcW w:w="1275" w:type="dxa"/>
            <w:tcBorders>
              <w:top w:val="single" w:sz="4" w:space="0" w:color="auto"/>
              <w:left w:val="single" w:sz="4" w:space="0" w:color="auto"/>
              <w:bottom w:val="single" w:sz="4" w:space="0" w:color="auto"/>
              <w:right w:val="single" w:sz="4" w:space="0" w:color="auto"/>
            </w:tcBorders>
          </w:tcPr>
          <w:p w14:paraId="653BF6A2" w14:textId="77777777" w:rsidR="007149A8" w:rsidRDefault="001E30D6">
            <w:pPr>
              <w:spacing w:before="120" w:after="120"/>
              <w:rPr>
                <w:rFonts w:eastAsia="SimSun"/>
                <w:lang w:val="en-US" w:eastAsia="ja-JP"/>
              </w:rPr>
            </w:pPr>
            <w:proofErr w:type="spellStart"/>
            <w:r>
              <w:rPr>
                <w:rFonts w:eastAsia="SimSun" w:hint="eastAsia"/>
                <w:lang w:val="en-US" w:eastAsia="zh-CN"/>
              </w:rPr>
              <w:t>Transsion</w:t>
            </w:r>
            <w:proofErr w:type="spellEnd"/>
          </w:p>
        </w:tc>
        <w:tc>
          <w:tcPr>
            <w:tcW w:w="1581" w:type="dxa"/>
            <w:tcBorders>
              <w:top w:val="single" w:sz="4" w:space="0" w:color="auto"/>
              <w:left w:val="single" w:sz="4" w:space="0" w:color="auto"/>
              <w:bottom w:val="single" w:sz="4" w:space="0" w:color="auto"/>
              <w:right w:val="single" w:sz="4" w:space="0" w:color="auto"/>
            </w:tcBorders>
          </w:tcPr>
          <w:p w14:paraId="48719EAF" w14:textId="77777777" w:rsidR="007149A8" w:rsidRDefault="001E30D6">
            <w:pPr>
              <w:spacing w:before="120" w:after="120"/>
              <w:rPr>
                <w:rFonts w:eastAsia="SimSun"/>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9E186C0" w14:textId="77777777" w:rsidR="007149A8" w:rsidRDefault="007149A8">
            <w:pPr>
              <w:spacing w:before="120" w:after="120"/>
              <w:rPr>
                <w:rFonts w:eastAsia="Malgun Gothic"/>
                <w:lang w:eastAsia="ko-KR"/>
              </w:rPr>
            </w:pPr>
          </w:p>
        </w:tc>
      </w:tr>
      <w:tr w:rsidR="00B03341" w14:paraId="0DB02361" w14:textId="77777777">
        <w:tc>
          <w:tcPr>
            <w:tcW w:w="1275" w:type="dxa"/>
            <w:tcBorders>
              <w:top w:val="single" w:sz="4" w:space="0" w:color="auto"/>
              <w:left w:val="single" w:sz="4" w:space="0" w:color="auto"/>
              <w:bottom w:val="single" w:sz="4" w:space="0" w:color="auto"/>
              <w:right w:val="single" w:sz="4" w:space="0" w:color="auto"/>
            </w:tcBorders>
          </w:tcPr>
          <w:p w14:paraId="238BC3A4" w14:textId="77777777" w:rsidR="00B03341" w:rsidRPr="00C31EA6"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3DD2ED7" w14:textId="77777777" w:rsidR="00B03341" w:rsidRDefault="00B03341" w:rsidP="00B03341">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75AB3CB" w14:textId="77777777" w:rsidR="00B03341" w:rsidRPr="00C31EA6" w:rsidRDefault="00B03341" w:rsidP="00B03341">
            <w:pPr>
              <w:spacing w:before="120" w:after="120"/>
              <w:rPr>
                <w:rFonts w:eastAsia="Malgun Gothic"/>
                <w:lang w:eastAsia="ko-KR"/>
              </w:rPr>
            </w:pPr>
            <w:r>
              <w:rPr>
                <w:rFonts w:eastAsia="Malgun Gothic" w:hint="eastAsia"/>
                <w:lang w:eastAsia="ko-KR"/>
              </w:rPr>
              <w:t>O</w:t>
            </w:r>
            <w:r>
              <w:rPr>
                <w:rFonts w:eastAsia="Malgun Gothic"/>
                <w:lang w:eastAsia="ko-KR"/>
              </w:rPr>
              <w:t>K</w:t>
            </w:r>
          </w:p>
        </w:tc>
      </w:tr>
      <w:tr w:rsidR="009C51DE" w14:paraId="4D242B1E" w14:textId="77777777">
        <w:tc>
          <w:tcPr>
            <w:tcW w:w="1275" w:type="dxa"/>
            <w:tcBorders>
              <w:top w:val="single" w:sz="4" w:space="0" w:color="auto"/>
              <w:left w:val="single" w:sz="4" w:space="0" w:color="auto"/>
              <w:bottom w:val="single" w:sz="4" w:space="0" w:color="auto"/>
              <w:right w:val="single" w:sz="4" w:space="0" w:color="auto"/>
            </w:tcBorders>
          </w:tcPr>
          <w:p w14:paraId="5378D81E" w14:textId="633D5BBC"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5E07D861" w14:textId="0B00A6F1" w:rsidR="009C51DE" w:rsidRPr="009C51DE" w:rsidRDefault="009C51DE" w:rsidP="00B03341">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E04E723" w14:textId="77777777" w:rsidR="009C51DE" w:rsidRDefault="009C51DE" w:rsidP="00B03341">
            <w:pPr>
              <w:spacing w:before="120" w:after="120"/>
              <w:rPr>
                <w:rFonts w:eastAsia="Malgun Gothic"/>
                <w:lang w:eastAsia="ko-KR"/>
              </w:rPr>
            </w:pPr>
          </w:p>
        </w:tc>
      </w:tr>
      <w:tr w:rsidR="00B245D1" w14:paraId="4B86D102" w14:textId="77777777">
        <w:tc>
          <w:tcPr>
            <w:tcW w:w="1275" w:type="dxa"/>
            <w:tcBorders>
              <w:top w:val="single" w:sz="4" w:space="0" w:color="auto"/>
              <w:left w:val="single" w:sz="4" w:space="0" w:color="auto"/>
              <w:bottom w:val="single" w:sz="4" w:space="0" w:color="auto"/>
              <w:right w:val="single" w:sz="4" w:space="0" w:color="auto"/>
            </w:tcBorders>
          </w:tcPr>
          <w:p w14:paraId="22054A6F" w14:textId="5C4B216C" w:rsidR="00B245D1" w:rsidRDefault="00E37FA3" w:rsidP="00B03341">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400540CB" w14:textId="14F973DC" w:rsidR="00B245D1" w:rsidRDefault="00E37FA3" w:rsidP="00B03341">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4938CA1" w14:textId="6A2BEA42" w:rsidR="00B245D1" w:rsidRDefault="00B245D1" w:rsidP="00B03341">
            <w:pPr>
              <w:spacing w:before="120" w:after="120"/>
              <w:rPr>
                <w:rFonts w:eastAsia="Malgun Gothic"/>
                <w:lang w:eastAsia="ko-KR"/>
              </w:rPr>
            </w:pPr>
          </w:p>
        </w:tc>
      </w:tr>
    </w:tbl>
    <w:p w14:paraId="3949EF4B" w14:textId="77777777" w:rsidR="007149A8" w:rsidRDefault="007149A8">
      <w:pPr>
        <w:rPr>
          <w:rFonts w:ascii="Times New Roman" w:eastAsia="新細明體" w:hAnsi="Times New Roman"/>
          <w:b/>
          <w:bCs/>
          <w:szCs w:val="20"/>
          <w:lang w:val="en-US" w:eastAsia="zh-TW"/>
        </w:rPr>
      </w:pPr>
    </w:p>
    <w:p w14:paraId="3282D61B" w14:textId="77777777" w:rsidR="000933B3" w:rsidRDefault="000933B3" w:rsidP="000933B3">
      <w:pPr>
        <w:rPr>
          <w:rFonts w:ascii="Times New Roman" w:eastAsia="新細明體" w:hAnsi="Times New Roman"/>
          <w:szCs w:val="20"/>
          <w:lang w:val="en-US" w:eastAsia="zh-TW"/>
        </w:rPr>
      </w:pPr>
      <w:r>
        <w:rPr>
          <w:rFonts w:ascii="Times New Roman" w:eastAsia="新細明體" w:hAnsi="Times New Roman"/>
          <w:szCs w:val="20"/>
          <w:highlight w:val="yellow"/>
          <w:lang w:val="en-US" w:eastAsia="zh-TW"/>
        </w:rPr>
        <w:t>OPPO</w:t>
      </w:r>
      <w:r>
        <w:rPr>
          <w:rFonts w:ascii="Times New Roman" w:eastAsia="新細明體" w:hAnsi="Times New Roman"/>
          <w:szCs w:val="20"/>
          <w:lang w:val="en-US" w:eastAsia="zh-TW"/>
        </w:rPr>
        <w:t xml:space="preserve"> mentions a good </w:t>
      </w:r>
      <w:r>
        <w:rPr>
          <w:rFonts w:ascii="Times New Roman" w:eastAsia="新細明體" w:hAnsi="Times New Roman"/>
          <w:b/>
          <w:bCs/>
          <w:szCs w:val="20"/>
          <w:lang w:val="en-US" w:eastAsia="zh-TW"/>
        </w:rPr>
        <w:t>FFS</w:t>
      </w:r>
      <w:r>
        <w:rPr>
          <w:rFonts w:ascii="Times New Roman" w:eastAsia="新細明體" w:hAnsi="Times New Roman"/>
          <w:szCs w:val="20"/>
          <w:lang w:val="en-US" w:eastAsia="zh-TW"/>
        </w:rPr>
        <w:t xml:space="preserve"> point:</w:t>
      </w:r>
    </w:p>
    <w:p w14:paraId="605C9064" w14:textId="77777777" w:rsidR="000933B3" w:rsidRDefault="000933B3" w:rsidP="00C720A8">
      <w:pPr>
        <w:pStyle w:val="aff3"/>
        <w:numPr>
          <w:ilvl w:val="0"/>
          <w:numId w:val="44"/>
        </w:numPr>
        <w:rPr>
          <w:rFonts w:eastAsia="新細明體"/>
          <w:sz w:val="20"/>
          <w:szCs w:val="20"/>
          <w:lang w:eastAsia="zh-TW"/>
        </w:rPr>
      </w:pPr>
      <w:r>
        <w:rPr>
          <w:rFonts w:eastAsia="新細明體"/>
          <w:sz w:val="20"/>
          <w:szCs w:val="20"/>
          <w:lang w:eastAsia="zh-TW"/>
        </w:rPr>
        <w:t>One remaining open question is that whether this value should be limited at sync raster or not.</w:t>
      </w:r>
    </w:p>
    <w:p w14:paraId="5A1C2A36" w14:textId="77777777" w:rsidR="000933B3" w:rsidRDefault="000933B3" w:rsidP="000933B3">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2-1-2</w:t>
      </w:r>
    </w:p>
    <w:p w14:paraId="058C4A50" w14:textId="77777777" w:rsidR="000933B3" w:rsidRDefault="000933B3" w:rsidP="000933B3">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“to which cell does the configuration applies”,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1983"/>
        <w:gridCol w:w="5526"/>
      </w:tblGrid>
      <w:tr w:rsidR="000933B3" w14:paraId="4D7832E1" w14:textId="77777777" w:rsidTr="000933B3">
        <w:trPr>
          <w:trHeight w:val="300"/>
        </w:trPr>
        <w:tc>
          <w:tcPr>
            <w:tcW w:w="2121" w:type="dxa"/>
            <w:tcBorders>
              <w:top w:val="single" w:sz="4" w:space="0" w:color="auto"/>
              <w:left w:val="single" w:sz="4" w:space="0" w:color="auto"/>
              <w:bottom w:val="single" w:sz="4" w:space="0" w:color="auto"/>
              <w:right w:val="single" w:sz="4" w:space="0" w:color="auto"/>
            </w:tcBorders>
            <w:hideMark/>
          </w:tcPr>
          <w:p w14:paraId="720B99BB" w14:textId="77777777" w:rsidR="000933B3" w:rsidRDefault="000933B3">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2157D64" w14:textId="77777777" w:rsidR="000933B3" w:rsidRDefault="000933B3">
            <w:pPr>
              <w:rPr>
                <w:rFonts w:ascii="Times New Roman" w:hAnsi="Times New Roman"/>
                <w:b/>
                <w:bCs/>
                <w:szCs w:val="20"/>
                <w:lang w:eastAsia="ja-JP"/>
              </w:rPr>
            </w:pPr>
            <w:r>
              <w:rPr>
                <w:rFonts w:ascii="Times New Roman" w:hAnsi="Times New Roman"/>
                <w:b/>
                <w:bCs/>
                <w:szCs w:val="20"/>
                <w:lang w:eastAsia="ja-JP"/>
              </w:rPr>
              <w:t>Parameters</w:t>
            </w:r>
          </w:p>
        </w:tc>
      </w:tr>
      <w:tr w:rsidR="000933B3" w14:paraId="04C0354B" w14:textId="77777777" w:rsidTr="000933B3">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1744BB81" w14:textId="77777777" w:rsidR="000933B3" w:rsidRDefault="000933B3">
            <w:pPr>
              <w:rPr>
                <w:rFonts w:ascii="Times New Roman" w:hAnsi="Times New Roman"/>
                <w:b/>
                <w:bCs/>
                <w:szCs w:val="20"/>
                <w:lang w:eastAsia="ja-JP"/>
              </w:rPr>
            </w:pPr>
            <w:r>
              <w:rPr>
                <w:rFonts w:ascii="Times New Roman" w:hAnsi="Times New Roman"/>
                <w:b/>
                <w:bCs/>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2DA0E91" w14:textId="77777777" w:rsidR="000933B3" w:rsidRDefault="000933B3">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6DAE30"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0933B3" w14:paraId="2B668FA0" w14:textId="77777777" w:rsidTr="000933B3">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C92728" w14:textId="77777777" w:rsidR="000933B3" w:rsidRDefault="000933B3">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BF00A1E" w14:textId="77777777" w:rsidR="000933B3" w:rsidRDefault="000933B3">
            <w:pPr>
              <w:rPr>
                <w:rFonts w:ascii="Times New Roman" w:hAnsi="Times New Roman"/>
                <w:b/>
                <w:bCs/>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32C0D98C" w14:textId="77777777" w:rsidR="000933B3" w:rsidRDefault="000933B3">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p>
        </w:tc>
      </w:tr>
    </w:tbl>
    <w:p w14:paraId="18A0B6B5" w14:textId="77777777" w:rsidR="000933B3" w:rsidRDefault="000933B3" w:rsidP="000933B3">
      <w:pPr>
        <w:rPr>
          <w:rFonts w:ascii="Times New Roman" w:eastAsia="新細明體" w:hAnsi="Times New Roman"/>
          <w:b/>
          <w:bCs/>
          <w:szCs w:val="20"/>
          <w:lang w:eastAsia="zh-TW"/>
        </w:rPr>
      </w:pPr>
      <w:r>
        <w:rPr>
          <w:rFonts w:ascii="Times New Roman" w:eastAsia="新細明體" w:hAnsi="Times New Roman"/>
          <w:b/>
          <w:bCs/>
          <w:szCs w:val="20"/>
          <w:lang w:eastAsia="zh-TW"/>
        </w:rPr>
        <w:t xml:space="preserve">Note: </w:t>
      </w:r>
    </w:p>
    <w:p w14:paraId="688DFF77" w14:textId="77777777" w:rsidR="000933B3" w:rsidRDefault="000933B3" w:rsidP="00C720A8">
      <w:pPr>
        <w:pStyle w:val="ListParagraph9"/>
        <w:numPr>
          <w:ilvl w:val="0"/>
          <w:numId w:val="45"/>
        </w:numPr>
        <w:ind w:leftChars="0"/>
        <w:rPr>
          <w:rFonts w:ascii="Times New Roman" w:eastAsia="新細明體" w:hAnsi="Times New Roman"/>
          <w:b/>
          <w:bCs/>
          <w:szCs w:val="20"/>
          <w:lang w:eastAsia="zh-TW"/>
        </w:rPr>
      </w:pPr>
      <w:bookmarkStart w:id="55" w:name="OLE_LINK88"/>
      <w:r>
        <w:rPr>
          <w:rFonts w:ascii="Times New Roman" w:eastAsia="新細明體" w:hAnsi="Times New Roman"/>
          <w:b/>
          <w:bCs/>
          <w:szCs w:val="20"/>
          <w:lang w:eastAsia="zh-TW"/>
        </w:rPr>
        <w:t>ARFCN-</w:t>
      </w:r>
      <w:proofErr w:type="spellStart"/>
      <w:r>
        <w:rPr>
          <w:rFonts w:ascii="Times New Roman" w:eastAsia="新細明體" w:hAnsi="Times New Roman"/>
          <w:b/>
          <w:bCs/>
          <w:szCs w:val="20"/>
          <w:lang w:eastAsia="zh-TW"/>
        </w:rPr>
        <w:t>ValueNR</w:t>
      </w:r>
      <w:bookmarkEnd w:id="55"/>
      <w:proofErr w:type="spellEnd"/>
      <w:r>
        <w:rPr>
          <w:rFonts w:ascii="Times New Roman" w:eastAsia="新細明體" w:hAnsi="Times New Roman"/>
          <w:b/>
          <w:bCs/>
          <w:szCs w:val="20"/>
          <w:lang w:eastAsia="zh-TW"/>
        </w:rPr>
        <w:t xml:space="preserve"> is used to indicate the absolute radio frequency channel number (ARFCN) for SSB of NES cell</w:t>
      </w:r>
    </w:p>
    <w:p w14:paraId="2A8E5D89" w14:textId="77777777" w:rsidR="000933B3" w:rsidRDefault="000933B3" w:rsidP="000933B3">
      <w:pPr>
        <w:rPr>
          <w:rFonts w:ascii="Times New Roman" w:eastAsia="新細明體" w:hAnsi="Times New Roman"/>
          <w:b/>
          <w:bCs/>
          <w:szCs w:val="20"/>
          <w:lang w:eastAsia="zh-TW"/>
        </w:rPr>
      </w:pPr>
      <w:r>
        <w:rPr>
          <w:rFonts w:ascii="Times New Roman" w:eastAsia="新細明體" w:hAnsi="Times New Roman"/>
          <w:b/>
          <w:bCs/>
          <w:szCs w:val="20"/>
          <w:lang w:eastAsia="zh-TW"/>
        </w:rPr>
        <w:t>FFS:</w:t>
      </w:r>
    </w:p>
    <w:p w14:paraId="32A71A6D" w14:textId="77777777" w:rsidR="000933B3" w:rsidRDefault="000933B3" w:rsidP="00C720A8">
      <w:pPr>
        <w:pStyle w:val="ListParagraph9"/>
        <w:numPr>
          <w:ilvl w:val="0"/>
          <w:numId w:val="45"/>
        </w:numPr>
        <w:ind w:leftChars="0"/>
        <w:rPr>
          <w:rFonts w:ascii="Times New Roman" w:eastAsia="新細明體" w:hAnsi="Times New Roman"/>
          <w:b/>
          <w:bCs/>
          <w:szCs w:val="20"/>
          <w:lang w:eastAsia="zh-TW"/>
        </w:rPr>
      </w:pPr>
      <w:r>
        <w:rPr>
          <w:rFonts w:ascii="Times New Roman" w:eastAsia="新細明體" w:hAnsi="Times New Roman"/>
          <w:b/>
          <w:bCs/>
          <w:szCs w:val="20"/>
          <w:lang w:eastAsia="zh-TW"/>
        </w:rPr>
        <w:t>whether the ARFCN-</w:t>
      </w:r>
      <w:proofErr w:type="spellStart"/>
      <w:r>
        <w:rPr>
          <w:rFonts w:ascii="Times New Roman" w:eastAsia="新細明體" w:hAnsi="Times New Roman"/>
          <w:b/>
          <w:bCs/>
          <w:szCs w:val="20"/>
          <w:lang w:eastAsia="zh-TW"/>
        </w:rPr>
        <w:t>ValueNR</w:t>
      </w:r>
      <w:proofErr w:type="spellEnd"/>
      <w:r>
        <w:rPr>
          <w:rFonts w:ascii="Times New Roman" w:eastAsia="新細明體" w:hAnsi="Times New Roman"/>
          <w:b/>
          <w:bCs/>
          <w:szCs w:val="20"/>
          <w:lang w:eastAsia="zh-TW"/>
        </w:rPr>
        <w:t xml:space="preserve"> value is limited at sync raster or not</w:t>
      </w:r>
    </w:p>
    <w:p w14:paraId="4FAD9047" w14:textId="77777777" w:rsidR="000933B3" w:rsidRDefault="000933B3" w:rsidP="000933B3">
      <w:pPr>
        <w:rPr>
          <w:rFonts w:ascii="Times New Roman" w:eastAsia="新細明體" w:hAnsi="Times New Roman"/>
          <w:b/>
          <w:bCs/>
          <w:szCs w:val="20"/>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0933B3" w14:paraId="012883A4" w14:textId="77777777" w:rsidTr="000933B3">
        <w:tc>
          <w:tcPr>
            <w:tcW w:w="1275" w:type="dxa"/>
            <w:tcBorders>
              <w:top w:val="single" w:sz="4" w:space="0" w:color="auto"/>
              <w:left w:val="single" w:sz="4" w:space="0" w:color="auto"/>
              <w:bottom w:val="single" w:sz="4" w:space="0" w:color="auto"/>
              <w:right w:val="single" w:sz="4" w:space="0" w:color="auto"/>
            </w:tcBorders>
            <w:hideMark/>
          </w:tcPr>
          <w:p w14:paraId="5084D4F9" w14:textId="77777777" w:rsidR="000933B3" w:rsidRDefault="000933B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2EB44DA" w14:textId="77777777" w:rsidR="000933B3" w:rsidRDefault="000933B3">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6BD245A" w14:textId="77777777" w:rsidR="000933B3" w:rsidRDefault="000933B3">
            <w:pPr>
              <w:spacing w:before="120" w:after="120"/>
              <w:rPr>
                <w:b/>
                <w:bCs/>
              </w:rPr>
            </w:pPr>
            <w:r>
              <w:rPr>
                <w:b/>
                <w:bCs/>
              </w:rPr>
              <w:t>Comment</w:t>
            </w:r>
          </w:p>
        </w:tc>
      </w:tr>
      <w:tr w:rsidR="000933B3" w14:paraId="7103784E" w14:textId="77777777" w:rsidTr="000933B3">
        <w:tc>
          <w:tcPr>
            <w:tcW w:w="1275" w:type="dxa"/>
            <w:tcBorders>
              <w:top w:val="single" w:sz="4" w:space="0" w:color="auto"/>
              <w:left w:val="single" w:sz="4" w:space="0" w:color="auto"/>
              <w:bottom w:val="single" w:sz="4" w:space="0" w:color="auto"/>
              <w:right w:val="single" w:sz="4" w:space="0" w:color="auto"/>
            </w:tcBorders>
          </w:tcPr>
          <w:p w14:paraId="0A4ED01F" w14:textId="3D6E2C73" w:rsidR="000933B3" w:rsidRDefault="00F4635B">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0C92E8D1" w14:textId="518BFD9C" w:rsidR="000933B3" w:rsidRDefault="00F4635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AFA57B3" w14:textId="77777777" w:rsidR="000933B3" w:rsidRDefault="000933B3">
            <w:pPr>
              <w:spacing w:before="120" w:after="120"/>
              <w:rPr>
                <w:rFonts w:eastAsiaTheme="minorEastAsia"/>
                <w:lang w:eastAsia="zh-CN"/>
              </w:rPr>
            </w:pPr>
          </w:p>
        </w:tc>
      </w:tr>
      <w:tr w:rsidR="000933B3" w14:paraId="5DC8C323" w14:textId="77777777" w:rsidTr="000933B3">
        <w:tc>
          <w:tcPr>
            <w:tcW w:w="1275" w:type="dxa"/>
            <w:tcBorders>
              <w:top w:val="single" w:sz="4" w:space="0" w:color="auto"/>
              <w:left w:val="single" w:sz="4" w:space="0" w:color="auto"/>
              <w:bottom w:val="single" w:sz="4" w:space="0" w:color="auto"/>
              <w:right w:val="single" w:sz="4" w:space="0" w:color="auto"/>
            </w:tcBorders>
          </w:tcPr>
          <w:p w14:paraId="2D2B3DC0" w14:textId="77777777" w:rsidR="000933B3" w:rsidRDefault="000933B3">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6EECBA80" w14:textId="77777777" w:rsidR="000933B3" w:rsidRDefault="000933B3">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0ABBB2D8" w14:textId="77777777" w:rsidR="000933B3" w:rsidRDefault="000933B3">
            <w:pPr>
              <w:spacing w:before="120" w:after="120"/>
              <w:rPr>
                <w:rFonts w:eastAsia="新細明體"/>
                <w:highlight w:val="cyan"/>
                <w:lang w:eastAsia="zh-TW"/>
              </w:rPr>
            </w:pPr>
          </w:p>
        </w:tc>
      </w:tr>
      <w:tr w:rsidR="000933B3" w14:paraId="1867C0A4" w14:textId="77777777" w:rsidTr="000933B3">
        <w:tc>
          <w:tcPr>
            <w:tcW w:w="1275" w:type="dxa"/>
            <w:tcBorders>
              <w:top w:val="single" w:sz="4" w:space="0" w:color="auto"/>
              <w:left w:val="single" w:sz="4" w:space="0" w:color="auto"/>
              <w:bottom w:val="single" w:sz="4" w:space="0" w:color="auto"/>
              <w:right w:val="single" w:sz="4" w:space="0" w:color="auto"/>
            </w:tcBorders>
          </w:tcPr>
          <w:p w14:paraId="79F2F82B" w14:textId="77777777" w:rsidR="000933B3" w:rsidRDefault="000933B3">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79277D62" w14:textId="77777777" w:rsidR="000933B3" w:rsidRDefault="000933B3">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B020ADD" w14:textId="77777777" w:rsidR="000933B3" w:rsidRDefault="000933B3">
            <w:pPr>
              <w:spacing w:before="120" w:after="120"/>
              <w:rPr>
                <w:rFonts w:eastAsia="SimSun"/>
                <w:lang w:val="en-US" w:eastAsia="zh-CN"/>
              </w:rPr>
            </w:pPr>
          </w:p>
        </w:tc>
      </w:tr>
    </w:tbl>
    <w:p w14:paraId="57A41434" w14:textId="77777777" w:rsidR="000933B3" w:rsidRDefault="000933B3">
      <w:pPr>
        <w:rPr>
          <w:rFonts w:ascii="Times New Roman" w:eastAsia="新細明體" w:hAnsi="Times New Roman"/>
          <w:b/>
          <w:bCs/>
          <w:szCs w:val="20"/>
          <w:lang w:val="en-US" w:eastAsia="zh-TW"/>
        </w:rPr>
      </w:pPr>
    </w:p>
    <w:p w14:paraId="646DECC8"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56" w:name="OLE_LINK18"/>
      <w:r>
        <w:rPr>
          <w:rFonts w:ascii="Times" w:hAnsi="Times" w:cs="Times"/>
          <w:bCs/>
          <w:iCs/>
          <w:color w:val="000000" w:themeColor="text1"/>
          <w:szCs w:val="20"/>
          <w:u w:val="single"/>
          <w:lang w:eastAsia="zh-TW"/>
        </w:rPr>
        <w:t>FL Proposal 2-2</w:t>
      </w:r>
      <w:r>
        <w:rPr>
          <w:rFonts w:ascii="Times New Roman" w:eastAsia="新細明體" w:hAnsi="Times New Roman"/>
          <w:b w:val="0"/>
          <w:bCs/>
          <w:szCs w:val="20"/>
          <w:lang w:val="en-US" w:eastAsia="zh-TW"/>
        </w:rPr>
        <w:t xml:space="preserve"> </w:t>
      </w:r>
    </w:p>
    <w:p w14:paraId="68219B02"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“WUS transmission”,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1983"/>
        <w:gridCol w:w="2125"/>
        <w:gridCol w:w="3401"/>
      </w:tblGrid>
      <w:tr w:rsidR="007149A8" w14:paraId="239D8DF2" w14:textId="77777777">
        <w:trPr>
          <w:trHeight w:val="300"/>
        </w:trPr>
        <w:tc>
          <w:tcPr>
            <w:tcW w:w="2121" w:type="dxa"/>
            <w:tcBorders>
              <w:top w:val="single" w:sz="4" w:space="0" w:color="auto"/>
              <w:left w:val="single" w:sz="4" w:space="0" w:color="auto"/>
              <w:bottom w:val="single" w:sz="4" w:space="0" w:color="auto"/>
              <w:right w:val="single" w:sz="4" w:space="0" w:color="auto"/>
            </w:tcBorders>
          </w:tcPr>
          <w:bookmarkEnd w:id="56"/>
          <w:p w14:paraId="6C447A35" w14:textId="77777777" w:rsidR="007149A8" w:rsidRDefault="001E30D6">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1A114555" w14:textId="77777777" w:rsidR="007149A8" w:rsidRDefault="001E30D6">
            <w:pPr>
              <w:rPr>
                <w:rFonts w:ascii="Times New Roman" w:hAnsi="Times New Roman"/>
                <w:b/>
                <w:bCs/>
                <w:szCs w:val="20"/>
                <w:lang w:eastAsia="ja-JP"/>
              </w:rPr>
            </w:pPr>
            <w:r>
              <w:rPr>
                <w:rFonts w:ascii="Times New Roman" w:hAnsi="Times New Roman"/>
                <w:b/>
                <w:bCs/>
                <w:szCs w:val="20"/>
                <w:lang w:eastAsia="ja-JP"/>
              </w:rPr>
              <w:t>Parameters</w:t>
            </w:r>
          </w:p>
        </w:tc>
      </w:tr>
      <w:tr w:rsidR="007149A8" w14:paraId="7967DC6C"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6E5B3C00" w14:textId="77777777" w:rsidR="007149A8" w:rsidRDefault="001E30D6">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D19C9F4" w14:textId="77777777" w:rsidR="007149A8" w:rsidRDefault="001E30D6">
            <w:pPr>
              <w:rPr>
                <w:rFonts w:ascii="Times New Roman" w:hAnsi="Times New Roman"/>
                <w:b/>
                <w:bCs/>
                <w:szCs w:val="20"/>
                <w:lang w:eastAsia="ja-JP"/>
              </w:rPr>
            </w:pPr>
            <w:bookmarkStart w:id="57" w:name="OLE_LINK19"/>
            <w:r>
              <w:rPr>
                <w:rFonts w:ascii="Times New Roman" w:hAnsi="Times New Roman"/>
                <w:b/>
                <w:bCs/>
                <w:szCs w:val="20"/>
                <w:lang w:eastAsia="ja-JP"/>
              </w:rPr>
              <w:t>SIB1-RequestConfig</w:t>
            </w:r>
            <w:bookmarkEnd w:id="57"/>
            <w:r>
              <w:rPr>
                <w:rFonts w:ascii="Times New Roman" w:hAnsi="Times New Roman"/>
                <w:b/>
                <w:bCs/>
                <w:szCs w:val="20"/>
                <w:lang w:eastAsia="ja-JP"/>
              </w:rPr>
              <w:t xml:space="preserve"> </w:t>
            </w:r>
          </w:p>
          <w:p w14:paraId="21657C85" w14:textId="77777777" w:rsidR="007149A8" w:rsidRDefault="001E30D6">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D66BCDA" w14:textId="77777777" w:rsidR="007149A8" w:rsidRDefault="001E30D6">
            <w:pPr>
              <w:rPr>
                <w:rFonts w:ascii="Times New Roman" w:hAnsi="Times New Roman"/>
                <w:szCs w:val="20"/>
                <w:lang w:eastAsia="ja-JP"/>
              </w:rPr>
            </w:pPr>
            <w:bookmarkStart w:id="58" w:name="OLE_LINK43"/>
            <w:r>
              <w:rPr>
                <w:rFonts w:ascii="Times New Roman" w:hAnsi="Times New Roman"/>
                <w:szCs w:val="20"/>
                <w:lang w:eastAsia="ja-JP"/>
              </w:rPr>
              <w:t>ss-PBCH-</w:t>
            </w:r>
            <w:proofErr w:type="spellStart"/>
            <w:r>
              <w:rPr>
                <w:rFonts w:ascii="Times New Roman" w:hAnsi="Times New Roman"/>
                <w:szCs w:val="20"/>
                <w:lang w:eastAsia="ja-JP"/>
              </w:rPr>
              <w:t>BlockPower</w:t>
            </w:r>
            <w:bookmarkEnd w:id="58"/>
            <w:proofErr w:type="spellEnd"/>
          </w:p>
        </w:tc>
      </w:tr>
      <w:tr w:rsidR="007149A8" w14:paraId="4CDD49EA" w14:textId="77777777">
        <w:trPr>
          <w:trHeight w:val="300"/>
        </w:trPr>
        <w:tc>
          <w:tcPr>
            <w:tcW w:w="2121" w:type="dxa"/>
            <w:vMerge/>
            <w:tcBorders>
              <w:top w:val="single" w:sz="4" w:space="0" w:color="auto"/>
              <w:left w:val="single" w:sz="4" w:space="0" w:color="auto"/>
              <w:bottom w:val="single" w:sz="4" w:space="0" w:color="auto"/>
              <w:right w:val="single" w:sz="4" w:space="0" w:color="auto"/>
            </w:tcBorders>
          </w:tcPr>
          <w:p w14:paraId="20800449"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tcPr>
          <w:p w14:paraId="6A313178"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43B756" w14:textId="77777777" w:rsidR="007149A8" w:rsidRDefault="001E30D6">
            <w:pPr>
              <w:rPr>
                <w:rFonts w:eastAsia="新細明體"/>
                <w:b/>
                <w:i/>
                <w:iCs/>
                <w:lang w:eastAsia="zh-TW"/>
              </w:rPr>
            </w:pPr>
            <w:bookmarkStart w:id="59" w:name="OLE_LINK44"/>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bookmarkEnd w:id="59"/>
            <w:proofErr w:type="spellEnd"/>
          </w:p>
        </w:tc>
      </w:tr>
      <w:tr w:rsidR="007149A8" w14:paraId="147414DE" w14:textId="77777777">
        <w:trPr>
          <w:trHeight w:val="300"/>
        </w:trPr>
        <w:tc>
          <w:tcPr>
            <w:tcW w:w="2121" w:type="dxa"/>
            <w:vMerge/>
            <w:tcBorders>
              <w:top w:val="single" w:sz="4" w:space="0" w:color="auto"/>
              <w:left w:val="single" w:sz="4" w:space="0" w:color="auto"/>
              <w:bottom w:val="single" w:sz="4" w:space="0" w:color="auto"/>
              <w:right w:val="single" w:sz="4" w:space="0" w:color="auto"/>
            </w:tcBorders>
          </w:tcPr>
          <w:p w14:paraId="60697098"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tcPr>
          <w:p w14:paraId="48116836"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D7B628" w14:textId="77777777" w:rsidR="007149A8" w:rsidRDefault="001E30D6">
            <w:pPr>
              <w:rPr>
                <w:rFonts w:ascii="Times New Roman" w:hAnsi="Times New Roman"/>
                <w:color w:val="FF0000"/>
                <w:szCs w:val="20"/>
                <w:lang w:eastAsia="ja-JP"/>
              </w:rPr>
            </w:pPr>
            <w:bookmarkStart w:id="60" w:name="OLE_LINK38"/>
            <w:proofErr w:type="spellStart"/>
            <w:r>
              <w:rPr>
                <w:rFonts w:ascii="Times New Roman" w:eastAsia="新細明體" w:hAnsi="Times New Roman"/>
                <w:color w:val="FF0000"/>
                <w:szCs w:val="20"/>
                <w:lang w:val="en-US" w:eastAsia="zh-TW"/>
              </w:rPr>
              <w:t>tdd</w:t>
            </w:r>
            <w:proofErr w:type="spellEnd"/>
            <w:r>
              <w:rPr>
                <w:rFonts w:ascii="Times New Roman" w:eastAsia="新細明體" w:hAnsi="Times New Roman"/>
                <w:color w:val="FF0000"/>
                <w:szCs w:val="20"/>
                <w:lang w:val="en-US" w:eastAsia="zh-TW"/>
              </w:rPr>
              <w:t>-UL-DL-</w:t>
            </w:r>
            <w:proofErr w:type="spellStart"/>
            <w:r>
              <w:rPr>
                <w:rFonts w:ascii="Times New Roman" w:eastAsia="新細明體" w:hAnsi="Times New Roman"/>
                <w:color w:val="FF0000"/>
                <w:szCs w:val="20"/>
                <w:lang w:val="en-US" w:eastAsia="zh-TW"/>
              </w:rPr>
              <w:t>ConfigurationCommon</w:t>
            </w:r>
            <w:bookmarkEnd w:id="60"/>
            <w:proofErr w:type="spellEnd"/>
          </w:p>
        </w:tc>
      </w:tr>
      <w:tr w:rsidR="007149A8" w14:paraId="23CE0DBF"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451578C"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9879F6" w14:textId="77777777" w:rsidR="007149A8" w:rsidRDefault="007149A8">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8BC5FC" w14:textId="77777777" w:rsidR="007149A8" w:rsidRDefault="001E30D6">
            <w:pPr>
              <w:rPr>
                <w:rFonts w:ascii="Times New Roman" w:hAnsi="Times New Roman"/>
                <w:sz w:val="22"/>
                <w:szCs w:val="20"/>
                <w:lang w:eastAsia="ja-JP"/>
              </w:rPr>
            </w:pPr>
            <w:bookmarkStart w:id="61" w:name="OLE_LINK33"/>
            <w:r>
              <w:rPr>
                <w:rFonts w:ascii="Times New Roman" w:hAnsi="Times New Roman"/>
                <w:szCs w:val="20"/>
                <w:lang w:eastAsia="ja-JP"/>
              </w:rPr>
              <w:t>rach-OccasionsSIB1</w:t>
            </w:r>
            <w:bookmarkEnd w:id="61"/>
          </w:p>
        </w:tc>
        <w:tc>
          <w:tcPr>
            <w:tcW w:w="3401" w:type="dxa"/>
            <w:tcBorders>
              <w:top w:val="single" w:sz="4" w:space="0" w:color="auto"/>
              <w:left w:val="single" w:sz="4" w:space="0" w:color="auto"/>
              <w:bottom w:val="single" w:sz="4" w:space="0" w:color="auto"/>
              <w:right w:val="single" w:sz="4" w:space="0" w:color="auto"/>
            </w:tcBorders>
          </w:tcPr>
          <w:p w14:paraId="68371283"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7149A8" w14:paraId="522EC674"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2F23047"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32F01C"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320D42"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4336176" w14:textId="77777777" w:rsidR="007149A8" w:rsidRDefault="001E30D6">
            <w:pPr>
              <w:rPr>
                <w:rFonts w:ascii="Times New Roman" w:hAnsi="Times New Roman"/>
                <w:szCs w:val="20"/>
                <w:lang w:eastAsia="ja-JP"/>
              </w:rPr>
            </w:pPr>
            <w:r>
              <w:rPr>
                <w:rFonts w:ascii="Times New Roman" w:hAnsi="Times New Roman"/>
                <w:szCs w:val="20"/>
                <w:lang w:eastAsia="ja-JP"/>
              </w:rPr>
              <w:t>msg1-FDM</w:t>
            </w:r>
          </w:p>
        </w:tc>
      </w:tr>
      <w:tr w:rsidR="007149A8" w14:paraId="75DE86A2"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7804121"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4F8BE5"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B6A22B"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77F428" w14:textId="77777777" w:rsidR="007149A8" w:rsidRDefault="001E30D6">
            <w:pPr>
              <w:rPr>
                <w:rFonts w:ascii="Times New Roman" w:hAnsi="Times New Roman"/>
                <w:szCs w:val="20"/>
                <w:lang w:eastAsia="ja-JP"/>
              </w:rPr>
            </w:pPr>
            <w:r>
              <w:rPr>
                <w:rFonts w:ascii="Times New Roman" w:hAnsi="Times New Roman"/>
                <w:szCs w:val="20"/>
                <w:lang w:eastAsia="ja-JP"/>
              </w:rPr>
              <w:t>msg1-FrequencyStart</w:t>
            </w:r>
          </w:p>
        </w:tc>
      </w:tr>
      <w:tr w:rsidR="007149A8" w14:paraId="3789653B"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74DFE877"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E6018F"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D6AD2E"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CBE9C91"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7149A8" w14:paraId="0AE286BC"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CFD5A55"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7F36D0"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668B6D"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FFA17A"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7149A8" w14:paraId="42B03677"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57A3BA"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30F0B5"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08F3D4E"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22F7BE2"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7149A8" w14:paraId="6C4344A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D263C65"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E7EA06"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209C16B"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B4E0C86"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7149A8" w14:paraId="4CE5A552"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6BAE6C13"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D74FCD5"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142875"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C60E95F"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7149A8" w14:paraId="4F5BA8D5"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1042364"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CE7CAF"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A9218BF" w14:textId="77777777" w:rsidR="007149A8" w:rsidRDefault="007149A8">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1CC22B1" w14:textId="77777777" w:rsidR="007149A8" w:rsidRDefault="001E30D6">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7149A8" w14:paraId="0D796BEE"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A68C6A1"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98BA65" w14:textId="77777777" w:rsidR="007149A8" w:rsidRDefault="007149A8">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E339F77" w14:textId="77777777" w:rsidR="007149A8" w:rsidRDefault="001E30D6">
            <w:pPr>
              <w:rPr>
                <w:rFonts w:ascii="Times New Roman" w:hAnsi="Times New Roman"/>
                <w:szCs w:val="20"/>
                <w:lang w:eastAsia="ja-JP"/>
              </w:rPr>
            </w:pPr>
            <w:bookmarkStart w:id="62" w:name="OLE_LINK35"/>
            <w:r>
              <w:rPr>
                <w:rFonts w:ascii="Times New Roman" w:hAnsi="Times New Roman"/>
                <w:szCs w:val="20"/>
                <w:lang w:eastAsia="ja-JP"/>
              </w:rPr>
              <w:t>sib1-RequestPeriod</w:t>
            </w:r>
            <w:bookmarkEnd w:id="62"/>
          </w:p>
        </w:tc>
      </w:tr>
      <w:tr w:rsidR="007149A8" w14:paraId="700A5957"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62E38D2"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467BF9" w14:textId="77777777" w:rsidR="007149A8" w:rsidRDefault="007149A8">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90ED553" w14:textId="77777777" w:rsidR="007149A8" w:rsidRDefault="001E30D6">
            <w:pPr>
              <w:rPr>
                <w:rFonts w:ascii="Times New Roman" w:hAnsi="Times New Roman"/>
                <w:szCs w:val="20"/>
                <w:lang w:eastAsia="ja-JP"/>
              </w:rPr>
            </w:pPr>
            <w:bookmarkStart w:id="63" w:name="OLE_LINK36"/>
            <w:r>
              <w:rPr>
                <w:rFonts w:ascii="Times New Roman" w:hAnsi="Times New Roman"/>
                <w:szCs w:val="20"/>
                <w:lang w:eastAsia="ja-JP"/>
              </w:rPr>
              <w:t>sib1-RequestResources</w:t>
            </w:r>
            <w:bookmarkEnd w:id="63"/>
          </w:p>
        </w:tc>
        <w:tc>
          <w:tcPr>
            <w:tcW w:w="3401" w:type="dxa"/>
            <w:tcBorders>
              <w:top w:val="single" w:sz="4" w:space="0" w:color="auto"/>
              <w:left w:val="single" w:sz="4" w:space="0" w:color="auto"/>
              <w:bottom w:val="single" w:sz="4" w:space="0" w:color="auto"/>
              <w:right w:val="single" w:sz="4" w:space="0" w:color="auto"/>
            </w:tcBorders>
          </w:tcPr>
          <w:p w14:paraId="591AB122"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7149A8" w14:paraId="3843F7E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8123F56"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F14B343"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82DF631" w14:textId="77777777" w:rsidR="007149A8" w:rsidRDefault="007149A8">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64AA25F"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7149A8" w14:paraId="2047F5E1"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28AD14F" w14:textId="77777777" w:rsidR="007149A8" w:rsidRDefault="007149A8">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8C7C7F" w14:textId="77777777" w:rsidR="007149A8" w:rsidRDefault="007149A8">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290E1D7" w14:textId="77777777" w:rsidR="007149A8" w:rsidRDefault="007149A8">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B34B672"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tbl>
    <w:p w14:paraId="03B070A4"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N</w:t>
      </w:r>
      <w:r>
        <w:rPr>
          <w:rFonts w:ascii="Times New Roman" w:eastAsia="新細明體" w:hAnsi="Times New Roman"/>
          <w:b/>
          <w:bCs/>
          <w:szCs w:val="20"/>
          <w:lang w:val="en-US" w:eastAsia="zh-TW"/>
        </w:rPr>
        <w:t>ote:</w:t>
      </w:r>
    </w:p>
    <w:p w14:paraId="22DDE406"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In the table, rach-OccasionsSIB1/</w:t>
      </w:r>
      <w:r>
        <w:rPr>
          <w:rFonts w:ascii="Times New Roman" w:hAnsi="Times New Roman"/>
          <w:b/>
          <w:bCs/>
          <w:szCs w:val="20"/>
          <w:lang w:eastAsia="ja-JP"/>
        </w:rPr>
        <w:t>sib1-RequestPeriod/sib1-RequestResources are</w:t>
      </w:r>
      <w:r>
        <w:rPr>
          <w:rFonts w:ascii="Times New Roman" w:eastAsia="新細明體" w:hAnsi="Times New Roman"/>
          <w:b/>
          <w:bCs/>
          <w:szCs w:val="20"/>
          <w:lang w:val="en-US" w:eastAsia="zh-TW"/>
        </w:rPr>
        <w:t xml:space="preserve"> used for “configuration of dedicated PRACH time/frequency resource for UL-WUS”</w:t>
      </w:r>
    </w:p>
    <w:p w14:paraId="3581869C" w14:textId="77777777" w:rsidR="007149A8" w:rsidRDefault="001E30D6">
      <w:pPr>
        <w:pStyle w:val="ListParagraph9"/>
        <w:numPr>
          <w:ilvl w:val="1"/>
          <w:numId w:val="1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Same structure as legacy IE SI-</w:t>
      </w:r>
      <w:proofErr w:type="spellStart"/>
      <w:r>
        <w:rPr>
          <w:rFonts w:ascii="Times New Roman" w:eastAsia="新細明體" w:hAnsi="Times New Roman"/>
          <w:b/>
          <w:bCs/>
          <w:szCs w:val="20"/>
          <w:lang w:val="en-US" w:eastAsia="zh-TW"/>
        </w:rPr>
        <w:t>RequestConfig</w:t>
      </w:r>
      <w:proofErr w:type="spellEnd"/>
      <w:r>
        <w:rPr>
          <w:rFonts w:ascii="Times New Roman" w:eastAsia="新細明體" w:hAnsi="Times New Roman"/>
          <w:b/>
          <w:bCs/>
          <w:szCs w:val="20"/>
          <w:lang w:val="en-US" w:eastAsia="zh-TW"/>
        </w:rPr>
        <w:t xml:space="preserve"> used for on-demand OSI </w:t>
      </w:r>
    </w:p>
    <w:p w14:paraId="4515CCA3"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bookmarkStart w:id="64" w:name="OLE_LINK51"/>
      <w:r>
        <w:rPr>
          <w:rFonts w:ascii="Times New Roman" w:eastAsia="新細明體" w:hAnsi="Times New Roman"/>
          <w:b/>
          <w:bCs/>
          <w:szCs w:val="20"/>
          <w:lang w:val="en-US" w:eastAsia="zh-TW"/>
        </w:rPr>
        <w:t>In legacy spec,</w:t>
      </w:r>
      <w:bookmarkEnd w:id="64"/>
      <w:r>
        <w:rPr>
          <w:rFonts w:ascii="Times New Roman" w:eastAsia="新細明體" w:hAnsi="Times New Roman"/>
          <w:b/>
          <w:bCs/>
          <w:szCs w:val="20"/>
          <w:lang w:val="en-US" w:eastAsia="zh-TW"/>
        </w:rPr>
        <w:t xml:space="preserve"> ss-PBCH-BlockPower/SSB-positionInBurst/</w:t>
      </w:r>
      <w:bookmarkStart w:id="65" w:name="OLE_LINK45"/>
      <w:r>
        <w:rPr>
          <w:rFonts w:ascii="Times New Roman" w:eastAsia="新細明體" w:hAnsi="Times New Roman"/>
          <w:b/>
          <w:bCs/>
          <w:szCs w:val="20"/>
          <w:lang w:val="en-US" w:eastAsia="zh-TW"/>
        </w:rPr>
        <w:t>tdd-UL-DL-ConfigurationCommon</w:t>
      </w:r>
      <w:bookmarkEnd w:id="65"/>
      <w:r>
        <w:rPr>
          <w:rFonts w:ascii="Times New Roman" w:eastAsia="新細明體" w:hAnsi="Times New Roman"/>
          <w:b/>
          <w:bCs/>
          <w:szCs w:val="20"/>
          <w:lang w:val="en-US" w:eastAsia="zh-TW"/>
        </w:rPr>
        <w:t xml:space="preserve"> are under the IE </w:t>
      </w:r>
      <w:proofErr w:type="spellStart"/>
      <w:r>
        <w:rPr>
          <w:rFonts w:ascii="Times New Roman" w:eastAsia="新細明體" w:hAnsi="Times New Roman"/>
          <w:b/>
          <w:bCs/>
          <w:szCs w:val="20"/>
          <w:lang w:val="en-US" w:eastAsia="zh-TW"/>
        </w:rPr>
        <w:t>ServingCellConfigCommon</w:t>
      </w:r>
      <w:proofErr w:type="spellEnd"/>
    </w:p>
    <w:p w14:paraId="70586B5E" w14:textId="77777777" w:rsidR="007149A8" w:rsidRDefault="007149A8">
      <w:pPr>
        <w:rPr>
          <w:rFonts w:ascii="Times New Roman" w:eastAsia="新細明體" w:hAnsi="Times New Roman"/>
          <w:b/>
          <w:bCs/>
          <w:szCs w:val="20"/>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6F1B9AF9" w14:textId="77777777">
        <w:tc>
          <w:tcPr>
            <w:tcW w:w="1275" w:type="dxa"/>
            <w:tcBorders>
              <w:top w:val="single" w:sz="4" w:space="0" w:color="auto"/>
              <w:left w:val="single" w:sz="4" w:space="0" w:color="auto"/>
              <w:bottom w:val="single" w:sz="4" w:space="0" w:color="auto"/>
              <w:right w:val="single" w:sz="4" w:space="0" w:color="auto"/>
            </w:tcBorders>
          </w:tcPr>
          <w:p w14:paraId="0B1BF368"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A5592CE"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FEDC140" w14:textId="77777777" w:rsidR="007149A8" w:rsidRDefault="001E30D6">
            <w:pPr>
              <w:spacing w:before="120" w:after="120"/>
              <w:rPr>
                <w:b/>
                <w:bCs/>
              </w:rPr>
            </w:pPr>
            <w:r>
              <w:rPr>
                <w:b/>
                <w:bCs/>
              </w:rPr>
              <w:t>Comment</w:t>
            </w:r>
          </w:p>
        </w:tc>
      </w:tr>
      <w:tr w:rsidR="007149A8" w14:paraId="32FC17E0" w14:textId="77777777">
        <w:tc>
          <w:tcPr>
            <w:tcW w:w="1275" w:type="dxa"/>
            <w:tcBorders>
              <w:top w:val="single" w:sz="4" w:space="0" w:color="auto"/>
              <w:left w:val="single" w:sz="4" w:space="0" w:color="auto"/>
              <w:bottom w:val="single" w:sz="4" w:space="0" w:color="auto"/>
              <w:right w:val="single" w:sz="4" w:space="0" w:color="auto"/>
            </w:tcBorders>
          </w:tcPr>
          <w:p w14:paraId="111543C9"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7D63D46"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0F99CAA" w14:textId="77777777" w:rsidR="007149A8" w:rsidRDefault="007149A8">
            <w:pPr>
              <w:spacing w:before="120" w:after="120"/>
              <w:rPr>
                <w:rFonts w:eastAsia="新細明體"/>
                <w:lang w:eastAsia="zh-TW"/>
              </w:rPr>
            </w:pPr>
          </w:p>
        </w:tc>
      </w:tr>
      <w:tr w:rsidR="007149A8" w14:paraId="22636D5E" w14:textId="77777777">
        <w:tc>
          <w:tcPr>
            <w:tcW w:w="1275" w:type="dxa"/>
            <w:tcBorders>
              <w:top w:val="single" w:sz="4" w:space="0" w:color="auto"/>
              <w:left w:val="single" w:sz="4" w:space="0" w:color="auto"/>
              <w:bottom w:val="single" w:sz="4" w:space="0" w:color="auto"/>
              <w:right w:val="single" w:sz="4" w:space="0" w:color="auto"/>
            </w:tcBorders>
          </w:tcPr>
          <w:p w14:paraId="0C2CB86E"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2AAC1573" w14:textId="77777777" w:rsidR="007149A8" w:rsidRDefault="001E30D6">
            <w:pPr>
              <w:spacing w:before="120" w:after="120"/>
              <w:rPr>
                <w:rFonts w:eastAsia="MS Mincho"/>
                <w:highlight w:val="cyan"/>
                <w:lang w:eastAsia="ja-JP"/>
              </w:rPr>
            </w:pPr>
            <w:r>
              <w:rPr>
                <w:rFonts w:eastAsia="SimSun" w:hint="eastAsia"/>
                <w:lang w:val="en-US" w:eastAsia="zh-CN"/>
              </w:rPr>
              <w:t>partially support</w:t>
            </w:r>
          </w:p>
        </w:tc>
        <w:tc>
          <w:tcPr>
            <w:tcW w:w="6849" w:type="dxa"/>
            <w:tcBorders>
              <w:top w:val="single" w:sz="4" w:space="0" w:color="auto"/>
              <w:left w:val="single" w:sz="4" w:space="0" w:color="auto"/>
              <w:bottom w:val="single" w:sz="4" w:space="0" w:color="auto"/>
              <w:right w:val="single" w:sz="4" w:space="0" w:color="auto"/>
            </w:tcBorders>
          </w:tcPr>
          <w:p w14:paraId="26BFAD2D" w14:textId="77777777" w:rsidR="007149A8" w:rsidRDefault="001E30D6">
            <w:pPr>
              <w:spacing w:before="120" w:after="120"/>
              <w:rPr>
                <w:rFonts w:eastAsia="新細明體"/>
                <w:highlight w:val="cyan"/>
                <w:lang w:eastAsia="zh-TW"/>
              </w:rPr>
            </w:pPr>
            <w:r>
              <w:rPr>
                <w:rFonts w:eastAsia="SimSun" w:hint="eastAsia"/>
                <w:lang w:val="en-US" w:eastAsia="zh-CN"/>
              </w:rPr>
              <w:t xml:space="preserve">we need to consider really necessary configuration parameters to be included in UL WUS configuration. In this sense, we question about the need of </w:t>
            </w:r>
            <w:r>
              <w:rPr>
                <w:rFonts w:ascii="Times New Roman" w:hAnsi="Times New Roman"/>
                <w:szCs w:val="20"/>
                <w:lang w:eastAsia="ja-JP"/>
              </w:rPr>
              <w:t>msg1-FDM</w:t>
            </w:r>
            <w:r>
              <w:rPr>
                <w:rFonts w:ascii="Times New Roman" w:eastAsia="SimSun" w:hAnsi="Times New Roman" w:hint="eastAsia"/>
                <w:szCs w:val="20"/>
                <w:lang w:val="en-US" w:eastAsia="zh-CN"/>
              </w:rPr>
              <w:t xml:space="preserve">. The FDM RO for OD-SIB1 is not needed and so </w:t>
            </w:r>
            <w:proofErr w:type="gramStart"/>
            <w:r>
              <w:rPr>
                <w:rFonts w:ascii="Times New Roman" w:eastAsia="SimSun" w:hAnsi="Times New Roman" w:hint="eastAsia"/>
                <w:szCs w:val="20"/>
                <w:lang w:val="en-US" w:eastAsia="zh-CN"/>
              </w:rPr>
              <w:t>far</w:t>
            </w:r>
            <w:proofErr w:type="gramEnd"/>
            <w:r>
              <w:rPr>
                <w:rFonts w:ascii="Times New Roman" w:eastAsia="SimSun" w:hAnsi="Times New Roman" w:hint="eastAsia"/>
                <w:szCs w:val="20"/>
                <w:lang w:val="en-US" w:eastAsia="zh-CN"/>
              </w:rPr>
              <w:t xml:space="preserve"> we don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see a clear motivation to support FDM RO for OD-SIB1. </w:t>
            </w:r>
          </w:p>
        </w:tc>
      </w:tr>
      <w:tr w:rsidR="007149A8" w14:paraId="22031F12" w14:textId="77777777">
        <w:tc>
          <w:tcPr>
            <w:tcW w:w="1275" w:type="dxa"/>
            <w:tcBorders>
              <w:top w:val="single" w:sz="4" w:space="0" w:color="auto"/>
              <w:left w:val="single" w:sz="4" w:space="0" w:color="auto"/>
              <w:bottom w:val="single" w:sz="4" w:space="0" w:color="auto"/>
              <w:right w:val="single" w:sz="4" w:space="0" w:color="auto"/>
            </w:tcBorders>
          </w:tcPr>
          <w:p w14:paraId="5B6776B4"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2B41C324" w14:textId="77777777" w:rsidR="007149A8" w:rsidRDefault="001E30D6">
            <w:pPr>
              <w:spacing w:before="120" w:after="120"/>
              <w:rPr>
                <w:rFonts w:eastAsia="SimSun"/>
                <w:lang w:val="en-US" w:eastAsia="zh-CN"/>
              </w:rPr>
            </w:pPr>
            <w:r>
              <w:rPr>
                <w:rFonts w:eastAsia="SimSun"/>
                <w:lang w:val="en-US" w:eastAsia="zh-CN"/>
              </w:rPr>
              <w:t>Partially support</w:t>
            </w:r>
          </w:p>
        </w:tc>
        <w:tc>
          <w:tcPr>
            <w:tcW w:w="6849" w:type="dxa"/>
            <w:tcBorders>
              <w:top w:val="single" w:sz="4" w:space="0" w:color="auto"/>
              <w:left w:val="single" w:sz="4" w:space="0" w:color="auto"/>
              <w:bottom w:val="single" w:sz="4" w:space="0" w:color="auto"/>
              <w:right w:val="single" w:sz="4" w:space="0" w:color="auto"/>
            </w:tcBorders>
          </w:tcPr>
          <w:p w14:paraId="14E7F733" w14:textId="77777777" w:rsidR="007149A8" w:rsidRDefault="001E30D6">
            <w:pPr>
              <w:spacing w:before="120" w:after="120"/>
              <w:rPr>
                <w:rFonts w:eastAsia="SimSun"/>
                <w:lang w:val="en-US" w:eastAsia="zh-CN"/>
              </w:rPr>
            </w:pPr>
            <w:r>
              <w:rPr>
                <w:rFonts w:eastAsia="SimSun"/>
                <w:lang w:val="en-US" w:eastAsia="zh-CN"/>
              </w:rPr>
              <w:t>We think the sib1-RequestResources need more discussion. If we support PRACH repetition, multiple resources could be needed</w:t>
            </w:r>
          </w:p>
        </w:tc>
      </w:tr>
      <w:tr w:rsidR="007149A8" w14:paraId="45496BAA" w14:textId="77777777">
        <w:tc>
          <w:tcPr>
            <w:tcW w:w="1275" w:type="dxa"/>
            <w:tcBorders>
              <w:top w:val="single" w:sz="4" w:space="0" w:color="auto"/>
              <w:left w:val="single" w:sz="4" w:space="0" w:color="auto"/>
              <w:bottom w:val="single" w:sz="4" w:space="0" w:color="auto"/>
              <w:right w:val="single" w:sz="4" w:space="0" w:color="auto"/>
            </w:tcBorders>
          </w:tcPr>
          <w:p w14:paraId="6CCBAA36"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C4DCE0E" w14:textId="77777777" w:rsidR="007149A8" w:rsidRDefault="001E30D6">
            <w:pPr>
              <w:spacing w:before="120" w:after="120"/>
              <w:rPr>
                <w:rFonts w:eastAsia="SimSun"/>
                <w:lang w:val="en-US" w:eastAsia="zh-CN"/>
              </w:rPr>
            </w:pPr>
            <w:r>
              <w:rPr>
                <w:rFonts w:eastAsia="SimSun"/>
                <w:lang w:val="en-US" w:eastAsia="zh-CN"/>
              </w:rPr>
              <w:t>Partially Support</w:t>
            </w:r>
          </w:p>
        </w:tc>
        <w:tc>
          <w:tcPr>
            <w:tcW w:w="6849" w:type="dxa"/>
            <w:tcBorders>
              <w:top w:val="single" w:sz="4" w:space="0" w:color="auto"/>
              <w:left w:val="single" w:sz="4" w:space="0" w:color="auto"/>
              <w:bottom w:val="single" w:sz="4" w:space="0" w:color="auto"/>
              <w:right w:val="single" w:sz="4" w:space="0" w:color="auto"/>
            </w:tcBorders>
          </w:tcPr>
          <w:p w14:paraId="2FE6D36B" w14:textId="77777777" w:rsidR="007149A8" w:rsidRDefault="001E30D6">
            <w:pPr>
              <w:spacing w:before="120" w:after="120"/>
              <w:rPr>
                <w:rFonts w:eastAsia="SimSun"/>
                <w:lang w:val="en-US" w:eastAsia="zh-CN"/>
              </w:rPr>
            </w:pPr>
            <w:r>
              <w:rPr>
                <w:rFonts w:eastAsia="SimSun"/>
                <w:lang w:val="en-US" w:eastAsia="zh-CN"/>
              </w:rPr>
              <w:t>Similar views as Google</w:t>
            </w:r>
          </w:p>
        </w:tc>
      </w:tr>
      <w:tr w:rsidR="007149A8" w14:paraId="6B174D04" w14:textId="77777777">
        <w:tc>
          <w:tcPr>
            <w:tcW w:w="1275" w:type="dxa"/>
            <w:tcBorders>
              <w:top w:val="single" w:sz="4" w:space="0" w:color="auto"/>
              <w:left w:val="single" w:sz="4" w:space="0" w:color="auto"/>
              <w:bottom w:val="single" w:sz="4" w:space="0" w:color="auto"/>
              <w:right w:val="single" w:sz="4" w:space="0" w:color="auto"/>
            </w:tcBorders>
          </w:tcPr>
          <w:p w14:paraId="2CB430A6" w14:textId="77777777" w:rsidR="007149A8" w:rsidRDefault="001E30D6">
            <w:pPr>
              <w:spacing w:before="120" w:after="120"/>
              <w:rPr>
                <w:rFonts w:eastAsia="SimSun"/>
                <w:lang w:val="en-US" w:eastAsia="zh-CN"/>
              </w:rPr>
            </w:pPr>
            <w:r>
              <w:rPr>
                <w:rFonts w:ascii="Times New Roman" w:eastAsia="新細明體" w:hAnsi="Times New Roman"/>
                <w:szCs w:val="20"/>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17BB2C9E"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2AB7AD9" w14:textId="77777777" w:rsidR="007149A8" w:rsidRDefault="001E30D6">
            <w:pPr>
              <w:spacing w:before="120" w:after="120"/>
              <w:rPr>
                <w:rFonts w:ascii="Times New Roman" w:eastAsia="新細明體" w:hAnsi="Times New Roman"/>
                <w:szCs w:val="20"/>
                <w:lang w:eastAsia="zh-TW"/>
              </w:rPr>
            </w:pPr>
            <w:r>
              <w:rPr>
                <w:rFonts w:ascii="Times New Roman" w:eastAsia="新細明體" w:hAnsi="Times New Roman"/>
                <w:szCs w:val="20"/>
                <w:lang w:eastAsia="zh-TW"/>
              </w:rPr>
              <w:t>We should clarify the reference frequency point for “</w:t>
            </w:r>
            <w:r>
              <w:rPr>
                <w:rFonts w:ascii="Times New Roman" w:eastAsia="新細明體" w:hAnsi="Times New Roman"/>
                <w:i/>
                <w:iCs/>
                <w:szCs w:val="20"/>
                <w:lang w:eastAsia="zh-TW"/>
              </w:rPr>
              <w:t>Msg1-FrequencyStart</w:t>
            </w:r>
            <w:r>
              <w:rPr>
                <w:rFonts w:ascii="Times New Roman" w:eastAsia="新細明體" w:hAnsi="Times New Roman"/>
                <w:szCs w:val="20"/>
                <w:lang w:eastAsia="zh-TW"/>
              </w:rPr>
              <w:t xml:space="preserve">” as the first RB of the UL carrier (i.e. the CRB with </w:t>
            </w:r>
            <w:proofErr w:type="spellStart"/>
            <w:r>
              <w:rPr>
                <w:rFonts w:ascii="Times New Roman" w:eastAsia="新細明體" w:hAnsi="Times New Roman"/>
                <w:szCs w:val="20"/>
                <w:lang w:eastAsia="zh-TW"/>
              </w:rPr>
              <w:t>offsetToCarrier</w:t>
            </w:r>
            <w:proofErr w:type="spellEnd"/>
            <w:r>
              <w:rPr>
                <w:rFonts w:ascii="Times New Roman" w:eastAsia="新細明體" w:hAnsi="Times New Roman"/>
                <w:szCs w:val="20"/>
                <w:lang w:eastAsia="zh-TW"/>
              </w:rPr>
              <w:t xml:space="preserve"> from </w:t>
            </w:r>
            <w:proofErr w:type="spellStart"/>
            <w:r>
              <w:rPr>
                <w:rFonts w:ascii="Times New Roman" w:eastAsia="新細明體" w:hAnsi="Times New Roman"/>
                <w:szCs w:val="20"/>
                <w:lang w:eastAsia="zh-TW"/>
              </w:rPr>
              <w:t>pointA</w:t>
            </w:r>
            <w:proofErr w:type="spellEnd"/>
            <w:r>
              <w:rPr>
                <w:rFonts w:ascii="Times New Roman" w:eastAsia="新細明體" w:hAnsi="Times New Roman"/>
                <w:szCs w:val="20"/>
                <w:lang w:eastAsia="zh-TW"/>
              </w:rPr>
              <w:t>). We suggest adding the following note:</w:t>
            </w:r>
          </w:p>
          <w:p w14:paraId="07949B52" w14:textId="77777777" w:rsidR="007149A8" w:rsidRDefault="001E30D6">
            <w:pPr>
              <w:spacing w:before="120" w:after="120"/>
              <w:rPr>
                <w:rFonts w:eastAsia="SimSun"/>
                <w:lang w:val="en-US" w:eastAsia="zh-CN"/>
              </w:rPr>
            </w:pPr>
            <w:r>
              <w:rPr>
                <w:rFonts w:ascii="Times New Roman" w:eastAsia="新細明體" w:hAnsi="Times New Roman"/>
                <w:b/>
                <w:bCs/>
                <w:szCs w:val="20"/>
                <w:lang w:eastAsia="zh-TW"/>
              </w:rPr>
              <w:t xml:space="preserve">Note: </w:t>
            </w:r>
            <w:r>
              <w:rPr>
                <w:rFonts w:ascii="Times New Roman" w:eastAsia="新細明體" w:hAnsi="Times New Roman"/>
                <w:b/>
                <w:bCs/>
                <w:i/>
                <w:iCs/>
                <w:szCs w:val="20"/>
                <w:lang w:eastAsia="zh-TW"/>
              </w:rPr>
              <w:t>Msg1-FrequencyStart</w:t>
            </w:r>
            <w:r>
              <w:rPr>
                <w:rFonts w:eastAsia="新細明體"/>
                <w:b/>
                <w:bCs/>
                <w:szCs w:val="20"/>
                <w:lang w:eastAsia="zh-TW"/>
              </w:rPr>
              <w:t xml:space="preserve"> is with respect to the first RB of the UE carrier determined by </w:t>
            </w:r>
            <w:proofErr w:type="spellStart"/>
            <w:r>
              <w:rPr>
                <w:rFonts w:ascii="Times New Roman" w:eastAsia="新細明體" w:hAnsi="Times New Roman"/>
                <w:b/>
                <w:bCs/>
                <w:i/>
                <w:iCs/>
                <w:szCs w:val="20"/>
                <w:lang w:eastAsia="zh-TW"/>
              </w:rPr>
              <w:t>offsetToCarrier</w:t>
            </w:r>
            <w:proofErr w:type="spellEnd"/>
            <w:r>
              <w:rPr>
                <w:rFonts w:eastAsia="新細明體"/>
                <w:b/>
                <w:bCs/>
                <w:szCs w:val="20"/>
                <w:lang w:eastAsia="zh-TW"/>
              </w:rPr>
              <w:t xml:space="preserve"> and </w:t>
            </w:r>
            <w:proofErr w:type="spellStart"/>
            <w:r>
              <w:rPr>
                <w:rFonts w:eastAsia="新細明體"/>
                <w:b/>
                <w:bCs/>
                <w:i/>
                <w:iCs/>
                <w:szCs w:val="20"/>
                <w:lang w:eastAsia="zh-TW"/>
              </w:rPr>
              <w:t>absoluteFrequencyPointA</w:t>
            </w:r>
            <w:proofErr w:type="spellEnd"/>
          </w:p>
        </w:tc>
      </w:tr>
      <w:tr w:rsidR="007149A8" w14:paraId="23DADE2F" w14:textId="77777777">
        <w:tc>
          <w:tcPr>
            <w:tcW w:w="1275" w:type="dxa"/>
            <w:tcBorders>
              <w:top w:val="single" w:sz="4" w:space="0" w:color="auto"/>
              <w:left w:val="single" w:sz="4" w:space="0" w:color="auto"/>
              <w:bottom w:val="single" w:sz="4" w:space="0" w:color="auto"/>
              <w:right w:val="single" w:sz="4" w:space="0" w:color="auto"/>
            </w:tcBorders>
          </w:tcPr>
          <w:p w14:paraId="77F27412" w14:textId="77777777" w:rsidR="007149A8" w:rsidRDefault="001E30D6">
            <w:pPr>
              <w:spacing w:before="120" w:after="120"/>
              <w:rPr>
                <w:rFonts w:ascii="Times New Roman" w:eastAsia="新細明體" w:hAnsi="Times New Roman"/>
                <w:szCs w:val="20"/>
                <w:lang w:eastAsia="zh-TW"/>
              </w:rPr>
            </w:pPr>
            <w:r>
              <w:rPr>
                <w:rFonts w:eastAsia="SimSun"/>
                <w:lang w:val="en-US" w:eastAsia="zh-CN"/>
              </w:rPr>
              <w:t xml:space="preserve">Huawei </w:t>
            </w:r>
          </w:p>
        </w:tc>
        <w:tc>
          <w:tcPr>
            <w:tcW w:w="1581" w:type="dxa"/>
            <w:tcBorders>
              <w:top w:val="single" w:sz="4" w:space="0" w:color="auto"/>
              <w:left w:val="single" w:sz="4" w:space="0" w:color="auto"/>
              <w:bottom w:val="single" w:sz="4" w:space="0" w:color="auto"/>
              <w:right w:val="single" w:sz="4" w:space="0" w:color="auto"/>
            </w:tcBorders>
          </w:tcPr>
          <w:p w14:paraId="2B5BE188" w14:textId="77777777" w:rsidR="007149A8" w:rsidRDefault="001E30D6">
            <w:pPr>
              <w:spacing w:before="120" w:after="120"/>
              <w:rPr>
                <w:rFonts w:eastAsia="SimSun"/>
                <w:lang w:val="en-US" w:eastAsia="zh-CN"/>
              </w:rPr>
            </w:pPr>
            <w:r>
              <w:rPr>
                <w:rFonts w:eastAsia="SimSun"/>
                <w:lang w:val="en-US"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7EE7F625" w14:textId="77777777" w:rsidR="007149A8" w:rsidRDefault="007149A8">
            <w:pPr>
              <w:spacing w:before="120" w:after="120"/>
              <w:rPr>
                <w:rFonts w:ascii="Times New Roman" w:eastAsia="新細明體" w:hAnsi="Times New Roman"/>
                <w:szCs w:val="20"/>
                <w:lang w:eastAsia="zh-TW"/>
              </w:rPr>
            </w:pPr>
          </w:p>
        </w:tc>
      </w:tr>
      <w:tr w:rsidR="007149A8" w14:paraId="09A65A5C" w14:textId="77777777">
        <w:tc>
          <w:tcPr>
            <w:tcW w:w="1275" w:type="dxa"/>
            <w:tcBorders>
              <w:top w:val="single" w:sz="4" w:space="0" w:color="auto"/>
              <w:left w:val="single" w:sz="4" w:space="0" w:color="auto"/>
              <w:bottom w:val="single" w:sz="4" w:space="0" w:color="auto"/>
              <w:right w:val="single" w:sz="4" w:space="0" w:color="auto"/>
            </w:tcBorders>
          </w:tcPr>
          <w:p w14:paraId="1E8A648D" w14:textId="77777777" w:rsidR="007149A8" w:rsidRDefault="001E30D6">
            <w:pPr>
              <w:spacing w:before="120" w:after="120"/>
              <w:rPr>
                <w:rFonts w:eastAsia="SimSun"/>
                <w:lang w:val="en-US" w:eastAsia="zh-CN"/>
              </w:rPr>
            </w:pPr>
            <w:r>
              <w:rPr>
                <w:rFonts w:eastAsia="MS Mincho"/>
                <w:lang w:eastAsia="ja-JP"/>
              </w:rPr>
              <w:lastRenderedPageBreak/>
              <w:t>Sharp</w:t>
            </w:r>
          </w:p>
        </w:tc>
        <w:tc>
          <w:tcPr>
            <w:tcW w:w="1581" w:type="dxa"/>
            <w:tcBorders>
              <w:top w:val="single" w:sz="4" w:space="0" w:color="auto"/>
              <w:left w:val="single" w:sz="4" w:space="0" w:color="auto"/>
              <w:bottom w:val="single" w:sz="4" w:space="0" w:color="auto"/>
              <w:right w:val="single" w:sz="4" w:space="0" w:color="auto"/>
            </w:tcBorders>
          </w:tcPr>
          <w:p w14:paraId="3E4046E5"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2EC9895" w14:textId="77777777" w:rsidR="007149A8" w:rsidRDefault="001E30D6">
            <w:pPr>
              <w:spacing w:before="120" w:after="120"/>
              <w:rPr>
                <w:rFonts w:ascii="Times New Roman" w:eastAsia="新細明體" w:hAnsi="Times New Roman"/>
                <w:szCs w:val="20"/>
                <w:lang w:eastAsia="zh-TW"/>
              </w:rPr>
            </w:pPr>
            <w:r>
              <w:rPr>
                <w:rFonts w:eastAsia="MS Mincho"/>
                <w:lang w:eastAsia="ja-JP"/>
              </w:rPr>
              <w:t xml:space="preserve">Similar view with Google. Regarding </w:t>
            </w:r>
            <w:proofErr w:type="spellStart"/>
            <w:r>
              <w:rPr>
                <w:rFonts w:ascii="Times New Roman" w:hAnsi="Times New Roman"/>
                <w:szCs w:val="20"/>
                <w:lang w:eastAsia="ja-JP"/>
              </w:rPr>
              <w:t>ra-PreambleStartIndex</w:t>
            </w:r>
            <w:proofErr w:type="spellEnd"/>
            <w:r>
              <w:rPr>
                <w:rFonts w:ascii="Times New Roman" w:hAnsi="Times New Roman"/>
                <w:szCs w:val="20"/>
                <w:lang w:eastAsia="ja-JP"/>
              </w:rPr>
              <w:t>,</w:t>
            </w:r>
            <w:r>
              <w:rPr>
                <w:rFonts w:eastAsia="MS Mincho"/>
                <w:lang w:eastAsia="ja-JP"/>
              </w:rPr>
              <w:t xml:space="preserve"> before agreeing the exact parameter, we prefer to clarify how the preamble index for UL-WUS is configured/identified and how many preambles are used for UL-WUS.</w:t>
            </w:r>
          </w:p>
        </w:tc>
      </w:tr>
      <w:tr w:rsidR="007149A8" w14:paraId="6BD1EFF8" w14:textId="77777777">
        <w:tc>
          <w:tcPr>
            <w:tcW w:w="1275" w:type="dxa"/>
            <w:tcBorders>
              <w:top w:val="single" w:sz="4" w:space="0" w:color="auto"/>
              <w:left w:val="single" w:sz="4" w:space="0" w:color="auto"/>
              <w:bottom w:val="single" w:sz="4" w:space="0" w:color="auto"/>
              <w:right w:val="single" w:sz="4" w:space="0" w:color="auto"/>
            </w:tcBorders>
          </w:tcPr>
          <w:p w14:paraId="4DE520D0" w14:textId="77777777" w:rsidR="007149A8" w:rsidRDefault="001E30D6">
            <w:pPr>
              <w:spacing w:before="120" w:after="120"/>
              <w:rPr>
                <w:rFonts w:eastAsia="MS Mincho"/>
                <w:lang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6A28978A"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24A6A04" w14:textId="77777777" w:rsidR="007149A8" w:rsidRDefault="007149A8">
            <w:pPr>
              <w:spacing w:before="120" w:after="120"/>
              <w:rPr>
                <w:rFonts w:eastAsia="MS Mincho"/>
                <w:lang w:eastAsia="ja-JP"/>
              </w:rPr>
            </w:pPr>
          </w:p>
        </w:tc>
      </w:tr>
      <w:tr w:rsidR="007149A8" w14:paraId="0EFC4C7F" w14:textId="77777777">
        <w:tc>
          <w:tcPr>
            <w:tcW w:w="1275" w:type="dxa"/>
            <w:tcBorders>
              <w:top w:val="single" w:sz="4" w:space="0" w:color="auto"/>
              <w:left w:val="single" w:sz="4" w:space="0" w:color="auto"/>
              <w:bottom w:val="single" w:sz="4" w:space="0" w:color="auto"/>
              <w:right w:val="single" w:sz="4" w:space="0" w:color="auto"/>
            </w:tcBorders>
          </w:tcPr>
          <w:p w14:paraId="6FEFF919"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4342599"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3F933F9D" w14:textId="77777777" w:rsidR="007149A8" w:rsidRDefault="007149A8">
            <w:pPr>
              <w:spacing w:before="120" w:after="120"/>
              <w:rPr>
                <w:rFonts w:eastAsia="MS Mincho"/>
                <w:lang w:eastAsia="ja-JP"/>
              </w:rPr>
            </w:pPr>
          </w:p>
        </w:tc>
      </w:tr>
      <w:tr w:rsidR="007149A8" w14:paraId="0EA8E4B3" w14:textId="77777777">
        <w:tc>
          <w:tcPr>
            <w:tcW w:w="1275" w:type="dxa"/>
          </w:tcPr>
          <w:p w14:paraId="000F4B2E"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65C3C92C" w14:textId="77777777" w:rsidR="007149A8" w:rsidRDefault="007149A8">
            <w:pPr>
              <w:spacing w:before="120" w:after="120"/>
              <w:rPr>
                <w:rFonts w:eastAsiaTheme="minorEastAsia"/>
                <w:lang w:eastAsia="zh-CN"/>
              </w:rPr>
            </w:pPr>
          </w:p>
        </w:tc>
        <w:tc>
          <w:tcPr>
            <w:tcW w:w="6849" w:type="dxa"/>
          </w:tcPr>
          <w:p w14:paraId="2309964C"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w:t>
            </w:r>
            <w:proofErr w:type="gramStart"/>
            <w:r>
              <w:rPr>
                <w:rFonts w:eastAsiaTheme="minorEastAsia" w:hint="eastAsia"/>
                <w:lang w:eastAsia="zh-CN"/>
              </w:rPr>
              <w:t>to include</w:t>
            </w:r>
            <w:proofErr w:type="gramEnd"/>
            <w:r>
              <w:rPr>
                <w:rFonts w:eastAsiaTheme="minorEastAsia" w:hint="eastAsia"/>
                <w:lang w:eastAsia="zh-CN"/>
              </w:rPr>
              <w:t xml:space="preserve"> the </w:t>
            </w:r>
            <w:r>
              <w:rPr>
                <w:rFonts w:eastAsiaTheme="minorEastAsia"/>
              </w:rPr>
              <w:t>indicat</w:t>
            </w:r>
            <w:r>
              <w:rPr>
                <w:rFonts w:eastAsiaTheme="minorEastAsia" w:hint="eastAsia"/>
                <w:lang w:eastAsia="zh-CN"/>
              </w:rPr>
              <w:t xml:space="preserve">ion of </w:t>
            </w:r>
            <w:r>
              <w:rPr>
                <w:rFonts w:eastAsiaTheme="minorEastAsia"/>
              </w:rPr>
              <w:t>the applicable</w:t>
            </w:r>
            <w:r>
              <w:rPr>
                <w:rFonts w:eastAsiaTheme="minorEastAsia" w:hint="eastAsia"/>
                <w:lang w:eastAsia="zh-CN"/>
              </w:rPr>
              <w:t xml:space="preserve"> </w:t>
            </w:r>
            <w:r>
              <w:rPr>
                <w:rFonts w:eastAsiaTheme="minorEastAsia"/>
              </w:rPr>
              <w:t xml:space="preserve">UE </w:t>
            </w:r>
            <w:r>
              <w:rPr>
                <w:rFonts w:eastAsiaTheme="minorEastAsia" w:hint="eastAsia"/>
                <w:lang w:eastAsia="zh-CN"/>
              </w:rPr>
              <w:t>type</w:t>
            </w:r>
            <w:r>
              <w:rPr>
                <w:rFonts w:eastAsiaTheme="minorEastAsia"/>
              </w:rPr>
              <w:t xml:space="preserve"> in the WUS configuration</w:t>
            </w:r>
            <w:r>
              <w:rPr>
                <w:rFonts w:eastAsiaTheme="minorEastAsia" w:hint="eastAsia"/>
                <w:lang w:eastAsia="zh-CN"/>
              </w:rPr>
              <w:t xml:space="preserve">, e.g., all types of UE, or a </w:t>
            </w:r>
            <w:r>
              <w:rPr>
                <w:rFonts w:eastAsiaTheme="minorEastAsia"/>
                <w:lang w:eastAsia="zh-CN"/>
              </w:rPr>
              <w:t>specific</w:t>
            </w:r>
            <w:r>
              <w:rPr>
                <w:rFonts w:eastAsiaTheme="minorEastAsia" w:hint="eastAsia"/>
                <w:lang w:eastAsia="zh-CN"/>
              </w:rPr>
              <w:t xml:space="preserve"> type of UEs</w:t>
            </w:r>
            <w:r>
              <w:rPr>
                <w:rFonts w:eastAsiaTheme="minorEastAsia"/>
              </w:rPr>
              <w:t>.</w:t>
            </w:r>
            <w:r>
              <w:rPr>
                <w:rFonts w:eastAsiaTheme="minorEastAsia" w:hint="eastAsia"/>
                <w:lang w:eastAsia="zh-CN"/>
              </w:rPr>
              <w:t xml:space="preserve"> In the </w:t>
            </w:r>
            <w:r>
              <w:rPr>
                <w:rFonts w:eastAsiaTheme="minorEastAsia"/>
                <w:lang w:eastAsia="zh-CN"/>
              </w:rPr>
              <w:t>legacy</w:t>
            </w:r>
            <w:r>
              <w:rPr>
                <w:rFonts w:eastAsiaTheme="minorEastAsia" w:hint="eastAsia"/>
                <w:lang w:eastAsia="zh-CN"/>
              </w:rPr>
              <w:t xml:space="preserve"> OSI operation, specific OSI resource for a given UE feature can be configured, e.g., for </w:t>
            </w:r>
            <w:proofErr w:type="spellStart"/>
            <w:r>
              <w:rPr>
                <w:rFonts w:eastAsiaTheme="minorEastAsia" w:hint="eastAsia"/>
                <w:lang w:eastAsia="zh-CN"/>
              </w:rPr>
              <w:t>RedCap</w:t>
            </w:r>
            <w:proofErr w:type="spellEnd"/>
            <w:r>
              <w:rPr>
                <w:rFonts w:eastAsiaTheme="minorEastAsia" w:hint="eastAsia"/>
                <w:lang w:eastAsia="zh-CN"/>
              </w:rPr>
              <w:t xml:space="preserve"> UE.</w:t>
            </w:r>
          </w:p>
          <w:p w14:paraId="41D7A5A5" w14:textId="77777777" w:rsidR="007149A8" w:rsidRDefault="001E30D6">
            <w:pPr>
              <w:spacing w:before="120" w:after="120"/>
              <w:rPr>
                <w:rFonts w:eastAsiaTheme="minorEastAsia"/>
                <w:lang w:eastAsia="zh-CN"/>
              </w:rPr>
            </w:pPr>
            <w:r>
              <w:rPr>
                <w:rFonts w:eastAsiaTheme="minorEastAsia" w:hint="eastAsia"/>
                <w:lang w:eastAsia="zh-CN"/>
              </w:rPr>
              <w:t xml:space="preserve">Similar to legacy OSI, it is beneficial to configure the applicable UE type in the WUS configuration to </w:t>
            </w:r>
            <w:r>
              <w:rPr>
                <w:rFonts w:eastAsiaTheme="minorEastAsia"/>
                <w:lang w:eastAsia="zh-CN"/>
              </w:rPr>
              <w:t>facilitate</w:t>
            </w:r>
            <w:r>
              <w:rPr>
                <w:rFonts w:eastAsiaTheme="minorEastAsia" w:hint="eastAsia"/>
                <w:lang w:eastAsia="zh-CN"/>
              </w:rPr>
              <w:t xml:space="preserve"> efficient </w:t>
            </w:r>
            <w:r>
              <w:rPr>
                <w:rFonts w:eastAsiaTheme="minorEastAsia"/>
              </w:rPr>
              <w:t xml:space="preserve">scheduling of the subsequent WUS RAR transmission </w:t>
            </w:r>
            <w:r>
              <w:rPr>
                <w:rFonts w:eastAsiaTheme="minorEastAsia" w:hint="eastAsia"/>
              </w:rPr>
              <w:t>and</w:t>
            </w:r>
            <w:r>
              <w:rPr>
                <w:rFonts w:eastAsiaTheme="minorEastAsia"/>
              </w:rPr>
              <w:t xml:space="preserve"> OD-SIB1 transmission</w:t>
            </w:r>
            <w:r>
              <w:rPr>
                <w:rFonts w:eastAsiaTheme="minorEastAsia" w:hint="eastAsia"/>
                <w:lang w:eastAsia="zh-CN"/>
              </w:rPr>
              <w:t xml:space="preserve"> for the given UE type.</w:t>
            </w:r>
          </w:p>
          <w:p w14:paraId="08FA8216" w14:textId="77777777" w:rsidR="007149A8" w:rsidRDefault="001E30D6">
            <w:pPr>
              <w:spacing w:before="120" w:after="120"/>
              <w:rPr>
                <w:rFonts w:eastAsiaTheme="minorEastAsia"/>
                <w:lang w:eastAsia="zh-CN"/>
              </w:rPr>
            </w:pPr>
            <w:r>
              <w:rPr>
                <w:rFonts w:eastAsiaTheme="minorEastAsia" w:hint="eastAsia"/>
                <w:lang w:eastAsia="zh-CN"/>
              </w:rPr>
              <w:t xml:space="preserve">Therefore, we suggest </w:t>
            </w:r>
            <w:proofErr w:type="gramStart"/>
            <w:r>
              <w:rPr>
                <w:rFonts w:eastAsiaTheme="minorEastAsia" w:hint="eastAsia"/>
                <w:lang w:eastAsia="zh-CN"/>
              </w:rPr>
              <w:t>to add</w:t>
            </w:r>
            <w:proofErr w:type="gramEnd"/>
            <w:r>
              <w:rPr>
                <w:rFonts w:eastAsiaTheme="minorEastAsia" w:hint="eastAsia"/>
                <w:lang w:eastAsia="zh-CN"/>
              </w:rPr>
              <w:t xml:space="preserve"> an FFS for the following.</w:t>
            </w:r>
          </w:p>
          <w:p w14:paraId="0D5D42FD"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r>
              <w:rPr>
                <w:rFonts w:ascii="Times New Roman" w:eastAsia="新細明體" w:hAnsi="Times New Roman"/>
                <w:b w:val="0"/>
                <w:bCs/>
                <w:szCs w:val="20"/>
                <w:lang w:val="en-US" w:eastAsia="zh-TW"/>
              </w:rPr>
              <w:t xml:space="preserve"> </w:t>
            </w:r>
          </w:p>
          <w:p w14:paraId="4DDF91D7"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“WUS transmission”, at least the following parameters are included in the UL-WUS configuration. </w:t>
            </w:r>
          </w:p>
          <w:p w14:paraId="14EACC36" w14:textId="77777777" w:rsidR="007149A8" w:rsidRDefault="001E30D6">
            <w:pPr>
              <w:pStyle w:val="aff3"/>
              <w:numPr>
                <w:ilvl w:val="0"/>
                <w:numId w:val="17"/>
              </w:numPr>
              <w:spacing w:before="120" w:after="120"/>
              <w:contextualSpacing w:val="0"/>
              <w:rPr>
                <w:rFonts w:eastAsiaTheme="minorEastAsia"/>
                <w:b/>
                <w:bCs/>
              </w:rPr>
            </w:pPr>
            <w:r>
              <w:rPr>
                <w:rFonts w:eastAsiaTheme="minorEastAsia" w:hint="eastAsia"/>
                <w:b/>
                <w:bCs/>
                <w:color w:val="FF0000"/>
              </w:rPr>
              <w:t>FFS: applicable UE type for WUS configuration</w:t>
            </w:r>
          </w:p>
        </w:tc>
      </w:tr>
      <w:tr w:rsidR="007149A8" w14:paraId="6818C3DE" w14:textId="77777777">
        <w:tc>
          <w:tcPr>
            <w:tcW w:w="1275" w:type="dxa"/>
          </w:tcPr>
          <w:p w14:paraId="005A5989" w14:textId="77777777" w:rsidR="007149A8" w:rsidRDefault="001E30D6">
            <w:pPr>
              <w:spacing w:before="120" w:after="120"/>
              <w:rPr>
                <w:rFonts w:eastAsiaTheme="minorEastAsia"/>
                <w:lang w:eastAsia="zh-CN"/>
              </w:rPr>
            </w:pPr>
            <w:r>
              <w:rPr>
                <w:rFonts w:ascii="Times New Roman" w:eastAsia="Malgun Gothic" w:hAnsi="Times New Roman" w:hint="eastAsia"/>
                <w:szCs w:val="20"/>
                <w:lang w:eastAsia="ko-KR"/>
              </w:rPr>
              <w:t>E</w:t>
            </w:r>
            <w:r>
              <w:rPr>
                <w:rFonts w:ascii="Times New Roman" w:eastAsia="Malgun Gothic" w:hAnsi="Times New Roman"/>
                <w:szCs w:val="20"/>
                <w:lang w:eastAsia="ko-KR"/>
              </w:rPr>
              <w:t>TRI</w:t>
            </w:r>
          </w:p>
        </w:tc>
        <w:tc>
          <w:tcPr>
            <w:tcW w:w="1581" w:type="dxa"/>
          </w:tcPr>
          <w:p w14:paraId="25297A38" w14:textId="77777777" w:rsidR="007149A8" w:rsidRDefault="007149A8">
            <w:pPr>
              <w:spacing w:before="120" w:after="120"/>
              <w:rPr>
                <w:rFonts w:eastAsiaTheme="minorEastAsia"/>
                <w:lang w:eastAsia="zh-CN"/>
              </w:rPr>
            </w:pPr>
          </w:p>
        </w:tc>
        <w:tc>
          <w:tcPr>
            <w:tcW w:w="6849" w:type="dxa"/>
          </w:tcPr>
          <w:p w14:paraId="43427895" w14:textId="77777777" w:rsidR="007149A8" w:rsidRDefault="001E30D6">
            <w:pPr>
              <w:spacing w:before="120" w:after="120"/>
              <w:rPr>
                <w:rFonts w:eastAsiaTheme="minorEastAsia"/>
                <w:lang w:eastAsia="zh-CN"/>
              </w:rPr>
            </w:pPr>
            <w:r>
              <w:rPr>
                <w:rFonts w:ascii="Times New Roman" w:eastAsia="Malgun Gothic" w:hAnsi="Times New Roman" w:hint="eastAsia"/>
                <w:szCs w:val="20"/>
                <w:lang w:eastAsia="ko-KR"/>
              </w:rPr>
              <w:t>A</w:t>
            </w:r>
            <w:r>
              <w:rPr>
                <w:rFonts w:ascii="Times New Roman" w:eastAsia="Malgun Gothic" w:hAnsi="Times New Roman"/>
                <w:szCs w:val="20"/>
                <w:lang w:eastAsia="ko-KR"/>
              </w:rPr>
              <w:t xml:space="preserve">gree with Qualcomm that the reference frequency for </w:t>
            </w:r>
            <w:r>
              <w:rPr>
                <w:rFonts w:ascii="Times New Roman" w:hAnsi="Times New Roman"/>
                <w:szCs w:val="20"/>
                <w:lang w:eastAsia="ja-JP"/>
              </w:rPr>
              <w:t>msg1-FrequencyStart need to be clarified, e.g., whether it is with respect to the carrier or the UL BWP.</w:t>
            </w:r>
          </w:p>
        </w:tc>
      </w:tr>
      <w:tr w:rsidR="007149A8" w14:paraId="559D27D5" w14:textId="77777777">
        <w:tc>
          <w:tcPr>
            <w:tcW w:w="1275" w:type="dxa"/>
          </w:tcPr>
          <w:p w14:paraId="191F1064" w14:textId="77777777" w:rsidR="007149A8" w:rsidRDefault="001E30D6">
            <w:pPr>
              <w:spacing w:before="120" w:after="120"/>
              <w:rPr>
                <w:rFonts w:ascii="Times New Roman" w:eastAsia="Malgun Gothic" w:hAnsi="Times New Roman"/>
                <w:szCs w:val="20"/>
                <w:lang w:eastAsia="ko-KR"/>
              </w:rPr>
            </w:pPr>
            <w:r>
              <w:rPr>
                <w:rFonts w:eastAsia="SimSun" w:hint="eastAsia"/>
                <w:lang w:val="en-US" w:eastAsia="zh-CN"/>
              </w:rPr>
              <w:t>L</w:t>
            </w:r>
            <w:r>
              <w:rPr>
                <w:rFonts w:eastAsia="SimSun"/>
                <w:lang w:val="en-US" w:eastAsia="zh-CN"/>
              </w:rPr>
              <w:t>GE</w:t>
            </w:r>
          </w:p>
        </w:tc>
        <w:tc>
          <w:tcPr>
            <w:tcW w:w="1581" w:type="dxa"/>
          </w:tcPr>
          <w:p w14:paraId="57C47FA7" w14:textId="77777777" w:rsidR="007149A8" w:rsidRDefault="001E30D6">
            <w:pPr>
              <w:spacing w:before="120" w:after="120"/>
              <w:rPr>
                <w:rFonts w:eastAsiaTheme="minorEastAsia"/>
                <w:lang w:eastAsia="zh-CN"/>
              </w:rPr>
            </w:pPr>
            <w:r>
              <w:rPr>
                <w:rFonts w:eastAsia="SimSun"/>
                <w:lang w:val="en-US" w:eastAsia="zh-CN"/>
              </w:rPr>
              <w:t>Partially support</w:t>
            </w:r>
          </w:p>
        </w:tc>
        <w:tc>
          <w:tcPr>
            <w:tcW w:w="6849" w:type="dxa"/>
          </w:tcPr>
          <w:p w14:paraId="286213C5" w14:textId="77777777" w:rsidR="007149A8" w:rsidRDefault="001E30D6">
            <w:pPr>
              <w:spacing w:before="120" w:after="120"/>
              <w:rPr>
                <w:rFonts w:ascii="Times New Roman" w:eastAsia="Malgun Gothic" w:hAnsi="Times New Roman"/>
                <w:szCs w:val="20"/>
                <w:lang w:eastAsia="ko-KR"/>
              </w:rPr>
            </w:pPr>
            <w:bookmarkStart w:id="66" w:name="OLE_LINK133"/>
            <w:r>
              <w:rPr>
                <w:rFonts w:eastAsia="MS Mincho"/>
                <w:lang w:eastAsia="ja-JP"/>
              </w:rPr>
              <w:t xml:space="preserve">In legacy spec, ss-PBCH-BlockPower/SSB-positionInBurst/tdd-UL-DL-ConfigurationCommon are under the IE </w:t>
            </w:r>
            <w:bookmarkStart w:id="67" w:name="OLE_LINK135"/>
            <w:proofErr w:type="spellStart"/>
            <w:r>
              <w:rPr>
                <w:rFonts w:eastAsia="MS Mincho"/>
                <w:lang w:eastAsia="ja-JP"/>
              </w:rPr>
              <w:t>ServingCellConfigCommon</w:t>
            </w:r>
            <w:r>
              <w:rPr>
                <w:rFonts w:eastAsia="MS Mincho"/>
                <w:color w:val="FF0000"/>
                <w:lang w:eastAsia="ja-JP"/>
              </w:rPr>
              <w:t>SIB</w:t>
            </w:r>
            <w:bookmarkEnd w:id="67"/>
            <w:proofErr w:type="spellEnd"/>
            <w:r>
              <w:rPr>
                <w:rFonts w:eastAsia="MS Mincho"/>
                <w:lang w:eastAsia="ja-JP"/>
              </w:rPr>
              <w:t xml:space="preserve"> as well.</w:t>
            </w:r>
            <w:bookmarkEnd w:id="66"/>
            <w:r>
              <w:rPr>
                <w:rFonts w:eastAsia="MS Mincho"/>
                <w:lang w:eastAsia="ja-JP"/>
              </w:rPr>
              <w:t xml:space="preserve"> Therefore, we prefer to </w:t>
            </w:r>
            <w:bookmarkStart w:id="68" w:name="OLE_LINK134"/>
            <w:r>
              <w:rPr>
                <w:rFonts w:eastAsia="MS Mincho"/>
                <w:lang w:eastAsia="ja-JP"/>
              </w:rPr>
              <w:t>remove the last bullet or modify it accordingly</w:t>
            </w:r>
            <w:bookmarkEnd w:id="68"/>
            <w:r>
              <w:rPr>
                <w:rFonts w:eastAsia="MS Mincho"/>
                <w:lang w:eastAsia="ja-JP"/>
              </w:rPr>
              <w:t xml:space="preserve">. </w:t>
            </w:r>
          </w:p>
        </w:tc>
      </w:tr>
      <w:tr w:rsidR="00B03341" w14:paraId="7DB7630D" w14:textId="77777777">
        <w:tc>
          <w:tcPr>
            <w:tcW w:w="1275" w:type="dxa"/>
          </w:tcPr>
          <w:p w14:paraId="090E0A39"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Pr>
          <w:p w14:paraId="7AAAD923" w14:textId="77777777" w:rsidR="00B03341" w:rsidRDefault="00B03341" w:rsidP="00B03341">
            <w:pPr>
              <w:spacing w:before="120" w:after="120"/>
              <w:rPr>
                <w:rFonts w:eastAsia="新細明體"/>
                <w:lang w:eastAsia="zh-TW"/>
              </w:rPr>
            </w:pPr>
          </w:p>
        </w:tc>
        <w:tc>
          <w:tcPr>
            <w:tcW w:w="6849" w:type="dxa"/>
          </w:tcPr>
          <w:p w14:paraId="075908E8"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9C51DE" w14:paraId="3A4D1827" w14:textId="77777777">
        <w:tc>
          <w:tcPr>
            <w:tcW w:w="1275" w:type="dxa"/>
          </w:tcPr>
          <w:p w14:paraId="779DA498" w14:textId="4D375FE9"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75C063F6" w14:textId="31685254" w:rsidR="009C51DE" w:rsidRPr="009C51DE" w:rsidRDefault="009C51DE" w:rsidP="00B03341">
            <w:pPr>
              <w:spacing w:before="120" w:after="120"/>
              <w:rPr>
                <w:rFonts w:eastAsiaTheme="minorEastAsia"/>
                <w:lang w:eastAsia="zh-CN"/>
              </w:rPr>
            </w:pPr>
            <w:r>
              <w:rPr>
                <w:rFonts w:eastAsiaTheme="minorEastAsia" w:hint="eastAsia"/>
                <w:lang w:eastAsia="zh-CN"/>
              </w:rPr>
              <w:t>support</w:t>
            </w:r>
          </w:p>
        </w:tc>
        <w:tc>
          <w:tcPr>
            <w:tcW w:w="6849" w:type="dxa"/>
          </w:tcPr>
          <w:p w14:paraId="70C7C13C" w14:textId="77777777" w:rsidR="009C51DE" w:rsidRDefault="009C51DE" w:rsidP="00B03341">
            <w:pPr>
              <w:spacing w:before="120" w:after="120"/>
              <w:rPr>
                <w:rFonts w:eastAsia="Malgun Gothic"/>
                <w:lang w:eastAsia="ko-KR"/>
              </w:rPr>
            </w:pPr>
          </w:p>
        </w:tc>
      </w:tr>
      <w:tr w:rsidR="00B334BF" w14:paraId="4B4CF007" w14:textId="77777777">
        <w:tc>
          <w:tcPr>
            <w:tcW w:w="1275" w:type="dxa"/>
          </w:tcPr>
          <w:p w14:paraId="7FC8B496" w14:textId="0FB0DC46" w:rsidR="00B334BF" w:rsidRDefault="009645E1" w:rsidP="00B03341">
            <w:pPr>
              <w:spacing w:before="120" w:after="120"/>
              <w:rPr>
                <w:rFonts w:eastAsiaTheme="minorEastAsia"/>
                <w:lang w:eastAsia="zh-CN"/>
              </w:rPr>
            </w:pPr>
            <w:r>
              <w:rPr>
                <w:rFonts w:eastAsiaTheme="minorEastAsia" w:hint="eastAsia"/>
                <w:lang w:eastAsia="zh-CN"/>
              </w:rPr>
              <w:t>CATT</w:t>
            </w:r>
          </w:p>
        </w:tc>
        <w:tc>
          <w:tcPr>
            <w:tcW w:w="1581" w:type="dxa"/>
          </w:tcPr>
          <w:p w14:paraId="51C4E5F6" w14:textId="6D15D5AA" w:rsidR="00B334BF" w:rsidRDefault="009645E1" w:rsidP="00B03341">
            <w:pPr>
              <w:spacing w:before="120" w:after="120"/>
              <w:rPr>
                <w:rFonts w:eastAsiaTheme="minorEastAsia"/>
                <w:lang w:eastAsia="zh-CN"/>
              </w:rPr>
            </w:pPr>
            <w:r>
              <w:rPr>
                <w:rFonts w:eastAsiaTheme="minorEastAsia" w:hint="eastAsia"/>
                <w:lang w:eastAsia="zh-CN"/>
              </w:rPr>
              <w:t>OK</w:t>
            </w:r>
          </w:p>
        </w:tc>
        <w:tc>
          <w:tcPr>
            <w:tcW w:w="6849" w:type="dxa"/>
          </w:tcPr>
          <w:p w14:paraId="09B6F7CC" w14:textId="16B1D530" w:rsidR="00B334BF" w:rsidRPr="00B334BF" w:rsidRDefault="00B334BF" w:rsidP="00B03341">
            <w:pPr>
              <w:spacing w:before="120" w:after="120"/>
              <w:rPr>
                <w:rFonts w:eastAsiaTheme="minorEastAsia"/>
                <w:lang w:eastAsia="zh-CN"/>
              </w:rPr>
            </w:pPr>
          </w:p>
        </w:tc>
      </w:tr>
    </w:tbl>
    <w:p w14:paraId="7F5FE174" w14:textId="77777777" w:rsidR="007149A8" w:rsidRDefault="007149A8">
      <w:pPr>
        <w:rPr>
          <w:rFonts w:ascii="Times New Roman" w:eastAsia="新細明體" w:hAnsi="Times New Roman"/>
          <w:b/>
          <w:bCs/>
          <w:szCs w:val="20"/>
          <w:lang w:val="en-US" w:eastAsia="zh-TW"/>
        </w:rPr>
      </w:pPr>
    </w:p>
    <w:p w14:paraId="049177C8" w14:textId="77777777" w:rsidR="000933B3" w:rsidRDefault="000933B3" w:rsidP="000933B3">
      <w:pPr>
        <w:rPr>
          <w:rFonts w:ascii="Times New Roman" w:eastAsia="新細明體" w:hAnsi="Times New Roman"/>
          <w:szCs w:val="20"/>
          <w:lang w:val="en-US" w:eastAsia="zh-TW"/>
        </w:rPr>
      </w:pPr>
      <w:r>
        <w:rPr>
          <w:rFonts w:ascii="Times New Roman" w:eastAsia="新細明體" w:hAnsi="Times New Roman"/>
          <w:szCs w:val="20"/>
          <w:highlight w:val="cyan"/>
          <w:lang w:val="en-US" w:eastAsia="zh-TW"/>
        </w:rPr>
        <w:t>OPPO</w:t>
      </w:r>
      <w:r>
        <w:rPr>
          <w:rFonts w:ascii="Times New Roman" w:eastAsia="新細明體" w:hAnsi="Times New Roman"/>
          <w:szCs w:val="20"/>
          <w:lang w:val="en-US" w:eastAsia="zh-TW"/>
        </w:rPr>
        <w:t>: msg1-FDM is not needed</w:t>
      </w:r>
    </w:p>
    <w:p w14:paraId="5BACF2D2" w14:textId="77777777" w:rsidR="000933B3" w:rsidRDefault="000933B3" w:rsidP="000933B3">
      <w:pPr>
        <w:rPr>
          <w:rFonts w:ascii="Times New Roman" w:eastAsia="新細明體" w:hAnsi="Times New Roman"/>
          <w:szCs w:val="20"/>
          <w:lang w:val="en-US" w:eastAsia="zh-TW"/>
        </w:rPr>
      </w:pPr>
      <w:r>
        <w:rPr>
          <w:rFonts w:ascii="Times New Roman" w:eastAsia="新細明體" w:hAnsi="Times New Roman"/>
          <w:szCs w:val="20"/>
          <w:highlight w:val="cyan"/>
          <w:lang w:val="en-US" w:eastAsia="zh-TW"/>
        </w:rPr>
        <w:t>Google</w:t>
      </w:r>
      <w:r>
        <w:rPr>
          <w:rFonts w:ascii="Times New Roman" w:eastAsia="新細明體" w:hAnsi="Times New Roman"/>
          <w:szCs w:val="20"/>
          <w:lang w:val="en-US" w:eastAsia="zh-TW"/>
        </w:rPr>
        <w:t>/</w:t>
      </w:r>
      <w:r>
        <w:rPr>
          <w:rFonts w:ascii="Times New Roman" w:eastAsia="新細明體" w:hAnsi="Times New Roman"/>
          <w:szCs w:val="20"/>
          <w:highlight w:val="cyan"/>
          <w:lang w:val="en-US" w:eastAsia="zh-TW"/>
        </w:rPr>
        <w:t>Sharp</w:t>
      </w:r>
      <w:r>
        <w:rPr>
          <w:rFonts w:ascii="Times New Roman" w:eastAsia="新細明體" w:hAnsi="Times New Roman"/>
          <w:szCs w:val="20"/>
          <w:lang w:val="en-US" w:eastAsia="zh-TW"/>
        </w:rPr>
        <w:t>: sib1-RequestResources need more discussion</w:t>
      </w:r>
    </w:p>
    <w:p w14:paraId="14EC40DA" w14:textId="77777777" w:rsidR="000933B3" w:rsidRDefault="000933B3" w:rsidP="00C720A8">
      <w:pPr>
        <w:pStyle w:val="aff3"/>
        <w:numPr>
          <w:ilvl w:val="0"/>
          <w:numId w:val="46"/>
        </w:numPr>
        <w:rPr>
          <w:rFonts w:eastAsia="新細明體"/>
          <w:sz w:val="20"/>
          <w:szCs w:val="20"/>
          <w:lang w:eastAsia="zh-TW"/>
        </w:rPr>
      </w:pPr>
      <w:r>
        <w:rPr>
          <w:rFonts w:eastAsia="新細明體"/>
          <w:sz w:val="20"/>
          <w:szCs w:val="20"/>
          <w:lang w:eastAsia="zh-TW"/>
        </w:rPr>
        <w:t>how the preamble index for UL-WUS is configured/identified and how many preambles are used for UL-WUS</w:t>
      </w:r>
    </w:p>
    <w:p w14:paraId="4680A783" w14:textId="77777777" w:rsidR="000933B3" w:rsidRDefault="000933B3" w:rsidP="000933B3">
      <w:pPr>
        <w:rPr>
          <w:rFonts w:ascii="Times New Roman" w:eastAsia="新細明體" w:hAnsi="Times New Roman"/>
          <w:szCs w:val="20"/>
          <w:lang w:val="en-US" w:eastAsia="zh-TW"/>
        </w:rPr>
      </w:pPr>
      <w:r>
        <w:rPr>
          <w:rFonts w:ascii="Times New Roman" w:eastAsia="新細明體" w:hAnsi="Times New Roman"/>
          <w:szCs w:val="20"/>
          <w:highlight w:val="yellow"/>
          <w:lang w:val="en-US" w:eastAsia="zh-TW"/>
        </w:rPr>
        <w:t>Qualcomm</w:t>
      </w:r>
      <w:r>
        <w:rPr>
          <w:rFonts w:ascii="Times New Roman" w:eastAsia="新細明體" w:hAnsi="Times New Roman"/>
          <w:szCs w:val="20"/>
          <w:lang w:val="en-US" w:eastAsia="zh-TW"/>
        </w:rPr>
        <w:t>/</w:t>
      </w:r>
      <w:r>
        <w:rPr>
          <w:rFonts w:ascii="Times New Roman" w:eastAsia="新細明體" w:hAnsi="Times New Roman"/>
          <w:szCs w:val="20"/>
          <w:highlight w:val="yellow"/>
          <w:lang w:val="en-US" w:eastAsia="zh-TW"/>
        </w:rPr>
        <w:t>ETRI</w:t>
      </w:r>
      <w:r>
        <w:rPr>
          <w:rFonts w:ascii="Times New Roman" w:eastAsia="新細明體" w:hAnsi="Times New Roman"/>
          <w:szCs w:val="20"/>
          <w:lang w:val="en-US" w:eastAsia="zh-TW"/>
        </w:rPr>
        <w:t xml:space="preserve">: </w:t>
      </w:r>
    </w:p>
    <w:p w14:paraId="50A72EE5" w14:textId="77777777" w:rsidR="000933B3" w:rsidRDefault="000933B3" w:rsidP="00C720A8">
      <w:pPr>
        <w:pStyle w:val="aff3"/>
        <w:numPr>
          <w:ilvl w:val="0"/>
          <w:numId w:val="46"/>
        </w:numPr>
        <w:rPr>
          <w:rFonts w:eastAsia="新細明體"/>
          <w:sz w:val="20"/>
          <w:szCs w:val="20"/>
          <w:lang w:eastAsia="zh-TW"/>
        </w:rPr>
      </w:pPr>
      <w:r>
        <w:rPr>
          <w:rFonts w:eastAsia="新細明體"/>
          <w:sz w:val="20"/>
          <w:szCs w:val="20"/>
          <w:lang w:eastAsia="zh-TW"/>
        </w:rPr>
        <w:t xml:space="preserve">We should clarify the reference frequency point for “Msg1-FrequencyStart” as the first RB of the UL carrier (i.e. the CRB with </w:t>
      </w:r>
      <w:proofErr w:type="spellStart"/>
      <w:r>
        <w:rPr>
          <w:rFonts w:eastAsia="新細明體"/>
          <w:sz w:val="20"/>
          <w:szCs w:val="20"/>
          <w:lang w:eastAsia="zh-TW"/>
        </w:rPr>
        <w:t>offsetToCarrier</w:t>
      </w:r>
      <w:proofErr w:type="spellEnd"/>
      <w:r>
        <w:rPr>
          <w:rFonts w:eastAsia="新細明體"/>
          <w:sz w:val="20"/>
          <w:szCs w:val="20"/>
          <w:lang w:eastAsia="zh-TW"/>
        </w:rPr>
        <w:t xml:space="preserve"> from </w:t>
      </w:r>
      <w:proofErr w:type="spellStart"/>
      <w:r>
        <w:rPr>
          <w:rFonts w:eastAsia="新細明體"/>
          <w:sz w:val="20"/>
          <w:szCs w:val="20"/>
          <w:lang w:eastAsia="zh-TW"/>
        </w:rPr>
        <w:t>pointA</w:t>
      </w:r>
      <w:proofErr w:type="spellEnd"/>
      <w:r>
        <w:rPr>
          <w:rFonts w:eastAsia="新細明體"/>
          <w:sz w:val="20"/>
          <w:szCs w:val="20"/>
          <w:lang w:eastAsia="zh-TW"/>
        </w:rPr>
        <w:t>)</w:t>
      </w:r>
    </w:p>
    <w:p w14:paraId="38BEED05" w14:textId="77777777" w:rsidR="000933B3" w:rsidRDefault="000933B3" w:rsidP="000933B3">
      <w:pPr>
        <w:rPr>
          <w:rFonts w:ascii="Times New Roman" w:eastAsia="新細明體" w:hAnsi="Times New Roman"/>
          <w:szCs w:val="20"/>
          <w:lang w:val="en-US" w:eastAsia="zh-TW"/>
        </w:rPr>
      </w:pPr>
      <w:r>
        <w:rPr>
          <w:rFonts w:ascii="Times New Roman" w:eastAsia="新細明體" w:hAnsi="Times New Roman"/>
          <w:szCs w:val="20"/>
          <w:highlight w:val="yellow"/>
          <w:lang w:val="en-US" w:eastAsia="zh-TW"/>
        </w:rPr>
        <w:t>vivo</w:t>
      </w:r>
      <w:r>
        <w:rPr>
          <w:rFonts w:ascii="Times New Roman" w:eastAsia="新細明體" w:hAnsi="Times New Roman"/>
          <w:szCs w:val="20"/>
          <w:lang w:val="en-US" w:eastAsia="zh-TW"/>
        </w:rPr>
        <w:t>: Adding FFS for applicable UE type</w:t>
      </w:r>
    </w:p>
    <w:p w14:paraId="3FBCDCC0" w14:textId="6C3EF16F" w:rsidR="000933B3" w:rsidRDefault="000933B3" w:rsidP="000933B3">
      <w:pPr>
        <w:rPr>
          <w:rFonts w:ascii="Times New Roman" w:eastAsia="新細明體" w:hAnsi="Times New Roman"/>
          <w:szCs w:val="20"/>
          <w:lang w:val="en-US" w:eastAsia="zh-TW"/>
        </w:rPr>
      </w:pPr>
      <w:r w:rsidRPr="000933B3">
        <w:rPr>
          <w:rFonts w:ascii="Times New Roman" w:eastAsia="新細明體" w:hAnsi="Times New Roman" w:hint="eastAsia"/>
          <w:szCs w:val="20"/>
          <w:highlight w:val="yellow"/>
          <w:lang w:val="en-US" w:eastAsia="zh-TW"/>
        </w:rPr>
        <w:t>L</w:t>
      </w:r>
      <w:r w:rsidRPr="000933B3">
        <w:rPr>
          <w:rFonts w:ascii="Times New Roman" w:eastAsia="新細明體" w:hAnsi="Times New Roman"/>
          <w:szCs w:val="20"/>
          <w:highlight w:val="yellow"/>
          <w:lang w:val="en-US" w:eastAsia="zh-TW"/>
        </w:rPr>
        <w:t>G</w:t>
      </w:r>
      <w:r>
        <w:rPr>
          <w:rFonts w:ascii="Times New Roman" w:eastAsia="新細明體" w:hAnsi="Times New Roman"/>
          <w:szCs w:val="20"/>
          <w:lang w:val="en-US" w:eastAsia="zh-TW"/>
        </w:rPr>
        <w:t xml:space="preserve">: </w:t>
      </w:r>
      <w:r w:rsidRPr="000933B3">
        <w:rPr>
          <w:rFonts w:ascii="Times New Roman" w:eastAsia="新細明體" w:hAnsi="Times New Roman"/>
          <w:szCs w:val="20"/>
          <w:lang w:val="en-US" w:eastAsia="zh-TW"/>
        </w:rPr>
        <w:t xml:space="preserve">In legacy spec, ss-PBCH-BlockPower/SSB-positionInBurst/tdd-UL-DL-ConfigurationCommon are under the IE </w:t>
      </w:r>
      <w:proofErr w:type="spellStart"/>
      <w:r w:rsidRPr="000933B3">
        <w:rPr>
          <w:rFonts w:ascii="Times New Roman" w:eastAsia="新細明體" w:hAnsi="Times New Roman"/>
          <w:szCs w:val="20"/>
          <w:lang w:val="en-US" w:eastAsia="zh-TW"/>
        </w:rPr>
        <w:t>ServingCellConfigCommonSIB</w:t>
      </w:r>
      <w:proofErr w:type="spellEnd"/>
      <w:r w:rsidRPr="000933B3">
        <w:rPr>
          <w:rFonts w:ascii="Times New Roman" w:eastAsia="新細明體" w:hAnsi="Times New Roman"/>
          <w:szCs w:val="20"/>
          <w:lang w:val="en-US" w:eastAsia="zh-TW"/>
        </w:rPr>
        <w:t xml:space="preserve"> as well.</w:t>
      </w:r>
      <w:r>
        <w:rPr>
          <w:rFonts w:ascii="Times New Roman" w:eastAsia="新細明體" w:hAnsi="Times New Roman"/>
          <w:szCs w:val="20"/>
          <w:lang w:val="en-US" w:eastAsia="zh-TW"/>
        </w:rPr>
        <w:t xml:space="preserve"> </w:t>
      </w:r>
      <w:r>
        <w:rPr>
          <w:rFonts w:eastAsia="MS Mincho"/>
          <w:lang w:eastAsia="ja-JP"/>
        </w:rPr>
        <w:t>Remove the last bullet or modify it accordingly</w:t>
      </w:r>
    </w:p>
    <w:p w14:paraId="0F97ACE4" w14:textId="77777777" w:rsidR="000933B3" w:rsidRDefault="000933B3" w:rsidP="000933B3">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2-2-2</w:t>
      </w:r>
    </w:p>
    <w:p w14:paraId="48D052A9" w14:textId="77777777" w:rsidR="000933B3" w:rsidRDefault="000933B3" w:rsidP="000933B3">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“WUS transmission”,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1983"/>
        <w:gridCol w:w="2125"/>
        <w:gridCol w:w="3401"/>
      </w:tblGrid>
      <w:tr w:rsidR="000933B3" w14:paraId="4EADFA84" w14:textId="77777777" w:rsidTr="000933B3">
        <w:trPr>
          <w:trHeight w:val="300"/>
        </w:trPr>
        <w:tc>
          <w:tcPr>
            <w:tcW w:w="2121" w:type="dxa"/>
            <w:tcBorders>
              <w:top w:val="single" w:sz="4" w:space="0" w:color="auto"/>
              <w:left w:val="single" w:sz="4" w:space="0" w:color="auto"/>
              <w:bottom w:val="single" w:sz="4" w:space="0" w:color="auto"/>
              <w:right w:val="single" w:sz="4" w:space="0" w:color="auto"/>
            </w:tcBorders>
            <w:hideMark/>
          </w:tcPr>
          <w:p w14:paraId="7B000132" w14:textId="77777777" w:rsidR="000933B3" w:rsidRDefault="000933B3">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4A3AD945" w14:textId="77777777" w:rsidR="000933B3" w:rsidRDefault="000933B3">
            <w:pPr>
              <w:rPr>
                <w:rFonts w:ascii="Times New Roman" w:hAnsi="Times New Roman"/>
                <w:b/>
                <w:bCs/>
                <w:szCs w:val="20"/>
                <w:lang w:eastAsia="ja-JP"/>
              </w:rPr>
            </w:pPr>
            <w:r>
              <w:rPr>
                <w:rFonts w:ascii="Times New Roman" w:hAnsi="Times New Roman"/>
                <w:b/>
                <w:bCs/>
                <w:szCs w:val="20"/>
                <w:lang w:eastAsia="ja-JP"/>
              </w:rPr>
              <w:t>Parameters</w:t>
            </w:r>
          </w:p>
        </w:tc>
      </w:tr>
      <w:tr w:rsidR="000933B3" w14:paraId="6FC61301" w14:textId="77777777" w:rsidTr="000933B3">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3707A9D" w14:textId="77777777" w:rsidR="000933B3" w:rsidRDefault="000933B3">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D1C98A7" w14:textId="77777777" w:rsidR="000933B3" w:rsidRDefault="000933B3">
            <w:pPr>
              <w:rPr>
                <w:rFonts w:ascii="Times New Roman" w:hAnsi="Times New Roman"/>
                <w:b/>
                <w:bCs/>
                <w:szCs w:val="20"/>
                <w:lang w:eastAsia="ja-JP"/>
              </w:rPr>
            </w:pPr>
            <w:r>
              <w:rPr>
                <w:rFonts w:ascii="Times New Roman" w:hAnsi="Times New Roman"/>
                <w:b/>
                <w:bCs/>
                <w:szCs w:val="20"/>
                <w:lang w:eastAsia="ja-JP"/>
              </w:rPr>
              <w:t xml:space="preserve">SIB1-RequestConfig </w:t>
            </w:r>
          </w:p>
          <w:p w14:paraId="1D18FA50" w14:textId="77777777" w:rsidR="000933B3" w:rsidRDefault="000933B3">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2479904" w14:textId="77777777" w:rsidR="000933B3" w:rsidRDefault="000933B3">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0933B3" w14:paraId="6755F895" w14:textId="77777777" w:rsidTr="000933B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D4046D"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CBA9534" w14:textId="77777777" w:rsidR="000933B3" w:rsidRDefault="000933B3">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CFAA9EE" w14:textId="77777777" w:rsidR="000933B3" w:rsidRDefault="000933B3">
            <w:pPr>
              <w:rPr>
                <w:rFonts w:eastAsia="新細明體"/>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0933B3" w14:paraId="61EDB10A" w14:textId="77777777" w:rsidTr="000933B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2E6656"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18D4E5" w14:textId="77777777" w:rsidR="000933B3" w:rsidRDefault="000933B3">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EAC455B" w14:textId="77777777" w:rsidR="000933B3" w:rsidRDefault="000933B3">
            <w:pPr>
              <w:rPr>
                <w:rFonts w:ascii="Times New Roman" w:hAnsi="Times New Roman"/>
                <w:color w:val="FF0000"/>
                <w:szCs w:val="20"/>
                <w:lang w:eastAsia="ja-JP"/>
              </w:rPr>
            </w:pPr>
            <w:proofErr w:type="spellStart"/>
            <w:r>
              <w:rPr>
                <w:rFonts w:ascii="Times New Roman" w:eastAsia="新細明體" w:hAnsi="Times New Roman"/>
                <w:color w:val="FF0000"/>
                <w:szCs w:val="20"/>
                <w:lang w:val="en-US" w:eastAsia="zh-TW"/>
              </w:rPr>
              <w:t>tdd</w:t>
            </w:r>
            <w:proofErr w:type="spellEnd"/>
            <w:r>
              <w:rPr>
                <w:rFonts w:ascii="Times New Roman" w:eastAsia="新細明體" w:hAnsi="Times New Roman"/>
                <w:color w:val="FF0000"/>
                <w:szCs w:val="20"/>
                <w:lang w:val="en-US" w:eastAsia="zh-TW"/>
              </w:rPr>
              <w:t>-UL-DL-</w:t>
            </w:r>
            <w:proofErr w:type="spellStart"/>
            <w:r>
              <w:rPr>
                <w:rFonts w:ascii="Times New Roman" w:eastAsia="新細明體" w:hAnsi="Times New Roman"/>
                <w:color w:val="FF0000"/>
                <w:szCs w:val="20"/>
                <w:lang w:val="en-US" w:eastAsia="zh-TW"/>
              </w:rPr>
              <w:t>ConfigurationCommon</w:t>
            </w:r>
            <w:proofErr w:type="spellEnd"/>
          </w:p>
        </w:tc>
      </w:tr>
      <w:tr w:rsidR="000933B3" w14:paraId="52B981B5" w14:textId="77777777" w:rsidTr="000933B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ADA592"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B5C32D" w14:textId="77777777" w:rsidR="000933B3" w:rsidRDefault="000933B3">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1E0DA058" w14:textId="77777777" w:rsidR="000933B3" w:rsidRDefault="000933B3">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BCD015A"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0933B3" w14:paraId="1199FA0F" w14:textId="77777777" w:rsidTr="000933B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B1D672"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E7C9727"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BF6E6F"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6FC8C2A" w14:textId="77777777" w:rsidR="000933B3" w:rsidRDefault="000933B3">
            <w:pPr>
              <w:rPr>
                <w:rFonts w:ascii="Times New Roman" w:hAnsi="Times New Roman"/>
                <w:strike/>
                <w:szCs w:val="20"/>
                <w:lang w:eastAsia="ja-JP"/>
              </w:rPr>
            </w:pPr>
            <w:r>
              <w:rPr>
                <w:rFonts w:ascii="Times New Roman" w:hAnsi="Times New Roman"/>
                <w:strike/>
                <w:color w:val="FF0000"/>
                <w:szCs w:val="20"/>
                <w:lang w:eastAsia="ja-JP"/>
              </w:rPr>
              <w:t>msg1-FDM</w:t>
            </w:r>
          </w:p>
        </w:tc>
      </w:tr>
      <w:tr w:rsidR="000933B3" w14:paraId="442EC3F2" w14:textId="77777777" w:rsidTr="000933B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1AB9E9"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B5AFCC8"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A05607"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E112E6D" w14:textId="77777777" w:rsidR="000933B3" w:rsidRDefault="000933B3">
            <w:pPr>
              <w:rPr>
                <w:rFonts w:ascii="Times New Roman" w:hAnsi="Times New Roman"/>
                <w:szCs w:val="20"/>
                <w:lang w:eastAsia="ja-JP"/>
              </w:rPr>
            </w:pPr>
            <w:r>
              <w:rPr>
                <w:rFonts w:ascii="Times New Roman" w:hAnsi="Times New Roman"/>
                <w:szCs w:val="20"/>
                <w:lang w:eastAsia="ja-JP"/>
              </w:rPr>
              <w:t>msg1-FrequencyStart</w:t>
            </w:r>
          </w:p>
        </w:tc>
      </w:tr>
      <w:tr w:rsidR="000933B3" w14:paraId="64D5CA83" w14:textId="77777777" w:rsidTr="000933B3">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1FE52B"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FA77CAF"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7672C26"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C15A131"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0933B3" w14:paraId="12AE0E2F" w14:textId="77777777" w:rsidTr="000933B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C6EB36"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23A7ED7"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920BA47"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796E3CE"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0933B3" w14:paraId="7DAB30EE" w14:textId="77777777" w:rsidTr="000933B3">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62EB54"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ACF93"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E2A4757"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6FFC811"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0933B3" w14:paraId="27E0A91C" w14:textId="77777777" w:rsidTr="000933B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8104DC"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A44311"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BADA02B"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EE665EA"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0933B3" w14:paraId="2C7EAF46" w14:textId="77777777" w:rsidTr="000933B3">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C46E9C"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D455E7"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EF042E0"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4281E9" w14:textId="77777777" w:rsidR="000933B3" w:rsidRDefault="000933B3">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0933B3" w14:paraId="54F69BA9" w14:textId="77777777" w:rsidTr="000933B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16CBED"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99FF1D"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ADCE854" w14:textId="77777777" w:rsidR="000933B3" w:rsidRDefault="000933B3">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7C9D4D4" w14:textId="77777777" w:rsidR="000933B3" w:rsidRDefault="000933B3">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0933B3" w14:paraId="0DC49D12" w14:textId="77777777" w:rsidTr="000933B3">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BE89A6"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B36453" w14:textId="77777777" w:rsidR="000933B3" w:rsidRDefault="000933B3">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01C6E69" w14:textId="77777777" w:rsidR="000933B3" w:rsidRDefault="000933B3">
            <w:pPr>
              <w:rPr>
                <w:rFonts w:ascii="Times New Roman" w:hAnsi="Times New Roman"/>
                <w:szCs w:val="20"/>
                <w:lang w:eastAsia="ja-JP"/>
              </w:rPr>
            </w:pPr>
            <w:r>
              <w:rPr>
                <w:rFonts w:ascii="Times New Roman" w:hAnsi="Times New Roman"/>
                <w:szCs w:val="20"/>
                <w:lang w:eastAsia="ja-JP"/>
              </w:rPr>
              <w:t>sib1-RequestPeriod</w:t>
            </w:r>
          </w:p>
        </w:tc>
      </w:tr>
      <w:tr w:rsidR="000933B3" w14:paraId="161B0B58" w14:textId="77777777" w:rsidTr="000933B3">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A76CF"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3CB0AD" w14:textId="77777777" w:rsidR="000933B3" w:rsidRDefault="000933B3">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752AFA5" w14:textId="77777777" w:rsidR="000933B3" w:rsidRDefault="000933B3">
            <w:pPr>
              <w:rPr>
                <w:rFonts w:ascii="Times New Roman" w:hAnsi="Times New Roman"/>
                <w:strike/>
                <w:szCs w:val="20"/>
                <w:lang w:eastAsia="ja-JP"/>
              </w:rPr>
            </w:pPr>
            <w:r>
              <w:rPr>
                <w:rFonts w:ascii="Times New Roman" w:hAnsi="Times New Roman"/>
                <w:strike/>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A291BC3" w14:textId="77777777" w:rsidR="000933B3" w:rsidRDefault="000933B3">
            <w:pPr>
              <w:rPr>
                <w:rFonts w:ascii="Times New Roman" w:hAnsi="Times New Roman"/>
                <w:szCs w:val="20"/>
                <w:lang w:eastAsia="ja-JP"/>
              </w:rPr>
            </w:pPr>
            <w:proofErr w:type="spellStart"/>
            <w:r>
              <w:rPr>
                <w:rFonts w:ascii="Times New Roman" w:hAnsi="Times New Roman"/>
                <w:strike/>
                <w:color w:val="FF0000"/>
                <w:szCs w:val="20"/>
                <w:lang w:eastAsia="ja-JP"/>
              </w:rPr>
              <w:t>ra-PreambleStartIndex</w:t>
            </w:r>
            <w:proofErr w:type="spellEnd"/>
          </w:p>
        </w:tc>
      </w:tr>
      <w:tr w:rsidR="000933B3" w14:paraId="68F8D270" w14:textId="77777777" w:rsidTr="000933B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8EDA0E"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500F92"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7722EA2" w14:textId="77777777" w:rsidR="000933B3" w:rsidRDefault="000933B3">
            <w:pPr>
              <w:rPr>
                <w:rFonts w:ascii="Times New Roman" w:hAnsi="Times New Roman"/>
                <w:strike/>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273A11E" w14:textId="77777777" w:rsidR="000933B3" w:rsidRDefault="000933B3">
            <w:pPr>
              <w:rPr>
                <w:rFonts w:ascii="Times New Roman" w:hAnsi="Times New Roman"/>
                <w:szCs w:val="20"/>
                <w:lang w:eastAsia="ja-JP"/>
              </w:rPr>
            </w:pPr>
            <w:proofErr w:type="spellStart"/>
            <w:r>
              <w:rPr>
                <w:rFonts w:ascii="Times New Roman" w:hAnsi="Times New Roman"/>
                <w:strike/>
                <w:color w:val="FF0000"/>
                <w:szCs w:val="20"/>
                <w:lang w:eastAsia="ja-JP"/>
              </w:rPr>
              <w:t>ra-AssociationPeriodIndex</w:t>
            </w:r>
            <w:proofErr w:type="spellEnd"/>
          </w:p>
        </w:tc>
      </w:tr>
      <w:tr w:rsidR="000933B3" w14:paraId="1A932119" w14:textId="77777777" w:rsidTr="000933B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AE0B06" w14:textId="77777777" w:rsidR="000933B3" w:rsidRDefault="000933B3">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BE9B415" w14:textId="77777777" w:rsidR="000933B3" w:rsidRDefault="000933B3">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FAE475F" w14:textId="77777777" w:rsidR="000933B3" w:rsidRDefault="000933B3">
            <w:pPr>
              <w:rPr>
                <w:rFonts w:ascii="Times New Roman" w:hAnsi="Times New Roman"/>
                <w:strike/>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BF4D4C4" w14:textId="77777777" w:rsidR="000933B3" w:rsidRDefault="000933B3">
            <w:pPr>
              <w:rPr>
                <w:rFonts w:ascii="Times New Roman" w:hAnsi="Times New Roman"/>
                <w:szCs w:val="20"/>
                <w:lang w:eastAsia="ja-JP"/>
              </w:rPr>
            </w:pPr>
            <w:proofErr w:type="spellStart"/>
            <w:r>
              <w:rPr>
                <w:rFonts w:ascii="Times New Roman" w:hAnsi="Times New Roman"/>
                <w:strike/>
                <w:color w:val="FF0000"/>
                <w:szCs w:val="20"/>
                <w:lang w:eastAsia="ja-JP"/>
              </w:rPr>
              <w:t>ra-ssb-OccasionMaskIndex</w:t>
            </w:r>
            <w:proofErr w:type="spellEnd"/>
          </w:p>
        </w:tc>
      </w:tr>
    </w:tbl>
    <w:p w14:paraId="196970E9" w14:textId="77777777" w:rsidR="000933B3" w:rsidRDefault="000933B3" w:rsidP="000933B3">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the need/structure of following parameters:</w:t>
      </w:r>
    </w:p>
    <w:p w14:paraId="7D1D504A" w14:textId="77777777" w:rsidR="000933B3" w:rsidRDefault="000933B3" w:rsidP="00C720A8">
      <w:pPr>
        <w:pStyle w:val="aff3"/>
        <w:numPr>
          <w:ilvl w:val="0"/>
          <w:numId w:val="46"/>
        </w:numPr>
        <w:rPr>
          <w:rFonts w:eastAsia="新細明體"/>
          <w:b/>
          <w:bCs/>
          <w:sz w:val="20"/>
          <w:szCs w:val="20"/>
          <w:lang w:eastAsia="zh-TW"/>
        </w:rPr>
      </w:pPr>
      <w:r>
        <w:rPr>
          <w:rFonts w:eastAsia="新細明體"/>
          <w:b/>
          <w:bCs/>
          <w:sz w:val="20"/>
          <w:szCs w:val="20"/>
          <w:lang w:eastAsia="zh-TW"/>
        </w:rPr>
        <w:t>msg1-FDM</w:t>
      </w:r>
    </w:p>
    <w:p w14:paraId="689E292E" w14:textId="77777777" w:rsidR="000933B3" w:rsidRDefault="000933B3" w:rsidP="00C720A8">
      <w:pPr>
        <w:pStyle w:val="aff3"/>
        <w:numPr>
          <w:ilvl w:val="0"/>
          <w:numId w:val="46"/>
        </w:numPr>
        <w:rPr>
          <w:rFonts w:eastAsia="新細明體"/>
          <w:b/>
          <w:bCs/>
          <w:sz w:val="20"/>
          <w:szCs w:val="20"/>
          <w:lang w:eastAsia="zh-TW"/>
        </w:rPr>
      </w:pPr>
      <w:r>
        <w:rPr>
          <w:rFonts w:eastAsia="新細明體"/>
          <w:b/>
          <w:bCs/>
          <w:sz w:val="20"/>
          <w:szCs w:val="20"/>
          <w:lang w:eastAsia="zh-TW"/>
        </w:rPr>
        <w:t>sib1-RequestResources</w:t>
      </w:r>
    </w:p>
    <w:p w14:paraId="169EC51F" w14:textId="77777777" w:rsidR="000933B3" w:rsidRDefault="000933B3" w:rsidP="000933B3">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FFS: applicable UE type for WUS configuration</w:t>
      </w:r>
    </w:p>
    <w:p w14:paraId="63FCEFF4" w14:textId="77777777" w:rsidR="000933B3" w:rsidRDefault="000933B3" w:rsidP="000933B3">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Note: </w:t>
      </w:r>
    </w:p>
    <w:p w14:paraId="798E5E98" w14:textId="675F10E3" w:rsidR="000933B3" w:rsidRDefault="000933B3" w:rsidP="00C720A8">
      <w:pPr>
        <w:pStyle w:val="ListParagraph9"/>
        <w:numPr>
          <w:ilvl w:val="0"/>
          <w:numId w:val="4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In legacy spec, ss-PBCH-BlockPower/SSB-positionInBurst/tdd-UL-DL-ConfigurationCommon are under the IE </w:t>
      </w:r>
      <w:proofErr w:type="spellStart"/>
      <w:r>
        <w:rPr>
          <w:rFonts w:ascii="Times New Roman" w:eastAsia="新細明體" w:hAnsi="Times New Roman"/>
          <w:b/>
          <w:bCs/>
          <w:szCs w:val="20"/>
          <w:lang w:val="en-US" w:eastAsia="zh-TW"/>
        </w:rPr>
        <w:t>ServingCellConfigCommon</w:t>
      </w:r>
      <w:proofErr w:type="spellEnd"/>
      <w:r w:rsidR="000C478A">
        <w:rPr>
          <w:rFonts w:ascii="Times New Roman" w:eastAsia="新細明體" w:hAnsi="Times New Roman"/>
          <w:b/>
          <w:bCs/>
          <w:szCs w:val="20"/>
          <w:lang w:val="en-US" w:eastAsia="zh-TW"/>
        </w:rPr>
        <w:t>/</w:t>
      </w:r>
      <w:proofErr w:type="spellStart"/>
      <w:r w:rsidR="000C478A" w:rsidRPr="000C478A">
        <w:rPr>
          <w:rFonts w:ascii="Times New Roman" w:eastAsia="新細明體" w:hAnsi="Times New Roman"/>
          <w:b/>
          <w:bCs/>
          <w:szCs w:val="20"/>
          <w:lang w:val="en-US" w:eastAsia="zh-TW"/>
        </w:rPr>
        <w:t>ServingCellConfigCommonSIB</w:t>
      </w:r>
      <w:proofErr w:type="spellEnd"/>
    </w:p>
    <w:p w14:paraId="65CFF031" w14:textId="77777777" w:rsidR="000933B3" w:rsidRDefault="000933B3" w:rsidP="00C720A8">
      <w:pPr>
        <w:pStyle w:val="ListParagraph9"/>
        <w:numPr>
          <w:ilvl w:val="0"/>
          <w:numId w:val="45"/>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Msg1-FrequencyStart is with respect to the first RB of the UE carrier determined by </w:t>
      </w:r>
      <w:proofErr w:type="spellStart"/>
      <w:r>
        <w:rPr>
          <w:rFonts w:ascii="Times New Roman" w:eastAsia="新細明體" w:hAnsi="Times New Roman"/>
          <w:b/>
          <w:bCs/>
          <w:szCs w:val="20"/>
          <w:lang w:val="en-US" w:eastAsia="zh-TW"/>
        </w:rPr>
        <w:t>offsetToCarrier</w:t>
      </w:r>
      <w:proofErr w:type="spellEnd"/>
      <w:r>
        <w:rPr>
          <w:rFonts w:ascii="Times New Roman" w:eastAsia="新細明體" w:hAnsi="Times New Roman"/>
          <w:b/>
          <w:bCs/>
          <w:szCs w:val="20"/>
          <w:lang w:val="en-US" w:eastAsia="zh-TW"/>
        </w:rPr>
        <w:t xml:space="preserve"> and </w:t>
      </w:r>
      <w:proofErr w:type="spellStart"/>
      <w:r>
        <w:rPr>
          <w:rFonts w:ascii="Times New Roman" w:eastAsia="新細明體" w:hAnsi="Times New Roman"/>
          <w:b/>
          <w:bCs/>
          <w:szCs w:val="20"/>
          <w:lang w:val="en-US" w:eastAsia="zh-TW"/>
        </w:rPr>
        <w:t>absoluteFrequencyPointA</w:t>
      </w:r>
      <w:proofErr w:type="spellEnd"/>
    </w:p>
    <w:p w14:paraId="753E751E" w14:textId="77777777" w:rsidR="000933B3" w:rsidRDefault="000933B3" w:rsidP="000933B3">
      <w:pPr>
        <w:pStyle w:val="ListParagraph9"/>
        <w:ind w:leftChars="0" w:left="0"/>
        <w:rPr>
          <w:rFonts w:ascii="Times New Roman" w:eastAsia="新細明體" w:hAnsi="Times New Roman"/>
          <w:b/>
          <w:bCs/>
          <w:szCs w:val="20"/>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0933B3" w14:paraId="6FF57140" w14:textId="77777777" w:rsidTr="000933B3">
        <w:tc>
          <w:tcPr>
            <w:tcW w:w="1275" w:type="dxa"/>
            <w:tcBorders>
              <w:top w:val="single" w:sz="4" w:space="0" w:color="auto"/>
              <w:left w:val="single" w:sz="4" w:space="0" w:color="auto"/>
              <w:bottom w:val="single" w:sz="4" w:space="0" w:color="auto"/>
              <w:right w:val="single" w:sz="4" w:space="0" w:color="auto"/>
            </w:tcBorders>
            <w:hideMark/>
          </w:tcPr>
          <w:p w14:paraId="7820009F" w14:textId="77777777" w:rsidR="000933B3" w:rsidRDefault="000933B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EC4D65C" w14:textId="77777777" w:rsidR="000933B3" w:rsidRDefault="000933B3">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0607856" w14:textId="77777777" w:rsidR="000933B3" w:rsidRDefault="000933B3">
            <w:pPr>
              <w:spacing w:before="120" w:after="120"/>
              <w:rPr>
                <w:b/>
                <w:bCs/>
              </w:rPr>
            </w:pPr>
            <w:r>
              <w:rPr>
                <w:b/>
                <w:bCs/>
              </w:rPr>
              <w:t>Comment</w:t>
            </w:r>
          </w:p>
        </w:tc>
      </w:tr>
      <w:tr w:rsidR="000933B3" w14:paraId="7AC35E5D" w14:textId="77777777" w:rsidTr="000933B3">
        <w:tc>
          <w:tcPr>
            <w:tcW w:w="1275" w:type="dxa"/>
            <w:tcBorders>
              <w:top w:val="single" w:sz="4" w:space="0" w:color="auto"/>
              <w:left w:val="single" w:sz="4" w:space="0" w:color="auto"/>
              <w:bottom w:val="single" w:sz="4" w:space="0" w:color="auto"/>
              <w:right w:val="single" w:sz="4" w:space="0" w:color="auto"/>
            </w:tcBorders>
          </w:tcPr>
          <w:p w14:paraId="3606A7AD" w14:textId="77777777" w:rsidR="000933B3" w:rsidRDefault="000933B3">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85B6267" w14:textId="77777777" w:rsidR="000933B3" w:rsidRDefault="000933B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4DAD8FE" w14:textId="77777777" w:rsidR="000933B3" w:rsidRDefault="000933B3">
            <w:pPr>
              <w:spacing w:before="120" w:after="120"/>
              <w:rPr>
                <w:rFonts w:eastAsiaTheme="minorEastAsia"/>
                <w:lang w:eastAsia="zh-CN"/>
              </w:rPr>
            </w:pPr>
          </w:p>
        </w:tc>
      </w:tr>
      <w:tr w:rsidR="000933B3" w14:paraId="350702ED" w14:textId="77777777" w:rsidTr="000933B3">
        <w:tc>
          <w:tcPr>
            <w:tcW w:w="1275" w:type="dxa"/>
            <w:tcBorders>
              <w:top w:val="single" w:sz="4" w:space="0" w:color="auto"/>
              <w:left w:val="single" w:sz="4" w:space="0" w:color="auto"/>
              <w:bottom w:val="single" w:sz="4" w:space="0" w:color="auto"/>
              <w:right w:val="single" w:sz="4" w:space="0" w:color="auto"/>
            </w:tcBorders>
          </w:tcPr>
          <w:p w14:paraId="34080AAD" w14:textId="77777777" w:rsidR="000933B3" w:rsidRDefault="000933B3">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338E501C" w14:textId="77777777" w:rsidR="000933B3" w:rsidRDefault="000933B3">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75A42406" w14:textId="77777777" w:rsidR="000933B3" w:rsidRDefault="000933B3">
            <w:pPr>
              <w:spacing w:before="120" w:after="120"/>
              <w:rPr>
                <w:rFonts w:eastAsia="新細明體"/>
                <w:highlight w:val="cyan"/>
                <w:lang w:eastAsia="zh-TW"/>
              </w:rPr>
            </w:pPr>
          </w:p>
        </w:tc>
      </w:tr>
      <w:tr w:rsidR="000933B3" w14:paraId="5DF05F0C" w14:textId="77777777" w:rsidTr="000933B3">
        <w:tc>
          <w:tcPr>
            <w:tcW w:w="1275" w:type="dxa"/>
            <w:tcBorders>
              <w:top w:val="single" w:sz="4" w:space="0" w:color="auto"/>
              <w:left w:val="single" w:sz="4" w:space="0" w:color="auto"/>
              <w:bottom w:val="single" w:sz="4" w:space="0" w:color="auto"/>
              <w:right w:val="single" w:sz="4" w:space="0" w:color="auto"/>
            </w:tcBorders>
          </w:tcPr>
          <w:p w14:paraId="6908049A" w14:textId="77777777" w:rsidR="000933B3" w:rsidRDefault="000933B3">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73A58539" w14:textId="77777777" w:rsidR="000933B3" w:rsidRDefault="000933B3">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FF4D086" w14:textId="77777777" w:rsidR="000933B3" w:rsidRDefault="000933B3">
            <w:pPr>
              <w:spacing w:before="120" w:after="120"/>
              <w:rPr>
                <w:rFonts w:eastAsia="SimSun"/>
                <w:lang w:val="en-US" w:eastAsia="zh-CN"/>
              </w:rPr>
            </w:pPr>
          </w:p>
        </w:tc>
      </w:tr>
    </w:tbl>
    <w:p w14:paraId="6439F715" w14:textId="77777777" w:rsidR="000933B3" w:rsidRDefault="000933B3">
      <w:pPr>
        <w:rPr>
          <w:rFonts w:ascii="Times New Roman" w:eastAsia="新細明體" w:hAnsi="Times New Roman"/>
          <w:b/>
          <w:bCs/>
          <w:szCs w:val="20"/>
          <w:lang w:val="en-US" w:eastAsia="zh-TW"/>
        </w:rPr>
      </w:pPr>
    </w:p>
    <w:p w14:paraId="1C592989"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w:t>
      </w:r>
      <w:r>
        <w:rPr>
          <w:rFonts w:ascii="Times New Roman" w:hAnsi="Times New Roman"/>
          <w:b w:val="0"/>
          <w:bCs/>
          <w:szCs w:val="20"/>
          <w:lang w:val="en-US" w:eastAsia="zh-TW"/>
        </w:rPr>
        <w:t xml:space="preserve"> </w:t>
      </w:r>
    </w:p>
    <w:p w14:paraId="239B3321"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purpose of “WUS transmission”, at least the following parameters are included in the UL-WUS configuration:</w:t>
      </w:r>
    </w:p>
    <w:p w14:paraId="140541F9"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proofErr w:type="spellStart"/>
      <w:r>
        <w:rPr>
          <w:rFonts w:ascii="Times New Roman" w:eastAsia="新細明體" w:hAnsi="Times New Roman"/>
          <w:b/>
          <w:bCs/>
          <w:szCs w:val="20"/>
          <w:lang w:val="en-US" w:eastAsia="zh-TW"/>
        </w:rPr>
        <w:t>rsrp-ThresholdSSB</w:t>
      </w:r>
      <w:proofErr w:type="spellEnd"/>
    </w:p>
    <w:p w14:paraId="28C09DCA"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bookmarkStart w:id="69" w:name="OLE_LINK47"/>
      <w:proofErr w:type="spellStart"/>
      <w:r>
        <w:rPr>
          <w:rFonts w:ascii="Times New Roman" w:eastAsia="新細明體" w:hAnsi="Times New Roman"/>
          <w:b/>
          <w:bCs/>
          <w:szCs w:val="20"/>
          <w:lang w:val="en-US" w:eastAsia="zh-TW"/>
        </w:rPr>
        <w:t>prach-RootSequenceIndex</w:t>
      </w:r>
      <w:proofErr w:type="spellEnd"/>
    </w:p>
    <w:bookmarkEnd w:id="69"/>
    <w:p w14:paraId="007207EF"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r>
        <w:rPr>
          <w:rFonts w:ascii="Times New Roman" w:eastAsia="新細明體" w:hAnsi="Times New Roman"/>
          <w:b/>
          <w:bCs/>
          <w:szCs w:val="20"/>
          <w:lang w:val="en-US" w:eastAsia="zh-TW"/>
        </w:rPr>
        <w:t>msg1-SubcarrierSpacing</w:t>
      </w:r>
    </w:p>
    <w:p w14:paraId="31A6FC1F" w14:textId="77777777" w:rsidR="007149A8" w:rsidRDefault="001E30D6">
      <w:pPr>
        <w:pStyle w:val="ListParagraph9"/>
        <w:numPr>
          <w:ilvl w:val="0"/>
          <w:numId w:val="14"/>
        </w:numPr>
        <w:ind w:leftChars="0"/>
        <w:rPr>
          <w:rFonts w:ascii="Times New Roman" w:eastAsia="新細明體" w:hAnsi="Times New Roman"/>
          <w:b/>
          <w:bCs/>
          <w:szCs w:val="20"/>
          <w:lang w:val="en-US" w:eastAsia="zh-TW"/>
        </w:rPr>
      </w:pPr>
      <w:proofErr w:type="spellStart"/>
      <w:r>
        <w:rPr>
          <w:rFonts w:ascii="Times New Roman" w:eastAsia="新細明體" w:hAnsi="Times New Roman"/>
          <w:b/>
          <w:bCs/>
          <w:szCs w:val="20"/>
          <w:lang w:val="en-US" w:eastAsia="zh-TW"/>
        </w:rPr>
        <w:t>restrictedSetConfig</w:t>
      </w:r>
      <w:proofErr w:type="spellEnd"/>
    </w:p>
    <w:p w14:paraId="6E22EFC0"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N</w:t>
      </w:r>
      <w:r>
        <w:rPr>
          <w:rFonts w:ascii="Times New Roman" w:eastAsia="新細明體" w:hAnsi="Times New Roman"/>
          <w:b/>
          <w:bCs/>
          <w:szCs w:val="20"/>
          <w:lang w:val="en-US" w:eastAsia="zh-TW"/>
        </w:rPr>
        <w:t>ote: In legacy spec, the parameters above are under the IE RACH-</w:t>
      </w:r>
      <w:proofErr w:type="spellStart"/>
      <w:r>
        <w:rPr>
          <w:rFonts w:ascii="Times New Roman" w:eastAsia="新細明體" w:hAnsi="Times New Roman"/>
          <w:b/>
          <w:bCs/>
          <w:szCs w:val="20"/>
          <w:lang w:val="en-US" w:eastAsia="zh-TW"/>
        </w:rPr>
        <w:t>ConfigCommon</w:t>
      </w:r>
      <w:proofErr w:type="spellEnd"/>
    </w:p>
    <w:p w14:paraId="4D5490D2" w14:textId="77777777" w:rsidR="007149A8" w:rsidRDefault="007149A8">
      <w:pPr>
        <w:rPr>
          <w:rFonts w:ascii="Times New Roman" w:eastAsia="新細明體" w:hAnsi="Times New Roman"/>
          <w:b/>
          <w:bCs/>
          <w:szCs w:val="20"/>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3A368AAB" w14:textId="77777777">
        <w:tc>
          <w:tcPr>
            <w:tcW w:w="1275" w:type="dxa"/>
            <w:tcBorders>
              <w:top w:val="single" w:sz="4" w:space="0" w:color="auto"/>
              <w:left w:val="single" w:sz="4" w:space="0" w:color="auto"/>
              <w:bottom w:val="single" w:sz="4" w:space="0" w:color="auto"/>
              <w:right w:val="single" w:sz="4" w:space="0" w:color="auto"/>
            </w:tcBorders>
          </w:tcPr>
          <w:p w14:paraId="4044B875"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65371F"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1007933" w14:textId="77777777" w:rsidR="007149A8" w:rsidRDefault="001E30D6">
            <w:pPr>
              <w:spacing w:before="120" w:after="120"/>
              <w:rPr>
                <w:b/>
                <w:bCs/>
              </w:rPr>
            </w:pPr>
            <w:r>
              <w:rPr>
                <w:b/>
                <w:bCs/>
              </w:rPr>
              <w:t>Comment</w:t>
            </w:r>
          </w:p>
        </w:tc>
      </w:tr>
      <w:tr w:rsidR="007149A8" w14:paraId="0DF1949B" w14:textId="77777777">
        <w:tc>
          <w:tcPr>
            <w:tcW w:w="1275" w:type="dxa"/>
            <w:tcBorders>
              <w:top w:val="single" w:sz="4" w:space="0" w:color="auto"/>
              <w:left w:val="single" w:sz="4" w:space="0" w:color="auto"/>
              <w:bottom w:val="single" w:sz="4" w:space="0" w:color="auto"/>
              <w:right w:val="single" w:sz="4" w:space="0" w:color="auto"/>
            </w:tcBorders>
          </w:tcPr>
          <w:p w14:paraId="5972A6C0"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E73EB6B"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01B2F47" w14:textId="77777777" w:rsidR="007149A8" w:rsidRDefault="007149A8">
            <w:pPr>
              <w:spacing w:before="120" w:after="120"/>
              <w:rPr>
                <w:rFonts w:eastAsia="新細明體"/>
                <w:lang w:eastAsia="zh-TW"/>
              </w:rPr>
            </w:pPr>
          </w:p>
        </w:tc>
      </w:tr>
      <w:tr w:rsidR="007149A8" w14:paraId="28492784" w14:textId="77777777">
        <w:tc>
          <w:tcPr>
            <w:tcW w:w="1275" w:type="dxa"/>
            <w:tcBorders>
              <w:top w:val="single" w:sz="4" w:space="0" w:color="auto"/>
              <w:left w:val="single" w:sz="4" w:space="0" w:color="auto"/>
              <w:bottom w:val="single" w:sz="4" w:space="0" w:color="auto"/>
              <w:right w:val="single" w:sz="4" w:space="0" w:color="auto"/>
            </w:tcBorders>
          </w:tcPr>
          <w:p w14:paraId="07DEC1AC"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07B8A247"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1363983" w14:textId="77777777" w:rsidR="007149A8" w:rsidRDefault="007149A8">
            <w:pPr>
              <w:spacing w:before="120" w:after="120"/>
              <w:rPr>
                <w:rFonts w:eastAsia="新細明體"/>
                <w:highlight w:val="cyan"/>
                <w:lang w:eastAsia="zh-TW"/>
              </w:rPr>
            </w:pPr>
          </w:p>
        </w:tc>
      </w:tr>
      <w:tr w:rsidR="007149A8" w14:paraId="768CFD97" w14:textId="77777777">
        <w:tc>
          <w:tcPr>
            <w:tcW w:w="1275" w:type="dxa"/>
            <w:tcBorders>
              <w:top w:val="single" w:sz="4" w:space="0" w:color="auto"/>
              <w:left w:val="single" w:sz="4" w:space="0" w:color="auto"/>
              <w:bottom w:val="single" w:sz="4" w:space="0" w:color="auto"/>
              <w:right w:val="single" w:sz="4" w:space="0" w:color="auto"/>
            </w:tcBorders>
          </w:tcPr>
          <w:p w14:paraId="197DAD06"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0563904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7A1D59E" w14:textId="77777777" w:rsidR="007149A8" w:rsidRDefault="001E30D6">
            <w:pPr>
              <w:spacing w:before="120" w:after="120"/>
              <w:rPr>
                <w:rFonts w:eastAsia="SimSun"/>
                <w:lang w:val="en-US" w:eastAsia="zh-CN"/>
              </w:rPr>
            </w:pPr>
            <w:r>
              <w:rPr>
                <w:rFonts w:eastAsia="SimSun"/>
                <w:lang w:val="en-US" w:eastAsia="zh-CN"/>
              </w:rPr>
              <w:t xml:space="preserve">OK for the parameters. But we think the RO selection criteria should be clarified. For on-demand SIB1, if UE cannot identify an SSB with RSRP above </w:t>
            </w:r>
            <w:proofErr w:type="spellStart"/>
            <w:r>
              <w:rPr>
                <w:rFonts w:eastAsia="SimSun"/>
                <w:lang w:val="en-US" w:eastAsia="zh-CN"/>
              </w:rPr>
              <w:t>rsrp-ThresholdSSB</w:t>
            </w:r>
            <w:proofErr w:type="spellEnd"/>
            <w:r>
              <w:rPr>
                <w:rFonts w:eastAsia="SimSun"/>
                <w:lang w:val="en-US" w:eastAsia="zh-CN"/>
              </w:rPr>
              <w:t>, the UE should not send the PRACH to request SIB1 since the coverage for the cell is not good enough.</w:t>
            </w:r>
          </w:p>
        </w:tc>
      </w:tr>
      <w:tr w:rsidR="007149A8" w14:paraId="4844A18E" w14:textId="77777777">
        <w:tc>
          <w:tcPr>
            <w:tcW w:w="1275" w:type="dxa"/>
            <w:tcBorders>
              <w:top w:val="single" w:sz="4" w:space="0" w:color="auto"/>
              <w:left w:val="single" w:sz="4" w:space="0" w:color="auto"/>
              <w:bottom w:val="single" w:sz="4" w:space="0" w:color="auto"/>
              <w:right w:val="single" w:sz="4" w:space="0" w:color="auto"/>
            </w:tcBorders>
          </w:tcPr>
          <w:p w14:paraId="19E978FA"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2CD2D0AF"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E9C9674" w14:textId="77777777" w:rsidR="007149A8" w:rsidRDefault="007149A8">
            <w:pPr>
              <w:spacing w:before="120" w:after="120"/>
              <w:rPr>
                <w:rFonts w:eastAsia="SimSun"/>
                <w:lang w:val="en-US" w:eastAsia="zh-CN"/>
              </w:rPr>
            </w:pPr>
          </w:p>
        </w:tc>
      </w:tr>
      <w:tr w:rsidR="007149A8" w14:paraId="1B51DF53" w14:textId="77777777">
        <w:tc>
          <w:tcPr>
            <w:tcW w:w="1275" w:type="dxa"/>
            <w:tcBorders>
              <w:top w:val="single" w:sz="4" w:space="0" w:color="auto"/>
              <w:left w:val="single" w:sz="4" w:space="0" w:color="auto"/>
              <w:bottom w:val="single" w:sz="4" w:space="0" w:color="auto"/>
              <w:right w:val="single" w:sz="4" w:space="0" w:color="auto"/>
            </w:tcBorders>
          </w:tcPr>
          <w:p w14:paraId="0BF68E05"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CB30998" w14:textId="77777777" w:rsidR="007149A8" w:rsidRDefault="001E30D6">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B83D366" w14:textId="77777777" w:rsidR="007149A8" w:rsidRDefault="007149A8">
            <w:pPr>
              <w:spacing w:before="120" w:after="120"/>
              <w:rPr>
                <w:rFonts w:eastAsia="SimSun"/>
                <w:lang w:val="en-US" w:eastAsia="zh-CN"/>
              </w:rPr>
            </w:pPr>
          </w:p>
        </w:tc>
      </w:tr>
      <w:tr w:rsidR="007149A8" w14:paraId="6525E156" w14:textId="77777777">
        <w:tc>
          <w:tcPr>
            <w:tcW w:w="1275" w:type="dxa"/>
            <w:tcBorders>
              <w:top w:val="single" w:sz="4" w:space="0" w:color="auto"/>
              <w:left w:val="single" w:sz="4" w:space="0" w:color="auto"/>
              <w:bottom w:val="single" w:sz="4" w:space="0" w:color="auto"/>
              <w:right w:val="single" w:sz="4" w:space="0" w:color="auto"/>
            </w:tcBorders>
          </w:tcPr>
          <w:p w14:paraId="2EF142E1"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789F6F67" w14:textId="77777777" w:rsidR="007149A8" w:rsidRDefault="001E30D6">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781AF11" w14:textId="77777777" w:rsidR="007149A8" w:rsidRDefault="007149A8">
            <w:pPr>
              <w:spacing w:before="120" w:after="120"/>
              <w:rPr>
                <w:rFonts w:eastAsia="SimSun"/>
                <w:lang w:val="en-US" w:eastAsia="zh-CN"/>
              </w:rPr>
            </w:pPr>
          </w:p>
        </w:tc>
      </w:tr>
      <w:tr w:rsidR="007149A8" w14:paraId="4F7E3E3B" w14:textId="77777777">
        <w:tc>
          <w:tcPr>
            <w:tcW w:w="1275" w:type="dxa"/>
            <w:tcBorders>
              <w:top w:val="single" w:sz="4" w:space="0" w:color="auto"/>
              <w:left w:val="single" w:sz="4" w:space="0" w:color="auto"/>
              <w:bottom w:val="single" w:sz="4" w:space="0" w:color="auto"/>
              <w:right w:val="single" w:sz="4" w:space="0" w:color="auto"/>
            </w:tcBorders>
          </w:tcPr>
          <w:p w14:paraId="794288FD"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088E4F92" w14:textId="77777777" w:rsidR="007149A8" w:rsidRDefault="001E30D6">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68F38AE" w14:textId="77777777" w:rsidR="007149A8" w:rsidRDefault="007149A8">
            <w:pPr>
              <w:spacing w:before="120" w:after="120"/>
              <w:rPr>
                <w:rFonts w:eastAsia="SimSun"/>
                <w:lang w:val="en-US" w:eastAsia="zh-CN"/>
              </w:rPr>
            </w:pPr>
          </w:p>
        </w:tc>
      </w:tr>
      <w:tr w:rsidR="007149A8" w14:paraId="59265ABB" w14:textId="77777777">
        <w:tc>
          <w:tcPr>
            <w:tcW w:w="1275" w:type="dxa"/>
          </w:tcPr>
          <w:p w14:paraId="3926412A" w14:textId="77777777" w:rsidR="007149A8" w:rsidRDefault="001E30D6">
            <w:pPr>
              <w:spacing w:before="120" w:after="120"/>
              <w:rPr>
                <w:rFonts w:eastAsia="新細明體"/>
                <w:lang w:eastAsia="zh-TW"/>
              </w:rPr>
            </w:pPr>
            <w:r>
              <w:rPr>
                <w:rFonts w:eastAsia="SimSun"/>
                <w:lang w:val="en-US" w:eastAsia="zh-CN"/>
              </w:rPr>
              <w:lastRenderedPageBreak/>
              <w:t xml:space="preserve">Huawei </w:t>
            </w:r>
          </w:p>
        </w:tc>
        <w:tc>
          <w:tcPr>
            <w:tcW w:w="1581" w:type="dxa"/>
          </w:tcPr>
          <w:p w14:paraId="0B9EB909" w14:textId="77777777" w:rsidR="007149A8" w:rsidRDefault="001E30D6">
            <w:pPr>
              <w:spacing w:before="120" w:after="120"/>
              <w:rPr>
                <w:rFonts w:eastAsia="MS Mincho"/>
                <w:lang w:eastAsia="ja-JP"/>
              </w:rPr>
            </w:pPr>
            <w:r>
              <w:rPr>
                <w:rFonts w:eastAsia="SimSun"/>
                <w:lang w:val="en-US" w:eastAsia="zh-CN"/>
              </w:rPr>
              <w:t xml:space="preserve">Support </w:t>
            </w:r>
          </w:p>
        </w:tc>
        <w:tc>
          <w:tcPr>
            <w:tcW w:w="6849" w:type="dxa"/>
          </w:tcPr>
          <w:p w14:paraId="632D3A67" w14:textId="77777777" w:rsidR="007149A8" w:rsidRDefault="007149A8">
            <w:pPr>
              <w:spacing w:before="120" w:after="120"/>
              <w:rPr>
                <w:rFonts w:eastAsia="SimSun"/>
                <w:lang w:val="en-US" w:eastAsia="zh-CN"/>
              </w:rPr>
            </w:pPr>
          </w:p>
        </w:tc>
      </w:tr>
      <w:tr w:rsidR="007149A8" w14:paraId="62367A00" w14:textId="77777777">
        <w:tc>
          <w:tcPr>
            <w:tcW w:w="1275" w:type="dxa"/>
          </w:tcPr>
          <w:p w14:paraId="2F73A58E" w14:textId="77777777" w:rsidR="007149A8" w:rsidRDefault="001E30D6">
            <w:pPr>
              <w:spacing w:before="120" w:after="120"/>
              <w:rPr>
                <w:rFonts w:eastAsia="SimSun"/>
                <w:lang w:val="en-US" w:eastAsia="zh-CN"/>
              </w:rPr>
            </w:pPr>
            <w:r>
              <w:rPr>
                <w:rFonts w:eastAsia="MS Mincho" w:hint="eastAsia"/>
                <w:lang w:val="en-US" w:eastAsia="ja-JP"/>
              </w:rPr>
              <w:t>S</w:t>
            </w:r>
            <w:r>
              <w:rPr>
                <w:rFonts w:eastAsia="MS Mincho"/>
                <w:lang w:val="en-US" w:eastAsia="ja-JP"/>
              </w:rPr>
              <w:t>harp</w:t>
            </w:r>
          </w:p>
        </w:tc>
        <w:tc>
          <w:tcPr>
            <w:tcW w:w="1581" w:type="dxa"/>
          </w:tcPr>
          <w:p w14:paraId="02A30877" w14:textId="77777777" w:rsidR="007149A8" w:rsidRDefault="001E30D6">
            <w:pPr>
              <w:spacing w:before="120" w:after="120"/>
              <w:rPr>
                <w:rFonts w:eastAsia="SimSun"/>
                <w:lang w:val="en-US" w:eastAsia="zh-CN"/>
              </w:rPr>
            </w:pPr>
            <w:r>
              <w:rPr>
                <w:rFonts w:eastAsia="MS Mincho" w:hint="eastAsia"/>
                <w:lang w:val="en-US" w:eastAsia="ja-JP"/>
              </w:rPr>
              <w:t>S</w:t>
            </w:r>
            <w:r>
              <w:rPr>
                <w:rFonts w:eastAsia="MS Mincho"/>
                <w:lang w:val="en-US" w:eastAsia="ja-JP"/>
              </w:rPr>
              <w:t>upport</w:t>
            </w:r>
          </w:p>
        </w:tc>
        <w:tc>
          <w:tcPr>
            <w:tcW w:w="6849" w:type="dxa"/>
          </w:tcPr>
          <w:p w14:paraId="43886278" w14:textId="77777777" w:rsidR="007149A8" w:rsidRDefault="007149A8">
            <w:pPr>
              <w:spacing w:before="120" w:after="120"/>
              <w:rPr>
                <w:rFonts w:eastAsia="SimSun"/>
                <w:lang w:val="en-US" w:eastAsia="zh-CN"/>
              </w:rPr>
            </w:pPr>
          </w:p>
        </w:tc>
      </w:tr>
      <w:tr w:rsidR="007149A8" w14:paraId="5E15BE98" w14:textId="77777777">
        <w:tc>
          <w:tcPr>
            <w:tcW w:w="1275" w:type="dxa"/>
          </w:tcPr>
          <w:p w14:paraId="5EF32BC3" w14:textId="77777777" w:rsidR="007149A8" w:rsidRDefault="001E30D6">
            <w:pPr>
              <w:spacing w:before="120" w:after="120"/>
              <w:rPr>
                <w:rFonts w:eastAsia="MS Mincho"/>
                <w:lang w:val="en-US" w:eastAsia="ja-JP"/>
              </w:rPr>
            </w:pPr>
            <w:r>
              <w:rPr>
                <w:rFonts w:eastAsia="新細明體"/>
                <w:lang w:eastAsia="zh-TW"/>
              </w:rPr>
              <w:t>NEC</w:t>
            </w:r>
          </w:p>
        </w:tc>
        <w:tc>
          <w:tcPr>
            <w:tcW w:w="1581" w:type="dxa"/>
          </w:tcPr>
          <w:p w14:paraId="31E2C8E8" w14:textId="77777777" w:rsidR="007149A8" w:rsidRDefault="001E30D6">
            <w:pPr>
              <w:spacing w:before="120" w:after="120"/>
              <w:rPr>
                <w:rFonts w:eastAsia="MS Mincho"/>
                <w:lang w:val="en-US" w:eastAsia="ja-JP"/>
              </w:rPr>
            </w:pPr>
            <w:r>
              <w:rPr>
                <w:rFonts w:eastAsia="新細明體"/>
                <w:lang w:eastAsia="zh-TW"/>
              </w:rPr>
              <w:t>Support</w:t>
            </w:r>
          </w:p>
        </w:tc>
        <w:tc>
          <w:tcPr>
            <w:tcW w:w="6849" w:type="dxa"/>
          </w:tcPr>
          <w:p w14:paraId="644249CA" w14:textId="77777777" w:rsidR="007149A8" w:rsidRDefault="007149A8">
            <w:pPr>
              <w:spacing w:before="120" w:after="120"/>
              <w:rPr>
                <w:rFonts w:eastAsia="SimSun"/>
                <w:lang w:val="en-US" w:eastAsia="zh-CN"/>
              </w:rPr>
            </w:pPr>
          </w:p>
        </w:tc>
      </w:tr>
      <w:tr w:rsidR="007149A8" w14:paraId="3DDA8933" w14:textId="77777777">
        <w:tc>
          <w:tcPr>
            <w:tcW w:w="1275" w:type="dxa"/>
          </w:tcPr>
          <w:p w14:paraId="033DC2DC" w14:textId="77777777" w:rsidR="007149A8" w:rsidRDefault="001E30D6">
            <w:pPr>
              <w:spacing w:before="120" w:after="120"/>
              <w:rPr>
                <w:rFonts w:eastAsia="新細明體"/>
                <w:lang w:eastAsia="zh-TW"/>
              </w:rPr>
            </w:pPr>
            <w:r>
              <w:rPr>
                <w:rFonts w:eastAsia="SimSun"/>
                <w:lang w:val="en-US" w:eastAsia="zh-CN"/>
              </w:rPr>
              <w:t>Xiaomi</w:t>
            </w:r>
          </w:p>
        </w:tc>
        <w:tc>
          <w:tcPr>
            <w:tcW w:w="1581" w:type="dxa"/>
          </w:tcPr>
          <w:p w14:paraId="73692C23"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Pr>
          <w:p w14:paraId="24CF4017" w14:textId="77777777" w:rsidR="007149A8" w:rsidRDefault="007149A8">
            <w:pPr>
              <w:spacing w:before="120" w:after="120"/>
              <w:rPr>
                <w:rFonts w:eastAsia="SimSun"/>
                <w:lang w:val="en-US" w:eastAsia="zh-CN"/>
              </w:rPr>
            </w:pPr>
          </w:p>
        </w:tc>
      </w:tr>
      <w:tr w:rsidR="007149A8" w14:paraId="54473AC2" w14:textId="77777777">
        <w:tc>
          <w:tcPr>
            <w:tcW w:w="1275" w:type="dxa"/>
          </w:tcPr>
          <w:p w14:paraId="03CE3103" w14:textId="77777777" w:rsidR="007149A8" w:rsidRDefault="001E30D6">
            <w:pPr>
              <w:spacing w:before="120" w:after="120"/>
              <w:rPr>
                <w:rFonts w:eastAsia="SimSun"/>
                <w:lang w:val="en-US" w:eastAsia="zh-CN"/>
              </w:rPr>
            </w:pPr>
            <w:r>
              <w:rPr>
                <w:rFonts w:eastAsia="新細明體"/>
                <w:lang w:eastAsia="zh-TW"/>
              </w:rPr>
              <w:t>Nokia/NSB</w:t>
            </w:r>
          </w:p>
        </w:tc>
        <w:tc>
          <w:tcPr>
            <w:tcW w:w="1581" w:type="dxa"/>
          </w:tcPr>
          <w:p w14:paraId="183AFE82" w14:textId="77777777" w:rsidR="007149A8" w:rsidRDefault="001E30D6">
            <w:pPr>
              <w:spacing w:before="120" w:after="120"/>
              <w:rPr>
                <w:rFonts w:eastAsia="SimSun"/>
                <w:lang w:val="en-US" w:eastAsia="zh-CN"/>
              </w:rPr>
            </w:pPr>
            <w:r>
              <w:rPr>
                <w:rFonts w:eastAsia="新細明體"/>
                <w:lang w:eastAsia="zh-TW"/>
              </w:rPr>
              <w:t>OK</w:t>
            </w:r>
          </w:p>
        </w:tc>
        <w:tc>
          <w:tcPr>
            <w:tcW w:w="6849" w:type="dxa"/>
          </w:tcPr>
          <w:p w14:paraId="2A428078" w14:textId="77777777" w:rsidR="007149A8" w:rsidRDefault="007149A8">
            <w:pPr>
              <w:spacing w:before="120" w:after="120"/>
              <w:rPr>
                <w:rFonts w:eastAsia="SimSun"/>
                <w:lang w:val="en-US" w:eastAsia="zh-CN"/>
              </w:rPr>
            </w:pPr>
          </w:p>
        </w:tc>
      </w:tr>
      <w:tr w:rsidR="007149A8" w14:paraId="37A537F5" w14:textId="77777777">
        <w:tc>
          <w:tcPr>
            <w:tcW w:w="1275" w:type="dxa"/>
          </w:tcPr>
          <w:p w14:paraId="4BA60309"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3ACF52F3" w14:textId="77777777" w:rsidR="007149A8" w:rsidRDefault="001E30D6">
            <w:pPr>
              <w:spacing w:before="120" w:after="120"/>
              <w:rPr>
                <w:rFonts w:eastAsiaTheme="minorEastAsia"/>
                <w:lang w:eastAsia="zh-CN"/>
              </w:rPr>
            </w:pPr>
            <w:r>
              <w:rPr>
                <w:rFonts w:eastAsia="SimSun" w:hint="eastAsia"/>
                <w:lang w:val="en-US" w:eastAsia="zh-CN"/>
              </w:rPr>
              <w:t>S</w:t>
            </w:r>
            <w:r>
              <w:rPr>
                <w:rFonts w:eastAsia="SimSun"/>
                <w:lang w:val="en-US" w:eastAsia="zh-CN"/>
              </w:rPr>
              <w:t>upport</w:t>
            </w:r>
          </w:p>
        </w:tc>
        <w:tc>
          <w:tcPr>
            <w:tcW w:w="6849" w:type="dxa"/>
          </w:tcPr>
          <w:p w14:paraId="3EAE1695" w14:textId="77777777" w:rsidR="007149A8" w:rsidRDefault="007149A8">
            <w:pPr>
              <w:spacing w:before="120" w:after="120"/>
              <w:rPr>
                <w:rFonts w:eastAsiaTheme="minorEastAsia"/>
                <w:lang w:eastAsia="zh-CN"/>
              </w:rPr>
            </w:pPr>
          </w:p>
        </w:tc>
      </w:tr>
      <w:tr w:rsidR="007149A8" w14:paraId="62649734" w14:textId="77777777">
        <w:tc>
          <w:tcPr>
            <w:tcW w:w="1275" w:type="dxa"/>
          </w:tcPr>
          <w:p w14:paraId="58608613"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0A04591A" w14:textId="77777777" w:rsidR="007149A8" w:rsidRDefault="001E30D6">
            <w:pPr>
              <w:spacing w:before="120" w:after="120"/>
              <w:rPr>
                <w:rFonts w:eastAsia="SimSun"/>
                <w:lang w:val="en-US" w:eastAsia="zh-CN"/>
              </w:rPr>
            </w:pPr>
            <w:r>
              <w:rPr>
                <w:rFonts w:eastAsia="Malgun Gothic" w:hint="eastAsia"/>
                <w:lang w:eastAsia="ko-KR"/>
              </w:rPr>
              <w:t>S</w:t>
            </w:r>
            <w:r>
              <w:rPr>
                <w:rFonts w:eastAsia="Malgun Gothic"/>
                <w:lang w:eastAsia="ko-KR"/>
              </w:rPr>
              <w:t>upport</w:t>
            </w:r>
          </w:p>
        </w:tc>
        <w:tc>
          <w:tcPr>
            <w:tcW w:w="6849" w:type="dxa"/>
          </w:tcPr>
          <w:p w14:paraId="63DAF7E2" w14:textId="77777777" w:rsidR="007149A8" w:rsidRDefault="007149A8">
            <w:pPr>
              <w:spacing w:before="120" w:after="120"/>
              <w:rPr>
                <w:rFonts w:eastAsiaTheme="minorEastAsia"/>
                <w:lang w:eastAsia="zh-CN"/>
              </w:rPr>
            </w:pPr>
          </w:p>
        </w:tc>
      </w:tr>
      <w:tr w:rsidR="007149A8" w14:paraId="554C4B0B" w14:textId="77777777">
        <w:tc>
          <w:tcPr>
            <w:tcW w:w="1275" w:type="dxa"/>
          </w:tcPr>
          <w:p w14:paraId="48099AA1" w14:textId="77777777" w:rsidR="007149A8" w:rsidRDefault="001E30D6">
            <w:pPr>
              <w:spacing w:before="120" w:after="120"/>
              <w:rPr>
                <w:rFonts w:eastAsia="Malgun Gothic"/>
                <w:lang w:eastAsia="ko-KR"/>
              </w:rPr>
            </w:pPr>
            <w:r>
              <w:rPr>
                <w:rFonts w:eastAsia="SimSun" w:hint="eastAsia"/>
                <w:lang w:val="en-US" w:eastAsia="zh-CN"/>
              </w:rPr>
              <w:t>L</w:t>
            </w:r>
            <w:r>
              <w:rPr>
                <w:rFonts w:eastAsia="SimSun"/>
                <w:lang w:val="en-US" w:eastAsia="zh-CN"/>
              </w:rPr>
              <w:t>GE</w:t>
            </w:r>
          </w:p>
        </w:tc>
        <w:tc>
          <w:tcPr>
            <w:tcW w:w="1581" w:type="dxa"/>
          </w:tcPr>
          <w:p w14:paraId="337DEC2E" w14:textId="77777777" w:rsidR="007149A8" w:rsidRDefault="001E30D6">
            <w:pPr>
              <w:spacing w:before="120" w:after="120"/>
              <w:rPr>
                <w:rFonts w:eastAsia="Malgun Gothic"/>
                <w:lang w:eastAsia="ko-KR"/>
              </w:rPr>
            </w:pPr>
            <w:r>
              <w:rPr>
                <w:rFonts w:eastAsia="SimSun" w:hint="eastAsia"/>
                <w:lang w:val="en-US" w:eastAsia="zh-CN"/>
              </w:rPr>
              <w:t>S</w:t>
            </w:r>
            <w:r>
              <w:rPr>
                <w:rFonts w:eastAsia="SimSun"/>
                <w:lang w:val="en-US" w:eastAsia="zh-CN"/>
              </w:rPr>
              <w:t>upport</w:t>
            </w:r>
          </w:p>
        </w:tc>
        <w:tc>
          <w:tcPr>
            <w:tcW w:w="6849" w:type="dxa"/>
          </w:tcPr>
          <w:p w14:paraId="00DA6473" w14:textId="77777777" w:rsidR="007149A8" w:rsidRDefault="007149A8">
            <w:pPr>
              <w:spacing w:before="120" w:after="120"/>
              <w:rPr>
                <w:rFonts w:eastAsiaTheme="minorEastAsia"/>
                <w:lang w:eastAsia="zh-CN"/>
              </w:rPr>
            </w:pPr>
          </w:p>
        </w:tc>
      </w:tr>
      <w:tr w:rsidR="007149A8" w14:paraId="2CB8E527" w14:textId="77777777">
        <w:tc>
          <w:tcPr>
            <w:tcW w:w="1275" w:type="dxa"/>
          </w:tcPr>
          <w:p w14:paraId="6AE7D8D6"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Pr>
          <w:p w14:paraId="5B766800"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Pr>
          <w:p w14:paraId="6880B551" w14:textId="77777777" w:rsidR="007149A8" w:rsidRDefault="007149A8">
            <w:pPr>
              <w:spacing w:before="120" w:after="120"/>
              <w:rPr>
                <w:rFonts w:eastAsiaTheme="minorEastAsia"/>
                <w:lang w:eastAsia="zh-CN"/>
              </w:rPr>
            </w:pPr>
          </w:p>
        </w:tc>
      </w:tr>
      <w:tr w:rsidR="007149A8" w14:paraId="3249A0B9" w14:textId="77777777">
        <w:tc>
          <w:tcPr>
            <w:tcW w:w="1275" w:type="dxa"/>
          </w:tcPr>
          <w:p w14:paraId="4C3BE541" w14:textId="77777777" w:rsidR="007149A8" w:rsidRDefault="001E30D6">
            <w:pPr>
              <w:spacing w:before="120" w:after="120"/>
              <w:rPr>
                <w:rFonts w:eastAsia="SimSun"/>
                <w:lang w:val="en-US" w:eastAsia="ja-JP"/>
              </w:rPr>
            </w:pPr>
            <w:proofErr w:type="spellStart"/>
            <w:r>
              <w:rPr>
                <w:rFonts w:eastAsia="SimSun" w:hint="eastAsia"/>
                <w:lang w:val="en-US" w:eastAsia="zh-CN"/>
              </w:rPr>
              <w:t>Transsion</w:t>
            </w:r>
            <w:proofErr w:type="spellEnd"/>
          </w:p>
        </w:tc>
        <w:tc>
          <w:tcPr>
            <w:tcW w:w="1581" w:type="dxa"/>
          </w:tcPr>
          <w:p w14:paraId="30D6D185" w14:textId="77777777" w:rsidR="007149A8" w:rsidRDefault="001E30D6">
            <w:pPr>
              <w:spacing w:before="120" w:after="120"/>
              <w:rPr>
                <w:rFonts w:eastAsia="SimSun"/>
                <w:lang w:val="en-US" w:eastAsia="ja-JP"/>
              </w:rPr>
            </w:pPr>
            <w:r>
              <w:rPr>
                <w:rFonts w:eastAsia="SimSun" w:hint="eastAsia"/>
                <w:lang w:val="en-US" w:eastAsia="zh-CN"/>
              </w:rPr>
              <w:t>Support</w:t>
            </w:r>
          </w:p>
        </w:tc>
        <w:tc>
          <w:tcPr>
            <w:tcW w:w="6849" w:type="dxa"/>
          </w:tcPr>
          <w:p w14:paraId="3C30AC2A" w14:textId="77777777" w:rsidR="007149A8" w:rsidRDefault="007149A8">
            <w:pPr>
              <w:spacing w:before="120" w:after="120"/>
              <w:rPr>
                <w:rFonts w:eastAsiaTheme="minorEastAsia"/>
                <w:lang w:eastAsia="zh-CN"/>
              </w:rPr>
            </w:pPr>
          </w:p>
        </w:tc>
      </w:tr>
      <w:tr w:rsidR="00B03341" w14:paraId="34BDAE44" w14:textId="77777777">
        <w:tc>
          <w:tcPr>
            <w:tcW w:w="1275" w:type="dxa"/>
          </w:tcPr>
          <w:p w14:paraId="4DA7AE66"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Pr>
          <w:p w14:paraId="34DA6D0D" w14:textId="77777777" w:rsidR="00B03341" w:rsidRDefault="00B03341" w:rsidP="00B03341">
            <w:pPr>
              <w:spacing w:before="120" w:after="120"/>
              <w:rPr>
                <w:rFonts w:eastAsia="新細明體"/>
                <w:lang w:eastAsia="zh-TW"/>
              </w:rPr>
            </w:pPr>
          </w:p>
        </w:tc>
        <w:tc>
          <w:tcPr>
            <w:tcW w:w="6849" w:type="dxa"/>
          </w:tcPr>
          <w:p w14:paraId="3A965813"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9C51DE" w14:paraId="07372007" w14:textId="77777777">
        <w:tc>
          <w:tcPr>
            <w:tcW w:w="1275" w:type="dxa"/>
          </w:tcPr>
          <w:p w14:paraId="399A28C3" w14:textId="72E91A0D"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6A1A8745" w14:textId="1218EFAD" w:rsidR="009C51DE" w:rsidRPr="009C51DE" w:rsidRDefault="009C51DE" w:rsidP="00B03341">
            <w:pPr>
              <w:spacing w:before="120" w:after="120"/>
              <w:rPr>
                <w:rFonts w:eastAsiaTheme="minorEastAsia"/>
                <w:lang w:eastAsia="zh-CN"/>
              </w:rPr>
            </w:pPr>
            <w:r>
              <w:rPr>
                <w:rFonts w:eastAsiaTheme="minorEastAsia" w:hint="eastAsia"/>
                <w:lang w:eastAsia="zh-CN"/>
              </w:rPr>
              <w:t>Support</w:t>
            </w:r>
          </w:p>
        </w:tc>
        <w:tc>
          <w:tcPr>
            <w:tcW w:w="6849" w:type="dxa"/>
          </w:tcPr>
          <w:p w14:paraId="16C463D8" w14:textId="77777777" w:rsidR="009C51DE" w:rsidRDefault="009C51DE" w:rsidP="00B03341">
            <w:pPr>
              <w:spacing w:before="120" w:after="120"/>
              <w:rPr>
                <w:rFonts w:eastAsia="Malgun Gothic"/>
                <w:lang w:eastAsia="ko-KR"/>
              </w:rPr>
            </w:pPr>
          </w:p>
        </w:tc>
      </w:tr>
      <w:tr w:rsidR="009645E1" w14:paraId="52A1D07E" w14:textId="77777777">
        <w:tc>
          <w:tcPr>
            <w:tcW w:w="1275" w:type="dxa"/>
          </w:tcPr>
          <w:p w14:paraId="0469CBC6" w14:textId="01FFE9DB" w:rsidR="009645E1" w:rsidRDefault="009645E1" w:rsidP="00B03341">
            <w:pPr>
              <w:spacing w:before="120" w:after="120"/>
              <w:rPr>
                <w:rFonts w:eastAsiaTheme="minorEastAsia"/>
                <w:lang w:eastAsia="zh-CN"/>
              </w:rPr>
            </w:pPr>
            <w:r>
              <w:rPr>
                <w:rFonts w:eastAsiaTheme="minorEastAsia" w:hint="eastAsia"/>
                <w:lang w:eastAsia="zh-CN"/>
              </w:rPr>
              <w:t>CATT</w:t>
            </w:r>
          </w:p>
        </w:tc>
        <w:tc>
          <w:tcPr>
            <w:tcW w:w="1581" w:type="dxa"/>
          </w:tcPr>
          <w:p w14:paraId="69BB1377" w14:textId="13907539" w:rsidR="009645E1" w:rsidRDefault="009645E1" w:rsidP="00B03341">
            <w:pPr>
              <w:spacing w:before="120" w:after="120"/>
              <w:rPr>
                <w:rFonts w:eastAsiaTheme="minorEastAsia"/>
                <w:lang w:eastAsia="zh-CN"/>
              </w:rPr>
            </w:pPr>
            <w:r>
              <w:rPr>
                <w:rFonts w:eastAsiaTheme="minorEastAsia" w:hint="eastAsia"/>
                <w:lang w:eastAsia="zh-CN"/>
              </w:rPr>
              <w:t>OK</w:t>
            </w:r>
          </w:p>
        </w:tc>
        <w:tc>
          <w:tcPr>
            <w:tcW w:w="6849" w:type="dxa"/>
          </w:tcPr>
          <w:p w14:paraId="48E6A056" w14:textId="77777777" w:rsidR="009645E1" w:rsidRDefault="009645E1" w:rsidP="00B03341">
            <w:pPr>
              <w:spacing w:before="120" w:after="120"/>
              <w:rPr>
                <w:rFonts w:eastAsia="Malgun Gothic"/>
                <w:lang w:eastAsia="ko-KR"/>
              </w:rPr>
            </w:pPr>
          </w:p>
        </w:tc>
      </w:tr>
    </w:tbl>
    <w:p w14:paraId="6BD3269D" w14:textId="77777777" w:rsidR="007149A8" w:rsidRDefault="007149A8">
      <w:pPr>
        <w:rPr>
          <w:rFonts w:ascii="Times New Roman" w:eastAsia="新細明體" w:hAnsi="Times New Roman"/>
          <w:b/>
          <w:bCs/>
          <w:szCs w:val="20"/>
          <w:lang w:val="en-US" w:eastAsia="zh-TW"/>
        </w:rPr>
      </w:pPr>
    </w:p>
    <w:p w14:paraId="3EF9EE97" w14:textId="325B64C9" w:rsidR="0056631D" w:rsidRPr="0056631D" w:rsidRDefault="0056631D">
      <w:pPr>
        <w:rPr>
          <w:rFonts w:ascii="Times New Roman" w:eastAsia="新細明體" w:hAnsi="Times New Roman"/>
          <w:szCs w:val="20"/>
          <w:lang w:val="en-US" w:eastAsia="zh-TW"/>
        </w:rPr>
      </w:pPr>
      <w:r>
        <w:rPr>
          <w:rFonts w:ascii="Times New Roman" w:eastAsia="新細明體" w:hAnsi="Times New Roman"/>
          <w:szCs w:val="20"/>
          <w:highlight w:val="cyan"/>
          <w:lang w:val="en-US" w:eastAsia="zh-TW"/>
        </w:rPr>
        <w:t>Google</w:t>
      </w:r>
      <w:r>
        <w:rPr>
          <w:rFonts w:ascii="Times New Roman" w:eastAsia="新細明體" w:hAnsi="Times New Roman"/>
          <w:szCs w:val="20"/>
          <w:lang w:val="en-US" w:eastAsia="zh-TW"/>
        </w:rPr>
        <w:t xml:space="preserve">: The RO selection criteria should be clarified. For on-demand SIB1, if UE cannot identify an SSB with RSRP above </w:t>
      </w:r>
      <w:proofErr w:type="spellStart"/>
      <w:r>
        <w:rPr>
          <w:rFonts w:ascii="Times New Roman" w:eastAsia="新細明體" w:hAnsi="Times New Roman"/>
          <w:szCs w:val="20"/>
          <w:lang w:val="en-US" w:eastAsia="zh-TW"/>
        </w:rPr>
        <w:t>rsrp-ThresholdSSB</w:t>
      </w:r>
      <w:proofErr w:type="spellEnd"/>
      <w:r>
        <w:rPr>
          <w:rFonts w:ascii="Times New Roman" w:eastAsia="新細明體" w:hAnsi="Times New Roman"/>
          <w:szCs w:val="20"/>
          <w:lang w:val="en-US" w:eastAsia="zh-TW"/>
        </w:rPr>
        <w:t>, the UE should not send the PRACH to request SIB1</w:t>
      </w:r>
    </w:p>
    <w:p w14:paraId="4485E96C" w14:textId="77777777" w:rsidR="0056631D" w:rsidRDefault="0056631D">
      <w:pPr>
        <w:rPr>
          <w:rFonts w:ascii="Times New Roman" w:eastAsia="新細明體" w:hAnsi="Times New Roman"/>
          <w:b/>
          <w:bCs/>
          <w:szCs w:val="20"/>
          <w:lang w:val="en-US" w:eastAsia="zh-TW"/>
        </w:rPr>
      </w:pPr>
    </w:p>
    <w:p w14:paraId="1E7D52EB"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w:t>
      </w:r>
    </w:p>
    <w:p w14:paraId="48E2BAD7"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purpose of “WUS transmission”, at least the following parameters to indicate “</w:t>
      </w:r>
      <w:r>
        <w:rPr>
          <w:rFonts w:eastAsia="新細明體"/>
          <w:b/>
          <w:lang w:eastAsia="zh-TW"/>
        </w:rPr>
        <w:t>frequency information for UL-WUS transmission”</w:t>
      </w:r>
      <w:r>
        <w:rPr>
          <w:rFonts w:ascii="Times New Roman" w:eastAsia="新細明體" w:hAnsi="Times New Roman"/>
          <w:b/>
          <w:bCs/>
          <w:szCs w:val="20"/>
          <w:lang w:val="en-US" w:eastAsia="zh-TW"/>
        </w:rPr>
        <w:t xml:space="preserve"> are included in the UL-WUS configuration.</w:t>
      </w:r>
    </w:p>
    <w:tbl>
      <w:tblPr>
        <w:tblStyle w:val="afc"/>
        <w:tblW w:w="9630" w:type="dxa"/>
        <w:tblLayout w:type="fixed"/>
        <w:tblLook w:val="04A0" w:firstRow="1" w:lastRow="0" w:firstColumn="1" w:lastColumn="0" w:noHBand="0" w:noVBand="1"/>
      </w:tblPr>
      <w:tblGrid>
        <w:gridCol w:w="2121"/>
        <w:gridCol w:w="1983"/>
        <w:gridCol w:w="5526"/>
      </w:tblGrid>
      <w:tr w:rsidR="007149A8" w14:paraId="22985C10"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3D26B029" w14:textId="77777777" w:rsidR="007149A8" w:rsidRDefault="001E30D6">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1040D782" w14:textId="77777777" w:rsidR="007149A8" w:rsidRDefault="001E30D6">
            <w:pPr>
              <w:rPr>
                <w:rFonts w:ascii="Times New Roman" w:hAnsi="Times New Roman"/>
                <w:b/>
                <w:bCs/>
                <w:szCs w:val="20"/>
                <w:lang w:eastAsia="ja-JP"/>
              </w:rPr>
            </w:pPr>
            <w:r>
              <w:rPr>
                <w:rFonts w:ascii="Times New Roman" w:hAnsi="Times New Roman"/>
                <w:b/>
                <w:bCs/>
                <w:szCs w:val="20"/>
                <w:lang w:eastAsia="ja-JP"/>
              </w:rPr>
              <w:t>Parameters</w:t>
            </w:r>
          </w:p>
        </w:tc>
      </w:tr>
      <w:tr w:rsidR="007149A8" w14:paraId="6CBE0421"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4A109061" w14:textId="77777777" w:rsidR="007149A8" w:rsidRDefault="001E30D6">
            <w:pPr>
              <w:rPr>
                <w:rFonts w:ascii="Times New Roman" w:hAnsi="Times New Roman"/>
                <w:b/>
                <w:bCs/>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787FA669" w14:textId="77777777" w:rsidR="007149A8" w:rsidRDefault="001E30D6">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tcBorders>
              <w:top w:val="single" w:sz="4" w:space="0" w:color="auto"/>
              <w:left w:val="single" w:sz="4" w:space="0" w:color="auto"/>
              <w:bottom w:val="single" w:sz="4" w:space="0" w:color="auto"/>
              <w:right w:val="single" w:sz="4" w:space="0" w:color="auto"/>
            </w:tcBorders>
          </w:tcPr>
          <w:p w14:paraId="54200DCB"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7149A8" w14:paraId="711DC276"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0B14898"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C3ACA8F" w14:textId="77777777" w:rsidR="007149A8" w:rsidRDefault="007149A8">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36799389"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7149A8" w14:paraId="5756DDCC"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BA24F3"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9285054" w14:textId="77777777" w:rsidR="007149A8" w:rsidRDefault="007149A8">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6A9E5605"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7149A8" w14:paraId="0783F31E"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87CF19"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20D2D1" w14:textId="77777777" w:rsidR="007149A8" w:rsidRDefault="007149A8">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11446283" w14:textId="77777777" w:rsidR="007149A8" w:rsidRDefault="001E30D6">
            <w:pPr>
              <w:rPr>
                <w:rFonts w:ascii="Times New Roman" w:hAnsi="Times New Roman"/>
                <w:szCs w:val="20"/>
                <w:lang w:eastAsia="ja-JP"/>
              </w:rPr>
            </w:pPr>
            <w:r>
              <w:rPr>
                <w:rFonts w:ascii="Times New Roman" w:hAnsi="Times New Roman"/>
                <w:szCs w:val="20"/>
                <w:lang w:eastAsia="ja-JP"/>
              </w:rPr>
              <w:t>p-Max</w:t>
            </w:r>
          </w:p>
        </w:tc>
      </w:tr>
      <w:tr w:rsidR="007149A8" w14:paraId="40CAA060"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C1269DD" w14:textId="77777777" w:rsidR="007149A8" w:rsidRDefault="007149A8">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742452" w14:textId="77777777" w:rsidR="007149A8" w:rsidRDefault="007149A8">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17A219F6" w14:textId="77777777" w:rsidR="007149A8" w:rsidRDefault="001E30D6">
            <w:pPr>
              <w:rPr>
                <w:rFonts w:ascii="Times New Roman" w:hAnsi="Times New Roman"/>
                <w:szCs w:val="20"/>
                <w:lang w:eastAsia="ja-JP"/>
              </w:rPr>
            </w:pPr>
            <w:bookmarkStart w:id="70" w:name="OLE_LINK68"/>
            <w:r>
              <w:rPr>
                <w:rFonts w:ascii="Times New Roman" w:hAnsi="Times New Roman"/>
                <w:szCs w:val="20"/>
                <w:lang w:eastAsia="ja-JP"/>
              </w:rPr>
              <w:t>frequencyShift7p5khz</w:t>
            </w:r>
            <w:bookmarkEnd w:id="70"/>
          </w:p>
        </w:tc>
      </w:tr>
    </w:tbl>
    <w:p w14:paraId="38774A95" w14:textId="77777777" w:rsidR="007149A8" w:rsidRDefault="007149A8">
      <w:pPr>
        <w:rPr>
          <w:rFonts w:eastAsia="新細明體"/>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166909CE" w14:textId="77777777">
        <w:tc>
          <w:tcPr>
            <w:tcW w:w="1275" w:type="dxa"/>
            <w:tcBorders>
              <w:top w:val="single" w:sz="4" w:space="0" w:color="auto"/>
              <w:left w:val="single" w:sz="4" w:space="0" w:color="auto"/>
              <w:bottom w:val="single" w:sz="4" w:space="0" w:color="auto"/>
              <w:right w:val="single" w:sz="4" w:space="0" w:color="auto"/>
            </w:tcBorders>
          </w:tcPr>
          <w:p w14:paraId="53750973" w14:textId="77777777" w:rsidR="007149A8" w:rsidRDefault="001E30D6">
            <w:pPr>
              <w:spacing w:before="120" w:after="120"/>
              <w:rPr>
                <w:b/>
                <w:bCs/>
              </w:rPr>
            </w:pPr>
            <w:bookmarkStart w:id="71" w:name="_Hlk179751529"/>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BF85A04"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1A2321C" w14:textId="77777777" w:rsidR="007149A8" w:rsidRDefault="001E30D6">
            <w:pPr>
              <w:spacing w:before="120" w:after="120"/>
              <w:rPr>
                <w:b/>
                <w:bCs/>
              </w:rPr>
            </w:pPr>
            <w:r>
              <w:rPr>
                <w:b/>
                <w:bCs/>
              </w:rPr>
              <w:t>Comment</w:t>
            </w:r>
          </w:p>
        </w:tc>
      </w:tr>
      <w:tr w:rsidR="007149A8" w14:paraId="04244072" w14:textId="77777777">
        <w:tc>
          <w:tcPr>
            <w:tcW w:w="1275" w:type="dxa"/>
            <w:tcBorders>
              <w:top w:val="single" w:sz="4" w:space="0" w:color="auto"/>
              <w:left w:val="single" w:sz="4" w:space="0" w:color="auto"/>
              <w:bottom w:val="single" w:sz="4" w:space="0" w:color="auto"/>
              <w:right w:val="single" w:sz="4" w:space="0" w:color="auto"/>
            </w:tcBorders>
          </w:tcPr>
          <w:p w14:paraId="56A9EF10"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04520BD"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705CA08" w14:textId="77777777" w:rsidR="007149A8" w:rsidRDefault="007149A8">
            <w:pPr>
              <w:spacing w:before="120" w:after="120"/>
              <w:rPr>
                <w:rFonts w:eastAsia="新細明體"/>
                <w:lang w:eastAsia="zh-TW"/>
              </w:rPr>
            </w:pPr>
          </w:p>
        </w:tc>
      </w:tr>
      <w:tr w:rsidR="007149A8" w14:paraId="49BC8776" w14:textId="77777777">
        <w:tc>
          <w:tcPr>
            <w:tcW w:w="1275" w:type="dxa"/>
            <w:tcBorders>
              <w:top w:val="single" w:sz="4" w:space="0" w:color="auto"/>
              <w:left w:val="single" w:sz="4" w:space="0" w:color="auto"/>
              <w:bottom w:val="single" w:sz="4" w:space="0" w:color="auto"/>
              <w:right w:val="single" w:sz="4" w:space="0" w:color="auto"/>
            </w:tcBorders>
          </w:tcPr>
          <w:p w14:paraId="7DC8F6FA"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21B7E369" w14:textId="77777777" w:rsidR="007149A8" w:rsidRDefault="001E30D6">
            <w:pPr>
              <w:spacing w:before="120" w:after="120"/>
              <w:rPr>
                <w:rFonts w:eastAsia="MS Mincho"/>
                <w:highlight w:val="cyan"/>
                <w:lang w:eastAsia="ja-JP"/>
              </w:rPr>
            </w:pPr>
            <w:r>
              <w:rPr>
                <w:rFonts w:eastAsia="SimSun" w:hint="eastAsia"/>
                <w:lang w:val="en-US" w:eastAsia="zh-CN"/>
              </w:rPr>
              <w:t>partially support</w:t>
            </w:r>
          </w:p>
        </w:tc>
        <w:tc>
          <w:tcPr>
            <w:tcW w:w="6849" w:type="dxa"/>
            <w:tcBorders>
              <w:top w:val="single" w:sz="4" w:space="0" w:color="auto"/>
              <w:left w:val="single" w:sz="4" w:space="0" w:color="auto"/>
              <w:bottom w:val="single" w:sz="4" w:space="0" w:color="auto"/>
              <w:right w:val="single" w:sz="4" w:space="0" w:color="auto"/>
            </w:tcBorders>
          </w:tcPr>
          <w:p w14:paraId="269C0019" w14:textId="77777777" w:rsidR="007149A8" w:rsidRDefault="001E30D6">
            <w:pPr>
              <w:spacing w:before="120" w:after="120"/>
              <w:rPr>
                <w:rFonts w:eastAsia="新細明體"/>
                <w:highlight w:val="cyan"/>
                <w:lang w:eastAsia="zh-TW"/>
              </w:rPr>
            </w:pPr>
            <w:r>
              <w:rPr>
                <w:rFonts w:eastAsia="SimSun" w:hint="eastAsia"/>
                <w:lang w:val="en-US" w:eastAsia="zh-CN"/>
              </w:rPr>
              <w:t xml:space="preserve">at least the </w:t>
            </w:r>
            <w:r>
              <w:rPr>
                <w:rFonts w:ascii="Times New Roman" w:hAnsi="Times New Roman"/>
                <w:szCs w:val="20"/>
                <w:lang w:eastAsia="ja-JP"/>
              </w:rPr>
              <w:t>frequencyShift7p5khz</w:t>
            </w:r>
            <w:r>
              <w:rPr>
                <w:rFonts w:eastAsia="SimSun" w:hint="eastAsia"/>
                <w:lang w:val="en-US" w:eastAsia="zh-CN"/>
              </w:rPr>
              <w:t xml:space="preserve"> is not relevant to OD-SIB1 procedure. Thus, it could be included in SIB1. </w:t>
            </w:r>
          </w:p>
        </w:tc>
      </w:tr>
      <w:tr w:rsidR="007149A8" w14:paraId="5FF01664" w14:textId="77777777">
        <w:tc>
          <w:tcPr>
            <w:tcW w:w="1275" w:type="dxa"/>
            <w:tcBorders>
              <w:top w:val="single" w:sz="4" w:space="0" w:color="auto"/>
              <w:left w:val="single" w:sz="4" w:space="0" w:color="auto"/>
              <w:bottom w:val="single" w:sz="4" w:space="0" w:color="auto"/>
              <w:right w:val="single" w:sz="4" w:space="0" w:color="auto"/>
            </w:tcBorders>
          </w:tcPr>
          <w:p w14:paraId="60A5A58A"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4DCC79A5"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86398F7" w14:textId="77777777" w:rsidR="007149A8" w:rsidRDefault="007149A8">
            <w:pPr>
              <w:spacing w:before="120" w:after="120"/>
              <w:rPr>
                <w:rFonts w:eastAsia="新細明體"/>
                <w:highlight w:val="cyan"/>
                <w:lang w:eastAsia="zh-TW"/>
              </w:rPr>
            </w:pPr>
          </w:p>
        </w:tc>
      </w:tr>
      <w:tr w:rsidR="007149A8" w14:paraId="002CE9F5" w14:textId="77777777">
        <w:tc>
          <w:tcPr>
            <w:tcW w:w="1275" w:type="dxa"/>
            <w:tcBorders>
              <w:top w:val="single" w:sz="4" w:space="0" w:color="auto"/>
              <w:left w:val="single" w:sz="4" w:space="0" w:color="auto"/>
              <w:bottom w:val="single" w:sz="4" w:space="0" w:color="auto"/>
              <w:right w:val="single" w:sz="4" w:space="0" w:color="auto"/>
            </w:tcBorders>
          </w:tcPr>
          <w:p w14:paraId="1897F24B"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836D34F"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A5529B0" w14:textId="77777777" w:rsidR="007149A8" w:rsidRDefault="007149A8">
            <w:pPr>
              <w:spacing w:before="120" w:after="120"/>
              <w:rPr>
                <w:rFonts w:eastAsia="新細明體"/>
                <w:highlight w:val="cyan"/>
                <w:lang w:eastAsia="zh-TW"/>
              </w:rPr>
            </w:pPr>
          </w:p>
        </w:tc>
      </w:tr>
      <w:tr w:rsidR="007149A8" w14:paraId="12234C45" w14:textId="77777777">
        <w:tc>
          <w:tcPr>
            <w:tcW w:w="1275" w:type="dxa"/>
            <w:tcBorders>
              <w:top w:val="single" w:sz="4" w:space="0" w:color="auto"/>
              <w:left w:val="single" w:sz="4" w:space="0" w:color="auto"/>
              <w:bottom w:val="single" w:sz="4" w:space="0" w:color="auto"/>
              <w:right w:val="single" w:sz="4" w:space="0" w:color="auto"/>
            </w:tcBorders>
          </w:tcPr>
          <w:p w14:paraId="56180523"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28A0533"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3F67CED" w14:textId="77777777" w:rsidR="007149A8" w:rsidRDefault="001E30D6">
            <w:pPr>
              <w:spacing w:before="120" w:after="120"/>
              <w:rPr>
                <w:rFonts w:eastAsia="新細明體"/>
                <w:highlight w:val="cyan"/>
                <w:lang w:eastAsia="zh-TW"/>
              </w:rPr>
            </w:pPr>
            <w:r>
              <w:rPr>
                <w:rFonts w:eastAsia="新細明體"/>
                <w:lang w:eastAsia="zh-TW"/>
              </w:rPr>
              <w:t>In order to determine “</w:t>
            </w:r>
            <w:r>
              <w:rPr>
                <w:rFonts w:eastAsia="新細明體"/>
                <w:i/>
                <w:iCs/>
                <w:lang w:eastAsia="zh-TW"/>
              </w:rPr>
              <w:t>Msg1-FrequencyStart</w:t>
            </w:r>
            <w:r>
              <w:rPr>
                <w:rFonts w:eastAsia="新細明體"/>
                <w:lang w:eastAsia="zh-TW"/>
              </w:rPr>
              <w:t>” and “</w:t>
            </w:r>
            <w:proofErr w:type="spellStart"/>
            <w:r>
              <w:rPr>
                <w:rFonts w:eastAsia="新細明體"/>
                <w:i/>
                <w:iCs/>
                <w:lang w:eastAsia="zh-TW"/>
              </w:rPr>
              <w:t>offsetToCarrier</w:t>
            </w:r>
            <w:proofErr w:type="spellEnd"/>
            <w:r>
              <w:rPr>
                <w:rFonts w:eastAsia="新細明體"/>
                <w:lang w:eastAsia="zh-TW"/>
              </w:rPr>
              <w:t xml:space="preserve">”, indicating a reference SCS is necessary. Hence, we suggest adding a parameter for reference SCS e.g., </w:t>
            </w:r>
            <w:proofErr w:type="spellStart"/>
            <w:r>
              <w:rPr>
                <w:rFonts w:eastAsia="新細明體"/>
                <w:i/>
                <w:iCs/>
                <w:lang w:eastAsia="zh-TW"/>
              </w:rPr>
              <w:t>ULSubCarrierSpacing</w:t>
            </w:r>
            <w:proofErr w:type="spellEnd"/>
            <w:r>
              <w:rPr>
                <w:rFonts w:eastAsia="新細明體"/>
                <w:lang w:eastAsia="zh-TW"/>
              </w:rPr>
              <w:t xml:space="preserve"> to </w:t>
            </w:r>
            <w:proofErr w:type="spellStart"/>
            <w:r>
              <w:rPr>
                <w:rFonts w:ascii="Times New Roman" w:hAnsi="Times New Roman"/>
                <w:i/>
                <w:iCs/>
                <w:szCs w:val="20"/>
                <w:lang w:eastAsia="ja-JP"/>
              </w:rPr>
              <w:t>frequencyInfoUL</w:t>
            </w:r>
            <w:proofErr w:type="spellEnd"/>
            <w:r>
              <w:rPr>
                <w:rFonts w:eastAsia="新細明體"/>
                <w:lang w:eastAsia="zh-TW"/>
              </w:rPr>
              <w:t xml:space="preserve"> </w:t>
            </w:r>
          </w:p>
        </w:tc>
      </w:tr>
      <w:tr w:rsidR="007149A8" w14:paraId="203E73B9" w14:textId="77777777">
        <w:tc>
          <w:tcPr>
            <w:tcW w:w="1275" w:type="dxa"/>
            <w:tcBorders>
              <w:top w:val="single" w:sz="4" w:space="0" w:color="auto"/>
              <w:left w:val="single" w:sz="4" w:space="0" w:color="auto"/>
              <w:bottom w:val="single" w:sz="4" w:space="0" w:color="auto"/>
              <w:right w:val="single" w:sz="4" w:space="0" w:color="auto"/>
            </w:tcBorders>
          </w:tcPr>
          <w:p w14:paraId="6F31A112" w14:textId="77777777" w:rsidR="007149A8" w:rsidRDefault="001E30D6">
            <w:pPr>
              <w:spacing w:before="120" w:after="120"/>
              <w:rPr>
                <w:rFonts w:eastAsia="新細明體"/>
                <w:lang w:eastAsia="zh-TW"/>
              </w:rPr>
            </w:pPr>
            <w:r>
              <w:rPr>
                <w:rFonts w:eastAsia="新細明體"/>
                <w:lang w:eastAsia="zh-TW"/>
              </w:rPr>
              <w:lastRenderedPageBreak/>
              <w:t>Huawei &amp;</w:t>
            </w:r>
            <w:proofErr w:type="spellStart"/>
            <w:r>
              <w:rPr>
                <w:rFonts w:eastAsia="新細明體"/>
                <w:lang w:eastAsia="zh-TW"/>
              </w:rPr>
              <w:t>HiSi</w:t>
            </w:r>
            <w:proofErr w:type="spellEnd"/>
          </w:p>
        </w:tc>
        <w:tc>
          <w:tcPr>
            <w:tcW w:w="1581" w:type="dxa"/>
            <w:tcBorders>
              <w:top w:val="single" w:sz="4" w:space="0" w:color="auto"/>
              <w:left w:val="single" w:sz="4" w:space="0" w:color="auto"/>
              <w:bottom w:val="single" w:sz="4" w:space="0" w:color="auto"/>
              <w:right w:val="single" w:sz="4" w:space="0" w:color="auto"/>
            </w:tcBorders>
          </w:tcPr>
          <w:p w14:paraId="5DFD1D9B"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265BD11" w14:textId="77777777" w:rsidR="007149A8" w:rsidRDefault="001E30D6">
            <w:pPr>
              <w:spacing w:before="120" w:after="120"/>
              <w:rPr>
                <w:rFonts w:ascii="Times New Roman" w:hAnsi="Times New Roman"/>
                <w:szCs w:val="20"/>
                <w:lang w:eastAsia="ja-JP"/>
              </w:rPr>
            </w:pPr>
            <w:proofErr w:type="spellStart"/>
            <w:r>
              <w:rPr>
                <w:rFonts w:ascii="Times New Roman" w:hAnsi="Times New Roman"/>
                <w:szCs w:val="20"/>
                <w:lang w:eastAsia="ja-JP"/>
              </w:rPr>
              <w:t>frequencyBandList</w:t>
            </w:r>
            <w:proofErr w:type="spellEnd"/>
            <w:r>
              <w:rPr>
                <w:rFonts w:ascii="Times New Roman" w:hAnsi="Times New Roman"/>
                <w:szCs w:val="20"/>
                <w:lang w:eastAsia="ja-JP"/>
              </w:rPr>
              <w:t xml:space="preserve"> should be the </w:t>
            </w:r>
            <w:proofErr w:type="spellStart"/>
            <w:r>
              <w:rPr>
                <w:rFonts w:ascii="Times New Roman" w:hAnsi="Times New Roman"/>
                <w:szCs w:val="20"/>
                <w:lang w:eastAsia="ja-JP"/>
              </w:rPr>
              <w:t>frequencyBandList</w:t>
            </w:r>
            <w:proofErr w:type="spellEnd"/>
            <w:r>
              <w:rPr>
                <w:rFonts w:ascii="Times New Roman" w:hAnsi="Times New Roman"/>
                <w:szCs w:val="20"/>
                <w:lang w:eastAsia="ja-JP"/>
              </w:rPr>
              <w:t xml:space="preserve"> in </w:t>
            </w:r>
            <w:proofErr w:type="spellStart"/>
            <w:r>
              <w:rPr>
                <w:rFonts w:ascii="Times New Roman" w:hAnsi="Times New Roman"/>
                <w:szCs w:val="20"/>
                <w:lang w:eastAsia="ja-JP"/>
              </w:rPr>
              <w:t>frequencyInfoUL</w:t>
            </w:r>
            <w:proofErr w:type="spellEnd"/>
            <w:r>
              <w:rPr>
                <w:rFonts w:ascii="Times New Roman" w:hAnsi="Times New Roman"/>
                <w:szCs w:val="20"/>
                <w:lang w:eastAsia="ja-JP"/>
              </w:rPr>
              <w:t xml:space="preserve">-SIB rather than </w:t>
            </w:r>
            <w:proofErr w:type="spellStart"/>
            <w:r>
              <w:rPr>
                <w:rFonts w:ascii="Times New Roman" w:hAnsi="Times New Roman"/>
                <w:szCs w:val="20"/>
                <w:lang w:eastAsia="ja-JP"/>
              </w:rPr>
              <w:t>frequencyInfoUL</w:t>
            </w:r>
            <w:proofErr w:type="spellEnd"/>
            <w:r>
              <w:rPr>
                <w:rFonts w:ascii="Times New Roman" w:hAnsi="Times New Roman"/>
                <w:szCs w:val="20"/>
                <w:lang w:eastAsia="ja-JP"/>
              </w:rPr>
              <w:t>.</w:t>
            </w:r>
          </w:p>
          <w:p w14:paraId="24131563" w14:textId="77777777" w:rsidR="007149A8" w:rsidRDefault="001E30D6">
            <w:pPr>
              <w:spacing w:before="120" w:after="120"/>
              <w:rPr>
                <w:rFonts w:eastAsia="新細明體"/>
                <w:lang w:eastAsia="zh-TW"/>
              </w:rPr>
            </w:pPr>
            <w:r>
              <w:rPr>
                <w:rFonts w:eastAsia="新細明體"/>
                <w:lang w:eastAsia="zh-TW"/>
              </w:rPr>
              <w:t xml:space="preserve">For the </w:t>
            </w:r>
            <w:proofErr w:type="spellStart"/>
            <w:r>
              <w:rPr>
                <w:rFonts w:eastAsia="新細明體"/>
                <w:lang w:eastAsia="zh-TW"/>
              </w:rPr>
              <w:t>frequencyBandList</w:t>
            </w:r>
            <w:proofErr w:type="spellEnd"/>
            <w:r>
              <w:rPr>
                <w:rFonts w:eastAsia="新細明體"/>
                <w:lang w:eastAsia="zh-TW"/>
              </w:rPr>
              <w:t xml:space="preserve"> in </w:t>
            </w:r>
            <w:proofErr w:type="spellStart"/>
            <w:r>
              <w:rPr>
                <w:rFonts w:eastAsia="新細明體"/>
                <w:lang w:eastAsia="zh-TW"/>
              </w:rPr>
              <w:t>frequencyInfoUL</w:t>
            </w:r>
            <w:proofErr w:type="spellEnd"/>
            <w:r>
              <w:rPr>
                <w:rFonts w:eastAsia="新細明體"/>
                <w:lang w:eastAsia="zh-TW"/>
              </w:rPr>
              <w:t xml:space="preserve">, only one band can be configured based on the 331 spec. But it is possible that the uplink carrier may belong to multiple bands e.g. band A and band B. If an idle UE supports one band e.g. band A, but band B is configured in </w:t>
            </w:r>
            <w:proofErr w:type="spellStart"/>
            <w:r>
              <w:rPr>
                <w:rFonts w:eastAsia="新細明體"/>
                <w:lang w:eastAsia="zh-TW"/>
              </w:rPr>
              <w:t>frequencyBandList</w:t>
            </w:r>
            <w:proofErr w:type="spellEnd"/>
            <w:r>
              <w:rPr>
                <w:rFonts w:eastAsia="新細明體"/>
                <w:lang w:eastAsia="zh-TW"/>
              </w:rPr>
              <w:t xml:space="preserve"> in </w:t>
            </w:r>
            <w:proofErr w:type="spellStart"/>
            <w:r>
              <w:rPr>
                <w:rFonts w:eastAsia="新細明體"/>
                <w:lang w:eastAsia="zh-TW"/>
              </w:rPr>
              <w:t>frequencyInfoUL</w:t>
            </w:r>
            <w:proofErr w:type="spellEnd"/>
            <w:r>
              <w:rPr>
                <w:rFonts w:eastAsia="新細明體"/>
                <w:lang w:eastAsia="zh-TW"/>
              </w:rPr>
              <w:t xml:space="preserve"> for </w:t>
            </w:r>
            <w:proofErr w:type="gramStart"/>
            <w:r>
              <w:rPr>
                <w:rFonts w:eastAsia="新細明體"/>
                <w:lang w:eastAsia="zh-TW"/>
              </w:rPr>
              <w:t>this  uplink</w:t>
            </w:r>
            <w:proofErr w:type="gramEnd"/>
            <w:r>
              <w:rPr>
                <w:rFonts w:eastAsia="新細明體"/>
                <w:lang w:eastAsia="zh-TW"/>
              </w:rPr>
              <w:t xml:space="preserve">  carrier,  then  the  UE  </w:t>
            </w:r>
            <w:proofErr w:type="spellStart"/>
            <w:r>
              <w:rPr>
                <w:rFonts w:eastAsia="新細明體"/>
                <w:lang w:eastAsia="zh-TW"/>
              </w:rPr>
              <w:t>can  not</w:t>
            </w:r>
            <w:proofErr w:type="spellEnd"/>
            <w:r>
              <w:rPr>
                <w:rFonts w:eastAsia="新細明體"/>
                <w:lang w:eastAsia="zh-TW"/>
              </w:rPr>
              <w:t xml:space="preserve">  send  UL  WUS.  </w:t>
            </w:r>
            <w:proofErr w:type="gramStart"/>
            <w:r>
              <w:rPr>
                <w:rFonts w:eastAsia="新細明體"/>
                <w:lang w:eastAsia="zh-TW"/>
              </w:rPr>
              <w:t>So,  the</w:t>
            </w:r>
            <w:proofErr w:type="gramEnd"/>
            <w:r>
              <w:rPr>
                <w:rFonts w:eastAsia="新細明體"/>
                <w:lang w:eastAsia="zh-TW"/>
              </w:rPr>
              <w:t xml:space="preserve">  </w:t>
            </w:r>
            <w:proofErr w:type="spellStart"/>
            <w:r>
              <w:rPr>
                <w:rFonts w:eastAsia="新細明體"/>
                <w:lang w:eastAsia="zh-TW"/>
              </w:rPr>
              <w:t>frequencyBandList</w:t>
            </w:r>
            <w:proofErr w:type="spellEnd"/>
            <w:r>
              <w:rPr>
                <w:rFonts w:eastAsia="新細明體"/>
                <w:lang w:eastAsia="zh-TW"/>
              </w:rPr>
              <w:t xml:space="preserve">  in  </w:t>
            </w:r>
            <w:proofErr w:type="spellStart"/>
            <w:r>
              <w:rPr>
                <w:rFonts w:eastAsia="新細明體"/>
                <w:lang w:eastAsia="zh-TW"/>
              </w:rPr>
              <w:t>FrequencyInfoUL</w:t>
            </w:r>
            <w:proofErr w:type="spellEnd"/>
            <w:r>
              <w:rPr>
                <w:rFonts w:eastAsia="新細明體"/>
                <w:lang w:eastAsia="zh-TW"/>
              </w:rPr>
              <w:t xml:space="preserve">-SIB  should  be contained in the UL WUS configuration rather than the </w:t>
            </w:r>
            <w:proofErr w:type="spellStart"/>
            <w:r>
              <w:rPr>
                <w:rFonts w:eastAsia="新細明體"/>
                <w:lang w:eastAsia="zh-TW"/>
              </w:rPr>
              <w:t>frequencyBandList</w:t>
            </w:r>
            <w:proofErr w:type="spellEnd"/>
            <w:r>
              <w:rPr>
                <w:rFonts w:eastAsia="新細明體"/>
                <w:lang w:eastAsia="zh-TW"/>
              </w:rPr>
              <w:t xml:space="preserve"> in </w:t>
            </w:r>
            <w:proofErr w:type="spellStart"/>
            <w:r>
              <w:rPr>
                <w:rFonts w:eastAsia="新細明體"/>
                <w:lang w:eastAsia="zh-TW"/>
              </w:rPr>
              <w:t>FrequencyInfoUL</w:t>
            </w:r>
            <w:proofErr w:type="spellEnd"/>
          </w:p>
          <w:p w14:paraId="0B283323" w14:textId="77777777" w:rsidR="007149A8" w:rsidRDefault="001E30D6">
            <w:pPr>
              <w:spacing w:before="120" w:after="120"/>
              <w:rPr>
                <w:rFonts w:eastAsia="新細明體"/>
                <w:lang w:eastAsia="zh-TW"/>
              </w:rPr>
            </w:pPr>
            <w:r>
              <w:rPr>
                <w:rFonts w:eastAsiaTheme="minorEastAsia" w:hint="eastAsia"/>
                <w:lang w:eastAsia="zh-CN"/>
              </w:rPr>
              <w:t>M</w:t>
            </w:r>
            <w:r>
              <w:rPr>
                <w:rFonts w:eastAsiaTheme="minorEastAsia"/>
                <w:lang w:eastAsia="zh-CN"/>
              </w:rPr>
              <w:t xml:space="preserve">oreover, </w:t>
            </w:r>
            <w:proofErr w:type="spellStart"/>
            <w:r>
              <w:rPr>
                <w:rFonts w:eastAsiaTheme="minorEastAsia"/>
                <w:lang w:eastAsia="zh-CN"/>
              </w:rPr>
              <w:t>subcarrierSpacing</w:t>
            </w:r>
            <w:proofErr w:type="spellEnd"/>
            <w:r>
              <w:rPr>
                <w:rFonts w:eastAsiaTheme="minorEastAsia"/>
                <w:lang w:eastAsia="zh-CN"/>
              </w:rPr>
              <w:t xml:space="preserve">, </w:t>
            </w:r>
            <w:proofErr w:type="spellStart"/>
            <w:r>
              <w:rPr>
                <w:rFonts w:eastAsiaTheme="minorEastAsia"/>
                <w:lang w:eastAsia="zh-CN"/>
              </w:rPr>
              <w:t>carrierBandwidth</w:t>
            </w:r>
            <w:proofErr w:type="spellEnd"/>
            <w:r>
              <w:rPr>
                <w:rFonts w:eastAsiaTheme="minorEastAsia"/>
                <w:lang w:eastAsia="zh-CN"/>
              </w:rPr>
              <w:t>, BWP are also needed.</w:t>
            </w:r>
          </w:p>
        </w:tc>
      </w:tr>
      <w:tr w:rsidR="007149A8" w14:paraId="08DA8CC5" w14:textId="77777777">
        <w:tc>
          <w:tcPr>
            <w:tcW w:w="1275" w:type="dxa"/>
            <w:tcBorders>
              <w:top w:val="single" w:sz="4" w:space="0" w:color="auto"/>
              <w:left w:val="single" w:sz="4" w:space="0" w:color="auto"/>
              <w:bottom w:val="single" w:sz="4" w:space="0" w:color="auto"/>
              <w:right w:val="single" w:sz="4" w:space="0" w:color="auto"/>
            </w:tcBorders>
          </w:tcPr>
          <w:p w14:paraId="16EA47EB" w14:textId="77777777" w:rsidR="007149A8" w:rsidRDefault="001E30D6">
            <w:pPr>
              <w:spacing w:before="120" w:after="120"/>
              <w:rPr>
                <w:rFonts w:eastAsia="新細明體"/>
                <w:lang w:eastAsia="zh-TW"/>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34D5AF54"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4B402C2" w14:textId="77777777" w:rsidR="007149A8" w:rsidRDefault="007149A8">
            <w:pPr>
              <w:spacing w:before="120" w:after="120"/>
              <w:rPr>
                <w:rFonts w:eastAsia="新細明體"/>
                <w:lang w:eastAsia="zh-TW"/>
              </w:rPr>
            </w:pPr>
          </w:p>
        </w:tc>
      </w:tr>
      <w:tr w:rsidR="007149A8" w14:paraId="0A21CD14" w14:textId="77777777">
        <w:tc>
          <w:tcPr>
            <w:tcW w:w="1275" w:type="dxa"/>
            <w:tcBorders>
              <w:top w:val="single" w:sz="4" w:space="0" w:color="auto"/>
              <w:left w:val="single" w:sz="4" w:space="0" w:color="auto"/>
              <w:bottom w:val="single" w:sz="4" w:space="0" w:color="auto"/>
              <w:right w:val="single" w:sz="4" w:space="0" w:color="auto"/>
            </w:tcBorders>
          </w:tcPr>
          <w:p w14:paraId="43570F33"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7DEEE2C0"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507DEE0A" w14:textId="77777777" w:rsidR="007149A8" w:rsidRDefault="007149A8">
            <w:pPr>
              <w:spacing w:before="120" w:after="120"/>
              <w:rPr>
                <w:rFonts w:eastAsia="新細明體"/>
                <w:lang w:eastAsia="zh-TW"/>
              </w:rPr>
            </w:pPr>
          </w:p>
        </w:tc>
      </w:tr>
      <w:bookmarkEnd w:id="71"/>
      <w:tr w:rsidR="007149A8" w14:paraId="437B8705" w14:textId="77777777">
        <w:tc>
          <w:tcPr>
            <w:tcW w:w="1275" w:type="dxa"/>
          </w:tcPr>
          <w:p w14:paraId="4DC52AC4"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20068B61" w14:textId="77777777" w:rsidR="007149A8" w:rsidRDefault="007149A8">
            <w:pPr>
              <w:spacing w:before="120" w:after="120"/>
              <w:rPr>
                <w:rFonts w:eastAsia="新細明體"/>
                <w:lang w:eastAsia="zh-TW"/>
              </w:rPr>
            </w:pPr>
          </w:p>
        </w:tc>
        <w:tc>
          <w:tcPr>
            <w:tcW w:w="6849" w:type="dxa"/>
          </w:tcPr>
          <w:p w14:paraId="361DCA7A"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are fine with the parameters to be included in WUS configuration, except </w:t>
            </w:r>
            <w:r>
              <w:rPr>
                <w:rFonts w:eastAsiaTheme="minorEastAsia"/>
                <w:lang w:eastAsia="zh-CN"/>
              </w:rPr>
              <w:t>“</w:t>
            </w:r>
            <w:r>
              <w:rPr>
                <w:rFonts w:ascii="Times New Roman" w:hAnsi="Times New Roman"/>
                <w:szCs w:val="20"/>
                <w:lang w:eastAsia="ja-JP"/>
              </w:rPr>
              <w:t>frequencyShift7p5khz</w:t>
            </w:r>
            <w:r>
              <w:rPr>
                <w:rFonts w:eastAsiaTheme="minorEastAsia"/>
                <w:lang w:eastAsia="zh-CN"/>
              </w:rPr>
              <w:t>”</w:t>
            </w:r>
            <w:r>
              <w:rPr>
                <w:rFonts w:eastAsiaTheme="minorEastAsia" w:hint="eastAsia"/>
                <w:lang w:eastAsia="zh-CN"/>
              </w:rPr>
              <w:t xml:space="preserve">. </w:t>
            </w:r>
          </w:p>
          <w:p w14:paraId="2FED73AD" w14:textId="77777777" w:rsidR="007149A8" w:rsidRDefault="001E30D6">
            <w:pPr>
              <w:spacing w:before="120" w:after="120"/>
              <w:rPr>
                <w:rFonts w:eastAsiaTheme="minorEastAsia"/>
                <w:lang w:eastAsia="zh-CN"/>
              </w:rPr>
            </w:pPr>
            <w:r>
              <w:rPr>
                <w:rFonts w:eastAsiaTheme="minorEastAsia"/>
                <w:iCs/>
                <w:lang w:eastAsia="zh-CN"/>
              </w:rPr>
              <w:t>W</w:t>
            </w:r>
            <w:r>
              <w:rPr>
                <w:rFonts w:eastAsiaTheme="minorEastAsia" w:hint="eastAsia"/>
                <w:iCs/>
                <w:lang w:eastAsia="zh-CN"/>
              </w:rPr>
              <w:t xml:space="preserve">hether </w:t>
            </w:r>
            <w:r>
              <w:rPr>
                <w:rFonts w:eastAsiaTheme="minorEastAsia"/>
                <w:i/>
                <w:lang w:eastAsia="zh-CN"/>
              </w:rPr>
              <w:t>frequencyShift7p5khz</w:t>
            </w:r>
            <w:r>
              <w:rPr>
                <w:rFonts w:eastAsiaTheme="minorEastAsia"/>
                <w:lang w:eastAsia="zh-CN"/>
              </w:rPr>
              <w:t xml:space="preserve"> is necessary in WUS configuration needs further discussion.</w:t>
            </w:r>
            <w:r>
              <w:t xml:space="preserve"> </w:t>
            </w:r>
            <w:r>
              <w:rPr>
                <w:rFonts w:eastAsiaTheme="minorEastAsia"/>
                <w:lang w:eastAsia="zh-CN"/>
              </w:rPr>
              <w:t xml:space="preserve">The 5G NR system supports uplink subcarrier mapping offset 7.5KHz for frequency bands that have uplink coexistence with LTE, including SUL bands and part of FDD uplink bands to align the uplink subcarrier mapping with LTE's subcarrier, which simply and directly avoids the inter-subcarrier interference. But whether FDD bands and SUL bands can be used for </w:t>
            </w:r>
            <w:r>
              <w:rPr>
                <w:rFonts w:eastAsiaTheme="minorEastAsia" w:hint="eastAsia"/>
                <w:lang w:eastAsia="zh-CN"/>
              </w:rPr>
              <w:t>NES cell enabling OD-SIB1</w:t>
            </w:r>
            <w:r>
              <w:rPr>
                <w:rFonts w:eastAsiaTheme="minorEastAsia"/>
                <w:lang w:eastAsia="zh-CN"/>
              </w:rPr>
              <w:t xml:space="preserve"> needs further clarification</w:t>
            </w:r>
            <w:r>
              <w:rPr>
                <w:rFonts w:eastAsiaTheme="minorEastAsia" w:hint="eastAsia"/>
                <w:lang w:eastAsia="zh-CN"/>
              </w:rPr>
              <w:t>.</w:t>
            </w:r>
          </w:p>
        </w:tc>
      </w:tr>
      <w:tr w:rsidR="007149A8" w14:paraId="2E49EB8C" w14:textId="77777777">
        <w:tc>
          <w:tcPr>
            <w:tcW w:w="1275" w:type="dxa"/>
          </w:tcPr>
          <w:p w14:paraId="74F7961E"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5946EBCB" w14:textId="77777777" w:rsidR="007149A8" w:rsidRDefault="001E30D6">
            <w:pPr>
              <w:spacing w:before="120" w:after="120"/>
              <w:rPr>
                <w:rFonts w:eastAsia="新細明體"/>
                <w:lang w:eastAsia="zh-TW"/>
              </w:rPr>
            </w:pPr>
            <w:r>
              <w:rPr>
                <w:rFonts w:eastAsia="Malgun Gothic" w:hint="eastAsia"/>
                <w:lang w:val="en-US" w:eastAsia="ko-KR"/>
              </w:rPr>
              <w:t>S</w:t>
            </w:r>
            <w:r>
              <w:rPr>
                <w:rFonts w:eastAsia="Malgun Gothic"/>
                <w:lang w:val="en-US" w:eastAsia="ko-KR"/>
              </w:rPr>
              <w:t>upport</w:t>
            </w:r>
          </w:p>
        </w:tc>
        <w:tc>
          <w:tcPr>
            <w:tcW w:w="6849" w:type="dxa"/>
          </w:tcPr>
          <w:p w14:paraId="10D09DFF" w14:textId="77777777" w:rsidR="007149A8" w:rsidRDefault="007149A8">
            <w:pPr>
              <w:spacing w:before="120" w:after="120"/>
              <w:rPr>
                <w:rFonts w:eastAsiaTheme="minorEastAsia"/>
                <w:lang w:eastAsia="zh-CN"/>
              </w:rPr>
            </w:pPr>
          </w:p>
        </w:tc>
      </w:tr>
      <w:tr w:rsidR="007149A8" w14:paraId="382F7C1B" w14:textId="77777777">
        <w:tc>
          <w:tcPr>
            <w:tcW w:w="1275" w:type="dxa"/>
          </w:tcPr>
          <w:p w14:paraId="64DE1E44" w14:textId="77777777" w:rsidR="007149A8" w:rsidRDefault="001E30D6">
            <w:pPr>
              <w:spacing w:before="120" w:after="120"/>
              <w:rPr>
                <w:rFonts w:eastAsia="Malgun Gothic"/>
                <w:lang w:eastAsia="ko-KR"/>
              </w:rPr>
            </w:pPr>
            <w:r>
              <w:rPr>
                <w:rFonts w:eastAsia="SimSun" w:hint="eastAsia"/>
                <w:lang w:val="en-US" w:eastAsia="zh-CN"/>
              </w:rPr>
              <w:t>L</w:t>
            </w:r>
            <w:r>
              <w:rPr>
                <w:rFonts w:eastAsia="SimSun"/>
                <w:lang w:val="en-US" w:eastAsia="zh-CN"/>
              </w:rPr>
              <w:t>GE</w:t>
            </w:r>
          </w:p>
        </w:tc>
        <w:tc>
          <w:tcPr>
            <w:tcW w:w="1581" w:type="dxa"/>
          </w:tcPr>
          <w:p w14:paraId="383C10B0" w14:textId="77777777" w:rsidR="007149A8" w:rsidRDefault="007149A8">
            <w:pPr>
              <w:spacing w:before="120" w:after="120"/>
              <w:rPr>
                <w:rFonts w:eastAsia="Malgun Gothic"/>
                <w:lang w:val="en-US" w:eastAsia="ko-KR"/>
              </w:rPr>
            </w:pPr>
          </w:p>
        </w:tc>
        <w:tc>
          <w:tcPr>
            <w:tcW w:w="6849" w:type="dxa"/>
          </w:tcPr>
          <w:p w14:paraId="7358FEAF" w14:textId="77777777" w:rsidR="007149A8" w:rsidRDefault="001E30D6">
            <w:pPr>
              <w:spacing w:before="120" w:after="120"/>
              <w:rPr>
                <w:rFonts w:eastAsiaTheme="minorEastAsia"/>
                <w:lang w:eastAsia="zh-CN"/>
              </w:rPr>
            </w:pPr>
            <w:r>
              <w:rPr>
                <w:rFonts w:eastAsia="Malgun Gothic" w:hint="eastAsia"/>
                <w:lang w:eastAsia="ko-KR"/>
              </w:rPr>
              <w:t>A</w:t>
            </w:r>
            <w:r>
              <w:rPr>
                <w:rFonts w:eastAsia="Malgun Gothic"/>
                <w:lang w:eastAsia="ko-KR"/>
              </w:rPr>
              <w:t>gree with Qualcomm</w:t>
            </w:r>
          </w:p>
        </w:tc>
      </w:tr>
      <w:tr w:rsidR="007149A8" w14:paraId="61B4187C" w14:textId="77777777">
        <w:tc>
          <w:tcPr>
            <w:tcW w:w="1275" w:type="dxa"/>
          </w:tcPr>
          <w:p w14:paraId="10B8ED74"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Pr>
          <w:p w14:paraId="217A4639"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Pr>
          <w:p w14:paraId="6AE4AC55" w14:textId="77777777" w:rsidR="007149A8" w:rsidRDefault="007149A8">
            <w:pPr>
              <w:spacing w:before="120" w:after="120"/>
              <w:rPr>
                <w:rFonts w:eastAsia="Malgun Gothic"/>
                <w:lang w:eastAsia="ko-KR"/>
              </w:rPr>
            </w:pPr>
          </w:p>
        </w:tc>
      </w:tr>
      <w:tr w:rsidR="007149A8" w14:paraId="49406654" w14:textId="77777777">
        <w:tc>
          <w:tcPr>
            <w:tcW w:w="1275" w:type="dxa"/>
          </w:tcPr>
          <w:p w14:paraId="551C448E" w14:textId="77777777" w:rsidR="007149A8" w:rsidRDefault="001E30D6">
            <w:pPr>
              <w:spacing w:before="120" w:after="120"/>
              <w:rPr>
                <w:rFonts w:eastAsia="SimSun"/>
                <w:lang w:val="en-US" w:eastAsia="ja-JP"/>
              </w:rPr>
            </w:pPr>
            <w:proofErr w:type="spellStart"/>
            <w:r>
              <w:rPr>
                <w:rFonts w:eastAsia="SimSun" w:hint="eastAsia"/>
                <w:lang w:val="en-US" w:eastAsia="zh-CN"/>
              </w:rPr>
              <w:t>Transsion</w:t>
            </w:r>
            <w:proofErr w:type="spellEnd"/>
          </w:p>
        </w:tc>
        <w:tc>
          <w:tcPr>
            <w:tcW w:w="1581" w:type="dxa"/>
          </w:tcPr>
          <w:p w14:paraId="387EF0ED" w14:textId="77777777" w:rsidR="007149A8" w:rsidRDefault="001E30D6">
            <w:pPr>
              <w:spacing w:before="120" w:after="120"/>
              <w:rPr>
                <w:rFonts w:eastAsia="SimSun"/>
                <w:lang w:val="en-US" w:eastAsia="ja-JP"/>
              </w:rPr>
            </w:pPr>
            <w:r>
              <w:rPr>
                <w:rFonts w:eastAsia="SimSun" w:hint="eastAsia"/>
                <w:lang w:val="en-US" w:eastAsia="zh-CN"/>
              </w:rPr>
              <w:t>Support</w:t>
            </w:r>
          </w:p>
        </w:tc>
        <w:tc>
          <w:tcPr>
            <w:tcW w:w="6849" w:type="dxa"/>
          </w:tcPr>
          <w:p w14:paraId="78ED78CE" w14:textId="77777777" w:rsidR="007149A8" w:rsidRDefault="007149A8">
            <w:pPr>
              <w:spacing w:before="120" w:after="120"/>
              <w:rPr>
                <w:rFonts w:eastAsia="Malgun Gothic"/>
                <w:lang w:eastAsia="ko-KR"/>
              </w:rPr>
            </w:pPr>
          </w:p>
        </w:tc>
      </w:tr>
      <w:tr w:rsidR="00B03341" w14:paraId="6DFEE893" w14:textId="77777777">
        <w:tc>
          <w:tcPr>
            <w:tcW w:w="1275" w:type="dxa"/>
          </w:tcPr>
          <w:p w14:paraId="46A28925"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Pr>
          <w:p w14:paraId="6474281B" w14:textId="77777777" w:rsidR="00B03341" w:rsidRDefault="00B03341" w:rsidP="00B03341">
            <w:pPr>
              <w:spacing w:before="120" w:after="120"/>
              <w:rPr>
                <w:rFonts w:eastAsia="新細明體"/>
                <w:lang w:eastAsia="zh-TW"/>
              </w:rPr>
            </w:pPr>
          </w:p>
        </w:tc>
        <w:tc>
          <w:tcPr>
            <w:tcW w:w="6849" w:type="dxa"/>
          </w:tcPr>
          <w:p w14:paraId="57338194"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9C51DE" w14:paraId="7E80C9C3" w14:textId="77777777">
        <w:tc>
          <w:tcPr>
            <w:tcW w:w="1275" w:type="dxa"/>
          </w:tcPr>
          <w:p w14:paraId="7B6E177B" w14:textId="7EE3D66C" w:rsidR="009C51DE" w:rsidRPr="009C51DE" w:rsidRDefault="009C51DE" w:rsidP="00B03341">
            <w:pPr>
              <w:spacing w:before="120" w:after="120"/>
              <w:rPr>
                <w:rFonts w:eastAsiaTheme="minorEastAsia"/>
                <w:lang w:eastAsia="zh-CN"/>
              </w:rPr>
            </w:pPr>
            <w:r>
              <w:rPr>
                <w:rFonts w:asciiTheme="minorEastAsia" w:eastAsiaTheme="minorEastAsia" w:hAnsiTheme="minorEastAsia" w:hint="eastAsia"/>
                <w:lang w:eastAsia="zh-CN"/>
              </w:rPr>
              <w:t>China</w:t>
            </w:r>
            <w:r>
              <w:rPr>
                <w:rFonts w:eastAsiaTheme="minorEastAsia" w:hint="eastAsia"/>
                <w:lang w:eastAsia="zh-CN"/>
              </w:rPr>
              <w:t xml:space="preserve"> Telecom</w:t>
            </w:r>
          </w:p>
        </w:tc>
        <w:tc>
          <w:tcPr>
            <w:tcW w:w="1581" w:type="dxa"/>
          </w:tcPr>
          <w:p w14:paraId="4987C684" w14:textId="704B6905" w:rsidR="009C51DE" w:rsidRPr="009C51DE" w:rsidRDefault="009C51DE" w:rsidP="00B03341">
            <w:pPr>
              <w:spacing w:before="120" w:after="120"/>
              <w:rPr>
                <w:rFonts w:eastAsiaTheme="minorEastAsia"/>
                <w:lang w:eastAsia="zh-CN"/>
              </w:rPr>
            </w:pPr>
            <w:r>
              <w:rPr>
                <w:rFonts w:eastAsiaTheme="minorEastAsia" w:hint="eastAsia"/>
                <w:lang w:eastAsia="zh-CN"/>
              </w:rPr>
              <w:t>Support</w:t>
            </w:r>
          </w:p>
        </w:tc>
        <w:tc>
          <w:tcPr>
            <w:tcW w:w="6849" w:type="dxa"/>
          </w:tcPr>
          <w:p w14:paraId="78D7811A" w14:textId="77777777" w:rsidR="009C51DE" w:rsidRDefault="009C51DE" w:rsidP="00B03341">
            <w:pPr>
              <w:spacing w:before="120" w:after="120"/>
              <w:rPr>
                <w:rFonts w:eastAsia="Malgun Gothic"/>
                <w:lang w:eastAsia="ko-KR"/>
              </w:rPr>
            </w:pPr>
          </w:p>
        </w:tc>
      </w:tr>
    </w:tbl>
    <w:p w14:paraId="672D3920" w14:textId="77777777" w:rsidR="007149A8" w:rsidRDefault="007149A8">
      <w:pPr>
        <w:rPr>
          <w:rFonts w:eastAsia="新細明體"/>
          <w:lang w:eastAsia="zh-TW"/>
        </w:rPr>
      </w:pPr>
    </w:p>
    <w:p w14:paraId="79B8B61A" w14:textId="77777777" w:rsidR="00605CAC" w:rsidRDefault="00605CAC">
      <w:pPr>
        <w:rPr>
          <w:rFonts w:eastAsia="新細明體"/>
          <w:lang w:eastAsia="zh-TW"/>
        </w:rPr>
      </w:pPr>
    </w:p>
    <w:p w14:paraId="36C2A462" w14:textId="77777777" w:rsidR="00605CAC" w:rsidRDefault="00605CAC" w:rsidP="00605CAC">
      <w:pPr>
        <w:rPr>
          <w:rFonts w:eastAsia="新細明體"/>
          <w:lang w:eastAsia="zh-TW"/>
        </w:rPr>
      </w:pPr>
      <w:bookmarkStart w:id="72" w:name="OLE_LINK141"/>
      <w:r>
        <w:rPr>
          <w:rFonts w:eastAsia="新細明體"/>
          <w:highlight w:val="cyan"/>
          <w:lang w:eastAsia="zh-TW"/>
        </w:rPr>
        <w:t>OPPO</w:t>
      </w:r>
      <w:r>
        <w:rPr>
          <w:rFonts w:eastAsia="新細明體"/>
          <w:lang w:eastAsia="zh-TW"/>
        </w:rPr>
        <w:t>/</w:t>
      </w:r>
      <w:r>
        <w:rPr>
          <w:rFonts w:eastAsia="新細明體"/>
          <w:highlight w:val="cyan"/>
          <w:lang w:eastAsia="zh-TW"/>
        </w:rPr>
        <w:t>vivo</w:t>
      </w:r>
      <w:r>
        <w:rPr>
          <w:rFonts w:eastAsia="新細明體"/>
          <w:lang w:eastAsia="zh-TW"/>
        </w:rPr>
        <w:t>: frequencyShift7p5khz should be removed</w:t>
      </w:r>
    </w:p>
    <w:p w14:paraId="64291B31" w14:textId="77777777" w:rsidR="00605CAC" w:rsidRDefault="00605CAC" w:rsidP="00605CAC">
      <w:pPr>
        <w:rPr>
          <w:rFonts w:eastAsia="新細明體"/>
          <w:lang w:eastAsia="zh-TW"/>
        </w:rPr>
      </w:pPr>
      <w:r>
        <w:rPr>
          <w:rFonts w:eastAsia="新細明體"/>
          <w:highlight w:val="cyan"/>
          <w:lang w:eastAsia="zh-TW"/>
        </w:rPr>
        <w:t>Huawei</w:t>
      </w:r>
      <w:r>
        <w:rPr>
          <w:rFonts w:eastAsia="新細明體"/>
          <w:lang w:eastAsia="zh-TW"/>
        </w:rPr>
        <w:t xml:space="preserve">: </w:t>
      </w:r>
      <w:bookmarkStart w:id="73" w:name="OLE_LINK109"/>
    </w:p>
    <w:p w14:paraId="18050D9B" w14:textId="77777777" w:rsidR="00605CAC" w:rsidRDefault="00605CAC" w:rsidP="00C720A8">
      <w:pPr>
        <w:pStyle w:val="aff3"/>
        <w:numPr>
          <w:ilvl w:val="0"/>
          <w:numId w:val="47"/>
        </w:numPr>
        <w:rPr>
          <w:rFonts w:eastAsia="新細明體"/>
          <w:sz w:val="20"/>
          <w:szCs w:val="20"/>
          <w:lang w:eastAsia="zh-TW"/>
        </w:rPr>
      </w:pPr>
      <w:proofErr w:type="spellStart"/>
      <w:r>
        <w:rPr>
          <w:rFonts w:eastAsia="新細明體"/>
          <w:sz w:val="20"/>
          <w:szCs w:val="20"/>
          <w:lang w:eastAsia="zh-TW"/>
        </w:rPr>
        <w:t>frequencyBandList</w:t>
      </w:r>
      <w:bookmarkEnd w:id="73"/>
      <w:proofErr w:type="spellEnd"/>
      <w:r>
        <w:rPr>
          <w:rFonts w:eastAsia="新細明體"/>
          <w:sz w:val="20"/>
          <w:szCs w:val="20"/>
          <w:lang w:eastAsia="zh-TW"/>
        </w:rPr>
        <w:t xml:space="preserve"> should be the </w:t>
      </w:r>
      <w:proofErr w:type="spellStart"/>
      <w:r>
        <w:rPr>
          <w:rFonts w:eastAsia="新細明體"/>
          <w:sz w:val="20"/>
          <w:szCs w:val="20"/>
          <w:lang w:eastAsia="zh-TW"/>
        </w:rPr>
        <w:t>frequencyBandList</w:t>
      </w:r>
      <w:proofErr w:type="spellEnd"/>
      <w:r>
        <w:rPr>
          <w:rFonts w:eastAsia="新細明體"/>
          <w:sz w:val="20"/>
          <w:szCs w:val="20"/>
          <w:lang w:eastAsia="zh-TW"/>
        </w:rPr>
        <w:t xml:space="preserve"> in </w:t>
      </w:r>
      <w:proofErr w:type="spellStart"/>
      <w:r>
        <w:rPr>
          <w:rFonts w:eastAsia="新細明體"/>
          <w:sz w:val="20"/>
          <w:szCs w:val="20"/>
          <w:lang w:eastAsia="zh-TW"/>
        </w:rPr>
        <w:t>frequencyInfoUL</w:t>
      </w:r>
      <w:proofErr w:type="spellEnd"/>
      <w:r>
        <w:rPr>
          <w:rFonts w:eastAsia="新細明體"/>
          <w:sz w:val="20"/>
          <w:szCs w:val="20"/>
          <w:lang w:eastAsia="zh-TW"/>
        </w:rPr>
        <w:t xml:space="preserve">-SIB rather than </w:t>
      </w:r>
      <w:bookmarkStart w:id="74" w:name="OLE_LINK110"/>
      <w:proofErr w:type="spellStart"/>
      <w:r>
        <w:rPr>
          <w:rFonts w:eastAsia="新細明體"/>
          <w:sz w:val="20"/>
          <w:szCs w:val="20"/>
          <w:lang w:eastAsia="zh-TW"/>
        </w:rPr>
        <w:t>frequencyInfoUL</w:t>
      </w:r>
      <w:bookmarkEnd w:id="74"/>
      <w:proofErr w:type="spellEnd"/>
    </w:p>
    <w:p w14:paraId="14E7AEE1" w14:textId="77777777" w:rsidR="00605CAC" w:rsidRDefault="00605CAC" w:rsidP="00C720A8">
      <w:pPr>
        <w:pStyle w:val="aff3"/>
        <w:numPr>
          <w:ilvl w:val="0"/>
          <w:numId w:val="47"/>
        </w:numPr>
        <w:rPr>
          <w:rFonts w:eastAsia="新細明體"/>
          <w:sz w:val="20"/>
          <w:szCs w:val="20"/>
          <w:lang w:eastAsia="zh-TW"/>
        </w:rPr>
      </w:pPr>
      <w:bookmarkStart w:id="75" w:name="OLE_LINK113"/>
      <w:proofErr w:type="spellStart"/>
      <w:r>
        <w:rPr>
          <w:rFonts w:eastAsia="新細明體"/>
          <w:sz w:val="20"/>
          <w:szCs w:val="20"/>
          <w:lang w:eastAsia="zh-TW"/>
        </w:rPr>
        <w:t>carrierBandwidth</w:t>
      </w:r>
      <w:proofErr w:type="spellEnd"/>
      <w:r>
        <w:rPr>
          <w:rFonts w:eastAsia="新細明體"/>
          <w:sz w:val="20"/>
          <w:szCs w:val="20"/>
          <w:lang w:eastAsia="zh-TW"/>
        </w:rPr>
        <w:t>, BWP</w:t>
      </w:r>
      <w:bookmarkEnd w:id="75"/>
      <w:r>
        <w:rPr>
          <w:rFonts w:eastAsia="新細明體"/>
          <w:sz w:val="20"/>
          <w:szCs w:val="20"/>
          <w:lang w:eastAsia="zh-TW"/>
        </w:rPr>
        <w:t xml:space="preserve"> are also needed</w:t>
      </w:r>
    </w:p>
    <w:p w14:paraId="172CB0BA" w14:textId="77DA8912" w:rsidR="00605CAC" w:rsidRDefault="00605CAC" w:rsidP="00605CAC">
      <w:pPr>
        <w:rPr>
          <w:rFonts w:eastAsia="新細明體"/>
          <w:lang w:eastAsia="zh-TW"/>
        </w:rPr>
      </w:pPr>
      <w:r w:rsidRPr="00605CAC">
        <w:rPr>
          <w:rFonts w:eastAsia="新細明體"/>
          <w:b/>
          <w:bCs/>
          <w:highlight w:val="yellow"/>
          <w:lang w:eastAsia="zh-TW"/>
        </w:rPr>
        <w:t>Qualcomm</w:t>
      </w:r>
      <w:r>
        <w:rPr>
          <w:rFonts w:eastAsia="新細明體"/>
          <w:lang w:eastAsia="zh-TW"/>
        </w:rPr>
        <w:t>/</w:t>
      </w:r>
      <w:r w:rsidRPr="00605CAC">
        <w:rPr>
          <w:rFonts w:eastAsia="新細明體"/>
          <w:highlight w:val="yellow"/>
          <w:lang w:eastAsia="zh-TW"/>
        </w:rPr>
        <w:t>LG</w:t>
      </w:r>
      <w:r>
        <w:rPr>
          <w:rFonts w:eastAsia="新細明體"/>
          <w:lang w:eastAsia="zh-TW"/>
        </w:rPr>
        <w:t xml:space="preserve">: Add a parameter for reference SCS e.g., </w:t>
      </w:r>
      <w:bookmarkStart w:id="76" w:name="OLE_LINK108"/>
      <w:proofErr w:type="spellStart"/>
      <w:r>
        <w:rPr>
          <w:rFonts w:eastAsia="新細明體"/>
          <w:lang w:eastAsia="zh-TW"/>
        </w:rPr>
        <w:t>ULSubCarrierSpacing</w:t>
      </w:r>
      <w:bookmarkEnd w:id="76"/>
      <w:proofErr w:type="spellEnd"/>
      <w:r>
        <w:rPr>
          <w:rFonts w:eastAsia="新細明體"/>
          <w:lang w:eastAsia="zh-TW"/>
        </w:rPr>
        <w:t xml:space="preserve"> to </w:t>
      </w:r>
      <w:proofErr w:type="spellStart"/>
      <w:r>
        <w:rPr>
          <w:rFonts w:eastAsia="新細明體"/>
          <w:lang w:eastAsia="zh-TW"/>
        </w:rPr>
        <w:t>frequencyInfoUL</w:t>
      </w:r>
      <w:proofErr w:type="spellEnd"/>
    </w:p>
    <w:p w14:paraId="288491E2" w14:textId="77777777" w:rsidR="00605CAC" w:rsidRDefault="00605CAC" w:rsidP="00605CAC">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2-4-2</w:t>
      </w:r>
    </w:p>
    <w:p w14:paraId="00DD5B6E" w14:textId="77777777" w:rsidR="00605CAC" w:rsidRDefault="00605CAC" w:rsidP="00605CAC">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For the purpose of “W</w:t>
      </w:r>
      <w:bookmarkEnd w:id="72"/>
      <w:r>
        <w:rPr>
          <w:rFonts w:ascii="Times New Roman" w:eastAsia="新細明體" w:hAnsi="Times New Roman"/>
          <w:b/>
          <w:bCs/>
          <w:szCs w:val="20"/>
          <w:lang w:val="en-US" w:eastAsia="zh-TW"/>
        </w:rPr>
        <w:t>US transmission”, at least the following parameters to indicate “</w:t>
      </w:r>
      <w:r>
        <w:rPr>
          <w:rFonts w:eastAsia="新細明體"/>
          <w:b/>
          <w:lang w:eastAsia="zh-TW"/>
        </w:rPr>
        <w:t>frequency information for UL-WUS transmission”</w:t>
      </w:r>
      <w:r>
        <w:rPr>
          <w:rFonts w:ascii="Times New Roman" w:eastAsia="新細明體" w:hAnsi="Times New Roman"/>
          <w:b/>
          <w:bCs/>
          <w:szCs w:val="20"/>
          <w:lang w:val="en-US" w:eastAsia="zh-TW"/>
        </w:rPr>
        <w:t xml:space="preserve"> are included in the UL-WUS configuration.</w:t>
      </w:r>
    </w:p>
    <w:tbl>
      <w:tblPr>
        <w:tblStyle w:val="afc"/>
        <w:tblW w:w="9630" w:type="dxa"/>
        <w:tblLayout w:type="fixed"/>
        <w:tblLook w:val="04A0" w:firstRow="1" w:lastRow="0" w:firstColumn="1" w:lastColumn="0" w:noHBand="0" w:noVBand="1"/>
      </w:tblPr>
      <w:tblGrid>
        <w:gridCol w:w="2121"/>
        <w:gridCol w:w="1983"/>
        <w:gridCol w:w="5526"/>
      </w:tblGrid>
      <w:tr w:rsidR="00605CAC" w14:paraId="2D23BE05" w14:textId="77777777" w:rsidTr="00605CAC">
        <w:trPr>
          <w:trHeight w:val="300"/>
        </w:trPr>
        <w:tc>
          <w:tcPr>
            <w:tcW w:w="2121" w:type="dxa"/>
            <w:tcBorders>
              <w:top w:val="single" w:sz="4" w:space="0" w:color="auto"/>
              <w:left w:val="single" w:sz="4" w:space="0" w:color="auto"/>
              <w:bottom w:val="single" w:sz="4" w:space="0" w:color="auto"/>
              <w:right w:val="single" w:sz="4" w:space="0" w:color="auto"/>
            </w:tcBorders>
            <w:hideMark/>
          </w:tcPr>
          <w:p w14:paraId="470933A6" w14:textId="77777777" w:rsidR="00605CAC" w:rsidRDefault="00605CAC">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70F32FC" w14:textId="77777777" w:rsidR="00605CAC" w:rsidRDefault="00605CAC">
            <w:pPr>
              <w:rPr>
                <w:rFonts w:ascii="Times New Roman" w:hAnsi="Times New Roman"/>
                <w:b/>
                <w:bCs/>
                <w:szCs w:val="20"/>
                <w:lang w:eastAsia="ja-JP"/>
              </w:rPr>
            </w:pPr>
            <w:r>
              <w:rPr>
                <w:rFonts w:ascii="Times New Roman" w:hAnsi="Times New Roman"/>
                <w:b/>
                <w:bCs/>
                <w:szCs w:val="20"/>
                <w:lang w:eastAsia="ja-JP"/>
              </w:rPr>
              <w:t>Parameters</w:t>
            </w:r>
          </w:p>
        </w:tc>
      </w:tr>
      <w:tr w:rsidR="00605CAC" w14:paraId="0919C267" w14:textId="77777777" w:rsidTr="00605CAC">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F3DA2CD" w14:textId="77777777" w:rsidR="00605CAC" w:rsidRDefault="00605CAC">
            <w:pPr>
              <w:rPr>
                <w:rFonts w:ascii="Times New Roman" w:hAnsi="Times New Roman"/>
                <w:b/>
                <w:bCs/>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A9B7C46" w14:textId="77777777" w:rsidR="00605CAC" w:rsidRDefault="00605CAC">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9FB4F31" w14:textId="77777777" w:rsidR="00605CAC" w:rsidRDefault="00605CAC">
            <w:pPr>
              <w:rPr>
                <w:rFonts w:ascii="Times New Roman" w:hAnsi="Times New Roman"/>
                <w:strike/>
                <w:szCs w:val="20"/>
                <w:lang w:eastAsia="ja-JP"/>
              </w:rPr>
            </w:pPr>
            <w:proofErr w:type="spellStart"/>
            <w:r>
              <w:rPr>
                <w:rFonts w:ascii="Times New Roman" w:hAnsi="Times New Roman"/>
                <w:strike/>
                <w:color w:val="FF0000"/>
                <w:szCs w:val="20"/>
                <w:lang w:eastAsia="ja-JP"/>
              </w:rPr>
              <w:t>frequencyBandList</w:t>
            </w:r>
            <w:proofErr w:type="spellEnd"/>
          </w:p>
        </w:tc>
      </w:tr>
      <w:tr w:rsidR="00605CAC" w14:paraId="6AD57CF5" w14:textId="77777777" w:rsidTr="00605CAC">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C43945A" w14:textId="77777777" w:rsidR="00605CAC" w:rsidRDefault="00605CAC">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9F1D9C" w14:textId="77777777" w:rsidR="00605CAC" w:rsidRDefault="00605CAC">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7E3FA623" w14:textId="77777777" w:rsidR="00605CAC" w:rsidRDefault="00605CAC">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605CAC" w14:paraId="504AC041" w14:textId="77777777" w:rsidTr="00605CAC">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27A0BE" w14:textId="77777777" w:rsidR="00605CAC" w:rsidRDefault="00605CAC">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4E557D" w14:textId="77777777" w:rsidR="00605CAC" w:rsidRDefault="00605CAC">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A328CA8" w14:textId="77777777" w:rsidR="00605CAC" w:rsidRDefault="00605CAC">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605CAC" w14:paraId="0BDA9349" w14:textId="77777777" w:rsidTr="00605CAC">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BE526E" w14:textId="77777777" w:rsidR="00605CAC" w:rsidRDefault="00605CAC">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66D377A" w14:textId="77777777" w:rsidR="00605CAC" w:rsidRDefault="00605CAC">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66F62447" w14:textId="77777777" w:rsidR="00605CAC" w:rsidRDefault="00605CAC">
            <w:pPr>
              <w:rPr>
                <w:rFonts w:ascii="Times New Roman" w:hAnsi="Times New Roman"/>
                <w:szCs w:val="20"/>
                <w:lang w:eastAsia="ja-JP"/>
              </w:rPr>
            </w:pPr>
            <w:r>
              <w:rPr>
                <w:rFonts w:ascii="Times New Roman" w:hAnsi="Times New Roman"/>
                <w:szCs w:val="20"/>
                <w:lang w:eastAsia="ja-JP"/>
              </w:rPr>
              <w:t>p-Max</w:t>
            </w:r>
          </w:p>
        </w:tc>
      </w:tr>
      <w:tr w:rsidR="00605CAC" w14:paraId="056FE414" w14:textId="77777777" w:rsidTr="00605CAC">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5102AD" w14:textId="77777777" w:rsidR="00605CAC" w:rsidRDefault="00605CAC">
            <w:pPr>
              <w:rPr>
                <w:rFonts w:ascii="Times New Roman" w:hAnsi="Times New Roman"/>
                <w:b/>
                <w:bCs/>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E098AA" w14:textId="77777777" w:rsidR="00605CAC" w:rsidRDefault="00605CAC">
            <w:pPr>
              <w:rPr>
                <w:rFonts w:ascii="Times New Roman" w:hAnsi="Times New Roman"/>
                <w:b/>
                <w:bCs/>
                <w:sz w:val="22"/>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3C4D883A" w14:textId="77777777" w:rsidR="00605CAC" w:rsidRDefault="00605CAC">
            <w:pPr>
              <w:rPr>
                <w:rFonts w:ascii="Times New Roman" w:hAnsi="Times New Roman"/>
                <w:strike/>
                <w:szCs w:val="20"/>
                <w:lang w:eastAsia="ja-JP"/>
              </w:rPr>
            </w:pPr>
            <w:r>
              <w:rPr>
                <w:rFonts w:ascii="Times New Roman" w:hAnsi="Times New Roman"/>
                <w:strike/>
                <w:color w:val="FF0000"/>
                <w:szCs w:val="20"/>
                <w:lang w:eastAsia="ja-JP"/>
              </w:rPr>
              <w:t xml:space="preserve">frequencyShift7p5khz </w:t>
            </w:r>
            <w:proofErr w:type="spellStart"/>
            <w:r>
              <w:rPr>
                <w:rFonts w:eastAsia="新細明體"/>
                <w:color w:val="FF0000"/>
                <w:lang w:eastAsia="zh-TW"/>
              </w:rPr>
              <w:t>ULSubCarrierSpacing</w:t>
            </w:r>
            <w:proofErr w:type="spellEnd"/>
          </w:p>
        </w:tc>
      </w:tr>
    </w:tbl>
    <w:p w14:paraId="308D7FED" w14:textId="77777777" w:rsidR="00605CAC" w:rsidRDefault="00605CAC" w:rsidP="00605CAC">
      <w:pPr>
        <w:rPr>
          <w:rFonts w:eastAsia="新細明體"/>
          <w:b/>
          <w:bCs/>
          <w:lang w:eastAsia="zh-TW"/>
        </w:rPr>
      </w:pPr>
      <w:r>
        <w:rPr>
          <w:rFonts w:eastAsia="新細明體"/>
          <w:b/>
          <w:bCs/>
          <w:lang w:eastAsia="zh-TW"/>
        </w:rPr>
        <w:t xml:space="preserve">FFS: </w:t>
      </w:r>
      <w:proofErr w:type="spellStart"/>
      <w:r>
        <w:rPr>
          <w:rFonts w:eastAsia="新細明體"/>
          <w:b/>
          <w:bCs/>
          <w:lang w:eastAsia="zh-TW"/>
        </w:rPr>
        <w:t>frequencyBandList</w:t>
      </w:r>
      <w:proofErr w:type="spellEnd"/>
      <w:r>
        <w:rPr>
          <w:rFonts w:eastAsia="新細明體"/>
          <w:b/>
          <w:bCs/>
          <w:lang w:eastAsia="zh-TW"/>
        </w:rPr>
        <w:t xml:space="preserve"> and it should be in </w:t>
      </w:r>
      <w:proofErr w:type="spellStart"/>
      <w:r>
        <w:rPr>
          <w:rFonts w:eastAsia="新細明體"/>
          <w:b/>
          <w:bCs/>
          <w:lang w:eastAsia="zh-TW"/>
        </w:rPr>
        <w:t>frequencyInfoUL</w:t>
      </w:r>
      <w:proofErr w:type="spellEnd"/>
      <w:r>
        <w:rPr>
          <w:rFonts w:eastAsia="新細明體"/>
          <w:b/>
          <w:bCs/>
          <w:lang w:eastAsia="zh-TW"/>
        </w:rPr>
        <w:t xml:space="preserve">-SIB or </w:t>
      </w:r>
      <w:proofErr w:type="spellStart"/>
      <w:r>
        <w:rPr>
          <w:rFonts w:eastAsia="新細明體"/>
          <w:b/>
          <w:bCs/>
          <w:lang w:eastAsia="zh-TW"/>
        </w:rPr>
        <w:t>frequencyInfoUL</w:t>
      </w:r>
      <w:proofErr w:type="spellEnd"/>
    </w:p>
    <w:p w14:paraId="3F716477" w14:textId="77777777" w:rsidR="00605CAC" w:rsidRDefault="00605CAC" w:rsidP="00605CAC">
      <w:pPr>
        <w:rPr>
          <w:rFonts w:eastAsia="新細明體"/>
          <w:b/>
          <w:bCs/>
          <w:lang w:eastAsia="zh-TW"/>
        </w:rPr>
      </w:pPr>
      <w:r>
        <w:rPr>
          <w:rFonts w:eastAsia="新細明體"/>
          <w:b/>
          <w:bCs/>
          <w:lang w:eastAsia="zh-TW"/>
        </w:rPr>
        <w:t xml:space="preserve">FFS: the parameters related to </w:t>
      </w:r>
      <w:proofErr w:type="spellStart"/>
      <w:r>
        <w:rPr>
          <w:rFonts w:eastAsia="新細明體"/>
          <w:b/>
          <w:bCs/>
          <w:lang w:eastAsia="zh-TW"/>
        </w:rPr>
        <w:t>carrierBandwidth</w:t>
      </w:r>
      <w:proofErr w:type="spellEnd"/>
      <w:r>
        <w:rPr>
          <w:rFonts w:eastAsia="新細明體"/>
          <w:b/>
          <w:bCs/>
          <w:lang w:eastAsia="zh-TW"/>
        </w:rPr>
        <w:t>, BWP</w:t>
      </w:r>
    </w:p>
    <w:p w14:paraId="7C27FA00" w14:textId="77777777" w:rsidR="00605CAC" w:rsidRDefault="00605CAC" w:rsidP="00605CAC">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05CAC" w14:paraId="7DBBACA2" w14:textId="77777777" w:rsidTr="00605CAC">
        <w:tc>
          <w:tcPr>
            <w:tcW w:w="1275" w:type="dxa"/>
            <w:tcBorders>
              <w:top w:val="single" w:sz="4" w:space="0" w:color="auto"/>
              <w:left w:val="single" w:sz="4" w:space="0" w:color="auto"/>
              <w:bottom w:val="single" w:sz="4" w:space="0" w:color="auto"/>
              <w:right w:val="single" w:sz="4" w:space="0" w:color="auto"/>
            </w:tcBorders>
            <w:hideMark/>
          </w:tcPr>
          <w:p w14:paraId="24AECADD" w14:textId="77777777" w:rsidR="00605CAC" w:rsidRDefault="00605CAC">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hideMark/>
          </w:tcPr>
          <w:p w14:paraId="60A9334F" w14:textId="77777777" w:rsidR="00605CAC" w:rsidRDefault="00605CAC">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6225249" w14:textId="77777777" w:rsidR="00605CAC" w:rsidRDefault="00605CAC">
            <w:pPr>
              <w:spacing w:before="120" w:after="120"/>
              <w:rPr>
                <w:b/>
                <w:bCs/>
              </w:rPr>
            </w:pPr>
            <w:r>
              <w:rPr>
                <w:b/>
                <w:bCs/>
              </w:rPr>
              <w:t>Comment</w:t>
            </w:r>
          </w:p>
        </w:tc>
      </w:tr>
      <w:tr w:rsidR="00605CAC" w14:paraId="58C6D924" w14:textId="77777777" w:rsidTr="00605CAC">
        <w:tc>
          <w:tcPr>
            <w:tcW w:w="1275" w:type="dxa"/>
            <w:tcBorders>
              <w:top w:val="single" w:sz="4" w:space="0" w:color="auto"/>
              <w:left w:val="single" w:sz="4" w:space="0" w:color="auto"/>
              <w:bottom w:val="single" w:sz="4" w:space="0" w:color="auto"/>
              <w:right w:val="single" w:sz="4" w:space="0" w:color="auto"/>
            </w:tcBorders>
          </w:tcPr>
          <w:p w14:paraId="23DAB532" w14:textId="35A6790B" w:rsidR="00605CAC" w:rsidRDefault="006A1655">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1865F9D6" w14:textId="0EE395CB" w:rsidR="00605CAC" w:rsidRDefault="006A1655">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B2E42D6" w14:textId="77777777" w:rsidR="00605CAC" w:rsidRDefault="00605CAC">
            <w:pPr>
              <w:spacing w:before="120" w:after="120"/>
              <w:rPr>
                <w:rFonts w:eastAsiaTheme="minorEastAsia"/>
                <w:lang w:eastAsia="zh-CN"/>
              </w:rPr>
            </w:pPr>
          </w:p>
        </w:tc>
      </w:tr>
      <w:tr w:rsidR="00605CAC" w14:paraId="49E90917" w14:textId="77777777" w:rsidTr="00605CAC">
        <w:tc>
          <w:tcPr>
            <w:tcW w:w="1275" w:type="dxa"/>
            <w:tcBorders>
              <w:top w:val="single" w:sz="4" w:space="0" w:color="auto"/>
              <w:left w:val="single" w:sz="4" w:space="0" w:color="auto"/>
              <w:bottom w:val="single" w:sz="4" w:space="0" w:color="auto"/>
              <w:right w:val="single" w:sz="4" w:space="0" w:color="auto"/>
            </w:tcBorders>
          </w:tcPr>
          <w:p w14:paraId="5F852C44" w14:textId="77777777" w:rsidR="00605CAC" w:rsidRDefault="00605CAC">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13002604" w14:textId="77777777" w:rsidR="00605CAC" w:rsidRDefault="00605CAC">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07BF1DDB" w14:textId="77777777" w:rsidR="00605CAC" w:rsidRDefault="00605CAC">
            <w:pPr>
              <w:spacing w:before="120" w:after="120"/>
              <w:rPr>
                <w:rFonts w:eastAsia="新細明體"/>
                <w:highlight w:val="cyan"/>
                <w:lang w:eastAsia="zh-TW"/>
              </w:rPr>
            </w:pPr>
          </w:p>
        </w:tc>
      </w:tr>
      <w:tr w:rsidR="00605CAC" w14:paraId="2466DCB2" w14:textId="77777777" w:rsidTr="00605CAC">
        <w:tc>
          <w:tcPr>
            <w:tcW w:w="1275" w:type="dxa"/>
            <w:tcBorders>
              <w:top w:val="single" w:sz="4" w:space="0" w:color="auto"/>
              <w:left w:val="single" w:sz="4" w:space="0" w:color="auto"/>
              <w:bottom w:val="single" w:sz="4" w:space="0" w:color="auto"/>
              <w:right w:val="single" w:sz="4" w:space="0" w:color="auto"/>
            </w:tcBorders>
          </w:tcPr>
          <w:p w14:paraId="0C0E897B" w14:textId="77777777" w:rsidR="00605CAC" w:rsidRDefault="00605CAC">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24BCEA29" w14:textId="77777777" w:rsidR="00605CAC" w:rsidRDefault="00605CAC">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E6FDC64" w14:textId="77777777" w:rsidR="00605CAC" w:rsidRDefault="00605CAC">
            <w:pPr>
              <w:spacing w:before="120" w:after="120"/>
              <w:rPr>
                <w:rFonts w:eastAsia="SimSun"/>
                <w:lang w:val="en-US" w:eastAsia="zh-CN"/>
              </w:rPr>
            </w:pPr>
          </w:p>
        </w:tc>
      </w:tr>
    </w:tbl>
    <w:p w14:paraId="1D3FCF98" w14:textId="77777777" w:rsidR="00605CAC" w:rsidRDefault="00605CAC">
      <w:pPr>
        <w:rPr>
          <w:rFonts w:eastAsia="新細明體"/>
          <w:lang w:eastAsia="zh-TW"/>
        </w:rPr>
      </w:pPr>
    </w:p>
    <w:p w14:paraId="4CF565DA"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2-5</w:t>
      </w:r>
    </w:p>
    <w:p w14:paraId="7D51453E" w14:textId="77777777" w:rsidR="007149A8" w:rsidRDefault="001E30D6">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“RAR reception of UL WUS”,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2410"/>
        <w:gridCol w:w="5099"/>
      </w:tblGrid>
      <w:tr w:rsidR="007149A8" w14:paraId="69D03CD7"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31DA4EB0" w14:textId="77777777" w:rsidR="007149A8" w:rsidRDefault="001E30D6">
            <w:pPr>
              <w:rPr>
                <w:rFonts w:ascii="Times New Roman" w:hAnsi="Times New Roman"/>
                <w:b/>
                <w:bCs/>
                <w:sz w:val="22"/>
                <w:szCs w:val="20"/>
                <w:lang w:eastAsia="ja-JP"/>
              </w:rPr>
            </w:pPr>
            <w:r>
              <w:rPr>
                <w:rFonts w:ascii="Times New Roman" w:hAnsi="Times New Roman"/>
                <w:b/>
                <w:bCs/>
                <w:szCs w:val="20"/>
                <w:lang w:eastAsia="ja-JP"/>
              </w:rPr>
              <w:t>RAR Reception</w:t>
            </w:r>
          </w:p>
        </w:tc>
        <w:tc>
          <w:tcPr>
            <w:tcW w:w="2410" w:type="dxa"/>
            <w:tcBorders>
              <w:top w:val="single" w:sz="4" w:space="0" w:color="auto"/>
              <w:left w:val="single" w:sz="4" w:space="0" w:color="auto"/>
              <w:bottom w:val="single" w:sz="4" w:space="0" w:color="auto"/>
              <w:right w:val="single" w:sz="4" w:space="0" w:color="auto"/>
            </w:tcBorders>
          </w:tcPr>
          <w:p w14:paraId="1F0996D2" w14:textId="77777777" w:rsidR="007149A8" w:rsidRDefault="001E30D6">
            <w:pPr>
              <w:rPr>
                <w:rFonts w:ascii="Times New Roman" w:hAnsi="Times New Roman"/>
                <w:b/>
                <w:bCs/>
                <w:szCs w:val="20"/>
                <w:lang w:eastAsia="ja-JP"/>
              </w:rPr>
            </w:pPr>
            <w:proofErr w:type="spellStart"/>
            <w:r>
              <w:rPr>
                <w:rFonts w:ascii="Times New Roman" w:hAnsi="Times New Roman"/>
                <w:b/>
                <w:bCs/>
                <w:szCs w:val="20"/>
                <w:lang w:eastAsia="ja-JP"/>
              </w:rPr>
              <w:t>controlResourceSetRAR</w:t>
            </w:r>
            <w:proofErr w:type="spellEnd"/>
          </w:p>
        </w:tc>
        <w:tc>
          <w:tcPr>
            <w:tcW w:w="5099" w:type="dxa"/>
            <w:tcBorders>
              <w:top w:val="single" w:sz="4" w:space="0" w:color="auto"/>
              <w:left w:val="single" w:sz="4" w:space="0" w:color="auto"/>
              <w:bottom w:val="single" w:sz="4" w:space="0" w:color="auto"/>
              <w:right w:val="single" w:sz="4" w:space="0" w:color="auto"/>
            </w:tcBorders>
          </w:tcPr>
          <w:p w14:paraId="4DEBCACF"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7149A8" w14:paraId="70983111"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4BAF58B" w14:textId="77777777" w:rsidR="007149A8" w:rsidRDefault="007149A8">
            <w:pPr>
              <w:rPr>
                <w:rFonts w:ascii="Times New Roman" w:hAnsi="Times New Roman"/>
                <w:b/>
                <w:bCs/>
                <w:sz w:val="22"/>
                <w:szCs w:val="20"/>
                <w:lang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436AD5D9" w14:textId="77777777" w:rsidR="007149A8" w:rsidRDefault="001E30D6">
            <w:pPr>
              <w:rPr>
                <w:rFonts w:ascii="Times New Roman" w:hAnsi="Times New Roman"/>
                <w:b/>
                <w:bCs/>
                <w:szCs w:val="20"/>
                <w:lang w:eastAsia="ja-JP"/>
              </w:rPr>
            </w:pPr>
            <w:proofErr w:type="spellStart"/>
            <w:r>
              <w:rPr>
                <w:rFonts w:ascii="Times New Roman" w:hAnsi="Times New Roman"/>
                <w:b/>
                <w:bCs/>
                <w:szCs w:val="20"/>
                <w:lang w:eastAsia="ja-JP"/>
              </w:rPr>
              <w:t>searchSpaceRAR</w:t>
            </w:r>
            <w:proofErr w:type="spellEnd"/>
          </w:p>
        </w:tc>
        <w:tc>
          <w:tcPr>
            <w:tcW w:w="5099" w:type="dxa"/>
            <w:tcBorders>
              <w:top w:val="single" w:sz="4" w:space="0" w:color="auto"/>
              <w:left w:val="single" w:sz="4" w:space="0" w:color="auto"/>
              <w:bottom w:val="single" w:sz="4" w:space="0" w:color="auto"/>
              <w:right w:val="single" w:sz="4" w:space="0" w:color="auto"/>
            </w:tcBorders>
          </w:tcPr>
          <w:p w14:paraId="749AC583" w14:textId="77777777" w:rsidR="007149A8" w:rsidRDefault="001E30D6">
            <w:pPr>
              <w:rPr>
                <w:rFonts w:ascii="Times New Roman" w:hAnsi="Times New Roman"/>
                <w:szCs w:val="20"/>
                <w:lang w:eastAsia="ja-JP"/>
              </w:rPr>
            </w:pPr>
            <w:proofErr w:type="spellStart"/>
            <w:r>
              <w:rPr>
                <w:rFonts w:ascii="Times New Roman" w:hAnsi="Times New Roman"/>
                <w:szCs w:val="20"/>
                <w:lang w:eastAsia="ja-JP"/>
              </w:rPr>
              <w:t>SearchSpace</w:t>
            </w:r>
            <w:proofErr w:type="spellEnd"/>
          </w:p>
        </w:tc>
      </w:tr>
    </w:tbl>
    <w:p w14:paraId="199F4A65" w14:textId="77777777" w:rsidR="007149A8" w:rsidRDefault="001E30D6">
      <w:pPr>
        <w:rPr>
          <w:rFonts w:eastAsia="新細明體"/>
          <w:b/>
          <w:bCs/>
          <w:lang w:eastAsia="zh-TW"/>
        </w:rPr>
      </w:pPr>
      <w:r>
        <w:rPr>
          <w:rFonts w:eastAsia="新細明體" w:hint="eastAsia"/>
          <w:b/>
          <w:bCs/>
          <w:lang w:eastAsia="zh-TW"/>
        </w:rPr>
        <w:t>N</w:t>
      </w:r>
      <w:r>
        <w:rPr>
          <w:rFonts w:eastAsia="新細明體"/>
          <w:b/>
          <w:bCs/>
          <w:lang w:eastAsia="zh-TW"/>
        </w:rPr>
        <w:t>ote: Same structure as legacy IE PDCCH-ConfigSIB1</w:t>
      </w:r>
    </w:p>
    <w:p w14:paraId="0EF5C9DB" w14:textId="77777777" w:rsidR="007149A8" w:rsidRDefault="007149A8">
      <w:pPr>
        <w:rPr>
          <w:b/>
          <w:bCs/>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732F81E2" w14:textId="77777777">
        <w:tc>
          <w:tcPr>
            <w:tcW w:w="1275" w:type="dxa"/>
            <w:tcBorders>
              <w:top w:val="single" w:sz="4" w:space="0" w:color="auto"/>
              <w:left w:val="single" w:sz="4" w:space="0" w:color="auto"/>
              <w:bottom w:val="single" w:sz="4" w:space="0" w:color="auto"/>
              <w:right w:val="single" w:sz="4" w:space="0" w:color="auto"/>
            </w:tcBorders>
          </w:tcPr>
          <w:p w14:paraId="064D7CC7" w14:textId="77777777" w:rsidR="007149A8" w:rsidRDefault="001E30D6">
            <w:pPr>
              <w:spacing w:before="120" w:after="120"/>
              <w:rPr>
                <w:b/>
                <w:bCs/>
              </w:rPr>
            </w:pPr>
            <w:bookmarkStart w:id="77" w:name="_Hlk179732404"/>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5B883D4"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A65C4A" w14:textId="77777777" w:rsidR="007149A8" w:rsidRDefault="001E30D6">
            <w:pPr>
              <w:spacing w:before="120" w:after="120"/>
              <w:rPr>
                <w:b/>
                <w:bCs/>
              </w:rPr>
            </w:pPr>
            <w:r>
              <w:rPr>
                <w:b/>
                <w:bCs/>
              </w:rPr>
              <w:t>Comment</w:t>
            </w:r>
          </w:p>
        </w:tc>
      </w:tr>
      <w:tr w:rsidR="007149A8" w14:paraId="4D217D59" w14:textId="77777777">
        <w:tc>
          <w:tcPr>
            <w:tcW w:w="1275" w:type="dxa"/>
            <w:tcBorders>
              <w:top w:val="single" w:sz="4" w:space="0" w:color="auto"/>
              <w:left w:val="single" w:sz="4" w:space="0" w:color="auto"/>
              <w:bottom w:val="single" w:sz="4" w:space="0" w:color="auto"/>
              <w:right w:val="single" w:sz="4" w:space="0" w:color="auto"/>
            </w:tcBorders>
          </w:tcPr>
          <w:p w14:paraId="0096B6D0"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0EFF8D8"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12A418D" w14:textId="77777777" w:rsidR="007149A8" w:rsidRDefault="001E30D6">
            <w:pPr>
              <w:spacing w:before="120" w:after="120"/>
              <w:rPr>
                <w:rFonts w:eastAsia="新細明體"/>
                <w:lang w:eastAsia="zh-TW"/>
              </w:rPr>
            </w:pPr>
            <w:r>
              <w:rPr>
                <w:rFonts w:eastAsiaTheme="minorEastAsia"/>
                <w:lang w:eastAsia="zh-CN"/>
              </w:rPr>
              <w:t xml:space="preserve">Better to reuse the legacy type of </w:t>
            </w:r>
            <w:proofErr w:type="spellStart"/>
            <w:r>
              <w:rPr>
                <w:rFonts w:eastAsiaTheme="minorEastAsia"/>
                <w:lang w:eastAsia="zh-CN"/>
              </w:rPr>
              <w:t>searchspace</w:t>
            </w:r>
            <w:proofErr w:type="spellEnd"/>
            <w:r>
              <w:rPr>
                <w:rFonts w:eastAsiaTheme="minorEastAsia"/>
                <w:lang w:eastAsia="zh-CN"/>
              </w:rPr>
              <w:t xml:space="preserve"> for RAR transmission.</w:t>
            </w:r>
          </w:p>
        </w:tc>
      </w:tr>
      <w:tr w:rsidR="007149A8" w14:paraId="0B2C76EF" w14:textId="77777777">
        <w:tc>
          <w:tcPr>
            <w:tcW w:w="1275" w:type="dxa"/>
            <w:tcBorders>
              <w:top w:val="single" w:sz="4" w:space="0" w:color="auto"/>
              <w:left w:val="single" w:sz="4" w:space="0" w:color="auto"/>
              <w:bottom w:val="single" w:sz="4" w:space="0" w:color="auto"/>
              <w:right w:val="single" w:sz="4" w:space="0" w:color="auto"/>
            </w:tcBorders>
          </w:tcPr>
          <w:p w14:paraId="18D2AD98"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655A56EA" w14:textId="77777777" w:rsidR="007149A8" w:rsidRDefault="001E30D6">
            <w:pPr>
              <w:spacing w:before="120" w:after="120"/>
              <w:rPr>
                <w:rFonts w:eastAsia="MS Mincho"/>
                <w:highlight w:val="cyan"/>
                <w:lang w:eastAsia="ja-JP"/>
              </w:rPr>
            </w:pPr>
            <w:r>
              <w:rPr>
                <w:rFonts w:eastAsia="SimSun" w:hint="eastAsia"/>
                <w:lang w:val="en-US" w:eastAsia="zh-CN"/>
              </w:rPr>
              <w:t>partially support</w:t>
            </w:r>
          </w:p>
        </w:tc>
        <w:tc>
          <w:tcPr>
            <w:tcW w:w="6849" w:type="dxa"/>
            <w:tcBorders>
              <w:top w:val="single" w:sz="4" w:space="0" w:color="auto"/>
              <w:left w:val="single" w:sz="4" w:space="0" w:color="auto"/>
              <w:bottom w:val="single" w:sz="4" w:space="0" w:color="auto"/>
              <w:right w:val="single" w:sz="4" w:space="0" w:color="auto"/>
            </w:tcBorders>
          </w:tcPr>
          <w:p w14:paraId="55C53FC6" w14:textId="77777777" w:rsidR="007149A8" w:rsidRDefault="001E30D6">
            <w:pPr>
              <w:spacing w:before="120" w:after="120"/>
              <w:rPr>
                <w:rFonts w:eastAsia="新細明體"/>
                <w:highlight w:val="cyan"/>
                <w:lang w:eastAsia="zh-TW"/>
              </w:rPr>
            </w:pPr>
            <w:r>
              <w:rPr>
                <w:rFonts w:eastAsia="SimSun" w:hint="eastAsia"/>
                <w:lang w:val="en-US" w:eastAsia="zh-CN"/>
              </w:rPr>
              <w:t>we think CORESET0 needs to be included in UL WUS configuration. If so, we don</w:t>
            </w:r>
            <w:r>
              <w:rPr>
                <w:rFonts w:eastAsia="SimSun"/>
                <w:lang w:val="en-US" w:eastAsia="zh-CN"/>
              </w:rPr>
              <w:t>’</w:t>
            </w:r>
            <w:r>
              <w:rPr>
                <w:rFonts w:eastAsia="SimSun" w:hint="eastAsia"/>
                <w:lang w:val="en-US" w:eastAsia="zh-CN"/>
              </w:rPr>
              <w:t xml:space="preserve">t need additional CORESET RAR, the CORESET0 can be used for receiving RAR.  </w:t>
            </w:r>
          </w:p>
        </w:tc>
      </w:tr>
      <w:tr w:rsidR="007149A8" w14:paraId="759C1B44" w14:textId="77777777">
        <w:tc>
          <w:tcPr>
            <w:tcW w:w="1275" w:type="dxa"/>
            <w:tcBorders>
              <w:top w:val="single" w:sz="4" w:space="0" w:color="auto"/>
              <w:left w:val="single" w:sz="4" w:space="0" w:color="auto"/>
              <w:bottom w:val="single" w:sz="4" w:space="0" w:color="auto"/>
              <w:right w:val="single" w:sz="4" w:space="0" w:color="auto"/>
            </w:tcBorders>
          </w:tcPr>
          <w:p w14:paraId="43DB66CC"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53036DE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59B65C5" w14:textId="77777777" w:rsidR="007149A8" w:rsidRDefault="001E30D6">
            <w:pPr>
              <w:spacing w:before="120" w:after="120"/>
              <w:rPr>
                <w:rFonts w:eastAsia="SimSun"/>
                <w:lang w:val="en-US" w:eastAsia="zh-CN"/>
              </w:rPr>
            </w:pPr>
            <w:r>
              <w:rPr>
                <w:rFonts w:eastAsia="SimSun"/>
                <w:lang w:val="en-US" w:eastAsia="zh-CN"/>
              </w:rPr>
              <w:t xml:space="preserve">We think CORESET/SS 0 should be sufficient. </w:t>
            </w:r>
          </w:p>
        </w:tc>
      </w:tr>
      <w:bookmarkEnd w:id="77"/>
      <w:tr w:rsidR="007149A8" w14:paraId="1FB7FD81" w14:textId="77777777">
        <w:tc>
          <w:tcPr>
            <w:tcW w:w="1275" w:type="dxa"/>
          </w:tcPr>
          <w:p w14:paraId="00CF04B4" w14:textId="77777777" w:rsidR="007149A8" w:rsidRDefault="001E30D6">
            <w:pPr>
              <w:spacing w:before="120" w:after="120"/>
              <w:rPr>
                <w:rFonts w:eastAsia="SimSun"/>
                <w:lang w:val="en-US" w:eastAsia="zh-CN"/>
              </w:rPr>
            </w:pPr>
            <w:r>
              <w:rPr>
                <w:rFonts w:eastAsia="新細明體"/>
                <w:lang w:eastAsia="zh-TW"/>
              </w:rPr>
              <w:t>Huawei &amp;</w:t>
            </w:r>
            <w:proofErr w:type="spellStart"/>
            <w:r>
              <w:rPr>
                <w:rFonts w:eastAsia="新細明體"/>
                <w:lang w:eastAsia="zh-TW"/>
              </w:rPr>
              <w:t>HiSi</w:t>
            </w:r>
            <w:proofErr w:type="spellEnd"/>
          </w:p>
        </w:tc>
        <w:tc>
          <w:tcPr>
            <w:tcW w:w="1581" w:type="dxa"/>
          </w:tcPr>
          <w:p w14:paraId="20F430C1" w14:textId="77777777" w:rsidR="007149A8" w:rsidRDefault="007149A8">
            <w:pPr>
              <w:spacing w:before="120" w:after="120"/>
              <w:rPr>
                <w:rFonts w:eastAsia="SimSun"/>
                <w:lang w:val="en-US" w:eastAsia="zh-CN"/>
              </w:rPr>
            </w:pPr>
          </w:p>
        </w:tc>
        <w:tc>
          <w:tcPr>
            <w:tcW w:w="6849" w:type="dxa"/>
          </w:tcPr>
          <w:p w14:paraId="52FF1AE7" w14:textId="77777777" w:rsidR="007149A8" w:rsidRDefault="001E30D6">
            <w:pPr>
              <w:spacing w:before="120" w:after="120"/>
              <w:rPr>
                <w:rFonts w:eastAsia="SimSun"/>
                <w:lang w:val="en-US" w:eastAsia="zh-CN"/>
              </w:rPr>
            </w:pPr>
            <w:r>
              <w:rPr>
                <w:rFonts w:eastAsiaTheme="minorEastAsia"/>
                <w:lang w:eastAsia="zh-CN"/>
              </w:rPr>
              <w:t xml:space="preserve">The motivation of the note is not clear. We propose to delete it. </w:t>
            </w:r>
          </w:p>
        </w:tc>
      </w:tr>
      <w:tr w:rsidR="007149A8" w14:paraId="61FDE9C8" w14:textId="77777777">
        <w:tc>
          <w:tcPr>
            <w:tcW w:w="1275" w:type="dxa"/>
            <w:tcBorders>
              <w:top w:val="single" w:sz="4" w:space="0" w:color="auto"/>
              <w:left w:val="single" w:sz="4" w:space="0" w:color="auto"/>
              <w:bottom w:val="single" w:sz="4" w:space="0" w:color="auto"/>
              <w:right w:val="single" w:sz="4" w:space="0" w:color="auto"/>
            </w:tcBorders>
          </w:tcPr>
          <w:p w14:paraId="7084F71B" w14:textId="77777777" w:rsidR="007149A8" w:rsidRDefault="001E30D6">
            <w:pPr>
              <w:spacing w:before="120" w:after="120"/>
              <w:rPr>
                <w:rFonts w:eastAsia="SimSun"/>
                <w:lang w:val="en-US" w:eastAsia="zh-CN"/>
              </w:rPr>
            </w:pPr>
            <w:r>
              <w:rPr>
                <w:rFonts w:eastAsia="SimSun"/>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3808BE52"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27A1ED7" w14:textId="77777777" w:rsidR="007149A8" w:rsidRDefault="007149A8">
            <w:pPr>
              <w:spacing w:before="120" w:after="120"/>
              <w:rPr>
                <w:rFonts w:eastAsia="SimSun"/>
                <w:lang w:val="en-US" w:eastAsia="zh-CN"/>
              </w:rPr>
            </w:pPr>
          </w:p>
        </w:tc>
      </w:tr>
      <w:tr w:rsidR="007149A8" w14:paraId="11EF1888" w14:textId="77777777">
        <w:tc>
          <w:tcPr>
            <w:tcW w:w="1275" w:type="dxa"/>
          </w:tcPr>
          <w:p w14:paraId="64FE8907" w14:textId="77777777" w:rsidR="007149A8" w:rsidRDefault="001E30D6">
            <w:pPr>
              <w:spacing w:before="120" w:after="120"/>
              <w:rPr>
                <w:rFonts w:eastAsia="新細明體"/>
                <w:lang w:eastAsia="zh-TW"/>
              </w:rPr>
            </w:pPr>
            <w:r>
              <w:rPr>
                <w:rFonts w:eastAsia="SimSun"/>
                <w:lang w:val="en-US" w:eastAsia="zh-CN"/>
              </w:rPr>
              <w:t xml:space="preserve">ZTE, </w:t>
            </w:r>
            <w:proofErr w:type="spellStart"/>
            <w:r>
              <w:rPr>
                <w:rFonts w:eastAsia="SimSun"/>
                <w:lang w:val="en-US" w:eastAsia="zh-CN"/>
              </w:rPr>
              <w:t>Sanechips</w:t>
            </w:r>
            <w:proofErr w:type="spellEnd"/>
          </w:p>
        </w:tc>
        <w:tc>
          <w:tcPr>
            <w:tcW w:w="1581" w:type="dxa"/>
          </w:tcPr>
          <w:p w14:paraId="13DBB68D" w14:textId="77777777" w:rsidR="007149A8" w:rsidRDefault="001E30D6">
            <w:pPr>
              <w:spacing w:before="120" w:after="120"/>
              <w:rPr>
                <w:rFonts w:eastAsia="SimSun"/>
                <w:lang w:val="en-US" w:eastAsia="zh-CN"/>
              </w:rPr>
            </w:pPr>
            <w:r>
              <w:rPr>
                <w:rFonts w:eastAsia="SimSun" w:hint="eastAsia"/>
                <w:lang w:val="en-US" w:eastAsia="zh-CN"/>
              </w:rPr>
              <w:t>S</w:t>
            </w:r>
            <w:r>
              <w:rPr>
                <w:rFonts w:eastAsia="SimSun"/>
                <w:lang w:val="en-US" w:eastAsia="zh-CN"/>
              </w:rPr>
              <w:t>upport</w:t>
            </w:r>
          </w:p>
        </w:tc>
        <w:tc>
          <w:tcPr>
            <w:tcW w:w="6849" w:type="dxa"/>
          </w:tcPr>
          <w:p w14:paraId="6EF6ED00" w14:textId="77777777" w:rsidR="007149A8" w:rsidRDefault="001E30D6">
            <w:pPr>
              <w:spacing w:before="120" w:after="120"/>
              <w:rPr>
                <w:rFonts w:eastAsiaTheme="minorEastAsia"/>
                <w:lang w:eastAsia="zh-CN"/>
              </w:rPr>
            </w:pPr>
            <w:r>
              <w:rPr>
                <w:rFonts w:eastAsia="SimSun" w:hint="eastAsia"/>
                <w:lang w:val="en-US" w:eastAsia="zh-CN"/>
              </w:rPr>
              <w:t>I</w:t>
            </w:r>
            <w:r>
              <w:rPr>
                <w:rFonts w:eastAsia="SimSun"/>
                <w:lang w:val="en-US" w:eastAsia="zh-CN"/>
              </w:rPr>
              <w:t xml:space="preserve"> share same view as CMCC. And in legacy spec, </w:t>
            </w:r>
            <w:r>
              <w:t xml:space="preserve">search space for RAR is Type1-PDCCH CSS </w:t>
            </w:r>
            <w:r>
              <w:rPr>
                <w:lang w:val="en-US"/>
              </w:rPr>
              <w:t xml:space="preserve">set </w:t>
            </w:r>
            <w:r>
              <w:rPr>
                <w:lang w:val="en-US" w:eastAsia="zh-CN"/>
              </w:rPr>
              <w:t xml:space="preserve">configured by </w:t>
            </w:r>
            <w:proofErr w:type="spellStart"/>
            <w:r>
              <w:rPr>
                <w:i/>
                <w:iCs/>
                <w:lang w:val="en-US" w:eastAsia="zh-CN"/>
              </w:rPr>
              <w:t>ra-SearchSpace</w:t>
            </w:r>
            <w:proofErr w:type="spellEnd"/>
            <w:r>
              <w:rPr>
                <w:i/>
                <w:iCs/>
                <w:lang w:val="en-US" w:eastAsia="zh-CN"/>
              </w:rPr>
              <w:t>.</w:t>
            </w:r>
          </w:p>
        </w:tc>
      </w:tr>
      <w:tr w:rsidR="007149A8" w14:paraId="631CDC3C" w14:textId="77777777">
        <w:tc>
          <w:tcPr>
            <w:tcW w:w="1275" w:type="dxa"/>
          </w:tcPr>
          <w:p w14:paraId="1C8CD2E1" w14:textId="77777777" w:rsidR="007149A8" w:rsidRDefault="001E30D6">
            <w:pPr>
              <w:spacing w:before="120" w:after="120"/>
              <w:rPr>
                <w:rFonts w:eastAsia="SimSun"/>
                <w:lang w:val="en-US" w:eastAsia="zh-CN"/>
              </w:rPr>
            </w:pPr>
            <w:r>
              <w:rPr>
                <w:rFonts w:eastAsia="新細明體"/>
                <w:lang w:eastAsia="zh-TW"/>
              </w:rPr>
              <w:t>NEC</w:t>
            </w:r>
          </w:p>
        </w:tc>
        <w:tc>
          <w:tcPr>
            <w:tcW w:w="1581" w:type="dxa"/>
          </w:tcPr>
          <w:p w14:paraId="6182C16D" w14:textId="77777777" w:rsidR="007149A8" w:rsidRDefault="001E30D6">
            <w:pPr>
              <w:spacing w:before="120" w:after="120"/>
              <w:rPr>
                <w:rFonts w:eastAsia="SimSun"/>
                <w:lang w:val="en-US" w:eastAsia="zh-CN"/>
              </w:rPr>
            </w:pPr>
            <w:r>
              <w:rPr>
                <w:rFonts w:eastAsia="新細明體"/>
                <w:lang w:eastAsia="zh-TW"/>
              </w:rPr>
              <w:t>Support</w:t>
            </w:r>
          </w:p>
        </w:tc>
        <w:tc>
          <w:tcPr>
            <w:tcW w:w="6849" w:type="dxa"/>
          </w:tcPr>
          <w:p w14:paraId="70435B92" w14:textId="77777777" w:rsidR="007149A8" w:rsidRDefault="007149A8">
            <w:pPr>
              <w:spacing w:before="120" w:after="120"/>
              <w:rPr>
                <w:rFonts w:eastAsia="SimSun"/>
                <w:lang w:val="en-US" w:eastAsia="zh-CN"/>
              </w:rPr>
            </w:pPr>
          </w:p>
        </w:tc>
      </w:tr>
      <w:tr w:rsidR="007149A8" w14:paraId="3C9CC3DE" w14:textId="77777777">
        <w:tc>
          <w:tcPr>
            <w:tcW w:w="1275" w:type="dxa"/>
          </w:tcPr>
          <w:p w14:paraId="6539CEB9" w14:textId="77777777" w:rsidR="007149A8" w:rsidRDefault="001E30D6">
            <w:pPr>
              <w:spacing w:before="120" w:after="120"/>
              <w:rPr>
                <w:rFonts w:eastAsia="新細明體"/>
                <w:lang w:eastAsia="zh-TW"/>
              </w:rPr>
            </w:pPr>
            <w:r>
              <w:rPr>
                <w:rFonts w:eastAsia="SimSun"/>
                <w:lang w:val="en-US" w:eastAsia="zh-CN"/>
              </w:rPr>
              <w:t>Xiaomi</w:t>
            </w:r>
          </w:p>
        </w:tc>
        <w:tc>
          <w:tcPr>
            <w:tcW w:w="1581" w:type="dxa"/>
          </w:tcPr>
          <w:p w14:paraId="75BC82BE" w14:textId="77777777" w:rsidR="007149A8" w:rsidRDefault="007149A8">
            <w:pPr>
              <w:spacing w:before="120" w:after="120"/>
              <w:rPr>
                <w:rFonts w:eastAsia="新細明體"/>
                <w:lang w:eastAsia="zh-TW"/>
              </w:rPr>
            </w:pPr>
          </w:p>
        </w:tc>
        <w:tc>
          <w:tcPr>
            <w:tcW w:w="6849" w:type="dxa"/>
          </w:tcPr>
          <w:p w14:paraId="5BF0B6AC" w14:textId="77777777" w:rsidR="007149A8" w:rsidRDefault="001E30D6">
            <w:pPr>
              <w:spacing w:before="120" w:after="120"/>
              <w:rPr>
                <w:rFonts w:eastAsia="SimSun"/>
                <w:lang w:val="en-US" w:eastAsia="zh-CN"/>
              </w:rPr>
            </w:pPr>
            <w:r>
              <w:rPr>
                <w:rFonts w:eastAsia="SimSun"/>
                <w:lang w:val="en-US" w:eastAsia="zh-CN"/>
              </w:rPr>
              <w:t>Same comments as Google. SSB is assumed to be available on OD-SIB1 cell, which can provide configurations of CORESET#0 and SS#0. SS#0 can be used for transmission of DCI format 1_0 scrambled with RA-RNTI.</w:t>
            </w:r>
          </w:p>
        </w:tc>
      </w:tr>
      <w:tr w:rsidR="007149A8" w14:paraId="533D56C4" w14:textId="77777777">
        <w:tc>
          <w:tcPr>
            <w:tcW w:w="1275" w:type="dxa"/>
          </w:tcPr>
          <w:p w14:paraId="6512FE41"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24B0DEF4" w14:textId="77777777" w:rsidR="007149A8" w:rsidRDefault="001E30D6">
            <w:pPr>
              <w:spacing w:before="120" w:after="120"/>
              <w:rPr>
                <w:rFonts w:eastAsiaTheme="minorEastAsia"/>
                <w:lang w:eastAsia="zh-CN"/>
              </w:rPr>
            </w:pPr>
            <w:r>
              <w:rPr>
                <w:rFonts w:eastAsiaTheme="minorEastAsia" w:hint="eastAsia"/>
                <w:lang w:eastAsia="zh-CN"/>
              </w:rPr>
              <w:t>Support without the note</w:t>
            </w:r>
          </w:p>
        </w:tc>
        <w:tc>
          <w:tcPr>
            <w:tcW w:w="6849" w:type="dxa"/>
          </w:tcPr>
          <w:p w14:paraId="3065FA3A" w14:textId="77777777" w:rsidR="007149A8" w:rsidRDefault="001E30D6">
            <w:pPr>
              <w:spacing w:before="120" w:after="120"/>
              <w:rPr>
                <w:rFonts w:eastAsiaTheme="minorEastAsia"/>
                <w:lang w:eastAsia="zh-CN"/>
              </w:rPr>
            </w:pPr>
            <w:r>
              <w:rPr>
                <w:rFonts w:eastAsiaTheme="minorEastAsia"/>
                <w:lang w:eastAsia="zh-CN"/>
              </w:rPr>
              <w:t>R</w:t>
            </w:r>
            <w:r>
              <w:rPr>
                <w:rFonts w:eastAsiaTheme="minorEastAsia" w:hint="eastAsia"/>
                <w:lang w:eastAsia="zh-CN"/>
              </w:rPr>
              <w:t>emove the Note. This is for Type-1 CSS for RAR reception. No need to use the s</w:t>
            </w:r>
            <w:r>
              <w:rPr>
                <w:rFonts w:eastAsiaTheme="minorEastAsia"/>
                <w:lang w:eastAsia="zh-CN"/>
              </w:rPr>
              <w:t>ame structure as legacy IE PDCCH-ConfigSIB1</w:t>
            </w:r>
          </w:p>
        </w:tc>
      </w:tr>
      <w:tr w:rsidR="007149A8" w14:paraId="0FECCB89" w14:textId="77777777">
        <w:tc>
          <w:tcPr>
            <w:tcW w:w="1275" w:type="dxa"/>
          </w:tcPr>
          <w:p w14:paraId="733672EB" w14:textId="77777777" w:rsidR="007149A8" w:rsidRDefault="001E30D6">
            <w:pPr>
              <w:spacing w:before="120" w:after="120"/>
              <w:rPr>
                <w:rFonts w:eastAsiaTheme="minorEastAsia"/>
                <w:lang w:eastAsia="zh-CN"/>
              </w:rPr>
            </w:pPr>
            <w:r>
              <w:rPr>
                <w:rFonts w:eastAsia="Malgun Gothic" w:hint="eastAsia"/>
                <w:lang w:val="en-US" w:eastAsia="ko-KR"/>
              </w:rPr>
              <w:t>E</w:t>
            </w:r>
            <w:r>
              <w:rPr>
                <w:rFonts w:eastAsia="Malgun Gothic"/>
                <w:lang w:val="en-US" w:eastAsia="ko-KR"/>
              </w:rPr>
              <w:t>TRI</w:t>
            </w:r>
          </w:p>
        </w:tc>
        <w:tc>
          <w:tcPr>
            <w:tcW w:w="1581" w:type="dxa"/>
          </w:tcPr>
          <w:p w14:paraId="0AE399C9" w14:textId="77777777" w:rsidR="007149A8" w:rsidRDefault="001E30D6">
            <w:pPr>
              <w:spacing w:before="120" w:after="120"/>
              <w:rPr>
                <w:rFonts w:eastAsiaTheme="minorEastAsia"/>
                <w:lang w:eastAsia="zh-CN"/>
              </w:rPr>
            </w:pPr>
            <w:r>
              <w:rPr>
                <w:rFonts w:eastAsia="Malgun Gothic" w:hint="eastAsia"/>
                <w:lang w:val="en-US" w:eastAsia="ko-KR"/>
              </w:rPr>
              <w:t>S</w:t>
            </w:r>
            <w:r>
              <w:rPr>
                <w:rFonts w:eastAsia="Malgun Gothic"/>
                <w:lang w:val="en-US" w:eastAsia="ko-KR"/>
              </w:rPr>
              <w:t>upport in principle</w:t>
            </w:r>
          </w:p>
        </w:tc>
        <w:tc>
          <w:tcPr>
            <w:tcW w:w="6849" w:type="dxa"/>
          </w:tcPr>
          <w:p w14:paraId="588F6399" w14:textId="77777777" w:rsidR="007149A8" w:rsidRDefault="001E30D6">
            <w:pPr>
              <w:spacing w:before="120" w:after="120"/>
              <w:rPr>
                <w:rFonts w:eastAsiaTheme="minorEastAsia"/>
                <w:lang w:eastAsia="zh-CN"/>
              </w:rPr>
            </w:pPr>
            <w:r>
              <w:rPr>
                <w:rFonts w:eastAsia="Malgun Gothic"/>
                <w:lang w:val="en-US" w:eastAsia="ko-KR"/>
              </w:rPr>
              <w:t xml:space="preserve">For CORESET 0, it depends on Issue 4. If </w:t>
            </w:r>
            <w:proofErr w:type="spellStart"/>
            <w:r>
              <w:rPr>
                <w:rFonts w:eastAsia="Malgun Gothic"/>
                <w:lang w:val="en-US" w:eastAsia="ko-KR"/>
              </w:rPr>
              <w:t>k_SSB</w:t>
            </w:r>
            <w:proofErr w:type="spellEnd"/>
            <w:r>
              <w:rPr>
                <w:rFonts w:eastAsia="Malgun Gothic"/>
                <w:lang w:val="en-US" w:eastAsia="ko-KR"/>
              </w:rPr>
              <w:t xml:space="preserve"> in MIB is used for SIB1 presence notification, at least </w:t>
            </w:r>
            <w:proofErr w:type="spellStart"/>
            <w:r>
              <w:rPr>
                <w:rFonts w:eastAsia="Malgun Gothic"/>
                <w:lang w:val="en-US" w:eastAsia="ko-KR"/>
              </w:rPr>
              <w:t>k_SSB</w:t>
            </w:r>
            <w:proofErr w:type="spellEnd"/>
            <w:r>
              <w:rPr>
                <w:rFonts w:eastAsia="Malgun Gothic"/>
                <w:lang w:val="en-US" w:eastAsia="ko-KR"/>
              </w:rPr>
              <w:t xml:space="preserve"> for CORESET 0 needs to be included in the UL WUS configuration. In addition, parameters for Type 1-PDCCH CSS set need to be included.</w:t>
            </w:r>
          </w:p>
        </w:tc>
      </w:tr>
      <w:tr w:rsidR="007149A8" w14:paraId="0CAC7273" w14:textId="77777777">
        <w:tc>
          <w:tcPr>
            <w:tcW w:w="1275" w:type="dxa"/>
          </w:tcPr>
          <w:p w14:paraId="0A491047" w14:textId="77777777" w:rsidR="007149A8" w:rsidRDefault="001E30D6">
            <w:pPr>
              <w:spacing w:before="120" w:after="120"/>
              <w:rPr>
                <w:rFonts w:eastAsia="Malgun Gothic"/>
                <w:lang w:val="en-US" w:eastAsia="ko-KR"/>
              </w:rPr>
            </w:pPr>
            <w:r>
              <w:rPr>
                <w:rFonts w:eastAsia="SimSun" w:hint="eastAsia"/>
                <w:lang w:val="en-US" w:eastAsia="zh-CN"/>
              </w:rPr>
              <w:t>L</w:t>
            </w:r>
            <w:r>
              <w:rPr>
                <w:rFonts w:eastAsia="SimSun"/>
                <w:lang w:val="en-US" w:eastAsia="zh-CN"/>
              </w:rPr>
              <w:t>GE</w:t>
            </w:r>
          </w:p>
        </w:tc>
        <w:tc>
          <w:tcPr>
            <w:tcW w:w="1581" w:type="dxa"/>
          </w:tcPr>
          <w:p w14:paraId="30022E8A" w14:textId="77777777" w:rsidR="007149A8" w:rsidRDefault="001E30D6">
            <w:pPr>
              <w:spacing w:before="120" w:after="120"/>
              <w:rPr>
                <w:rFonts w:eastAsia="Malgun Gothic"/>
                <w:lang w:val="en-US" w:eastAsia="ko-KR"/>
              </w:rPr>
            </w:pPr>
            <w:r>
              <w:rPr>
                <w:rFonts w:eastAsia="SimSun" w:hint="eastAsia"/>
                <w:lang w:val="en-US" w:eastAsia="zh-CN"/>
              </w:rPr>
              <w:t>S</w:t>
            </w:r>
            <w:r>
              <w:rPr>
                <w:rFonts w:eastAsia="SimSun"/>
                <w:lang w:val="en-US" w:eastAsia="zh-CN"/>
              </w:rPr>
              <w:t>upport</w:t>
            </w:r>
          </w:p>
        </w:tc>
        <w:tc>
          <w:tcPr>
            <w:tcW w:w="6849" w:type="dxa"/>
          </w:tcPr>
          <w:p w14:paraId="5EC02731" w14:textId="77777777" w:rsidR="007149A8" w:rsidRDefault="001E30D6">
            <w:pPr>
              <w:spacing w:before="120" w:after="120"/>
              <w:rPr>
                <w:rFonts w:eastAsia="Malgun Gothic"/>
                <w:lang w:val="en-US" w:eastAsia="ko-KR"/>
              </w:rPr>
            </w:pPr>
            <w:r>
              <w:rPr>
                <w:rFonts w:eastAsia="Malgun Gothic" w:hint="eastAsia"/>
                <w:lang w:eastAsia="ko-KR"/>
              </w:rPr>
              <w:t>W</w:t>
            </w:r>
            <w:r>
              <w:rPr>
                <w:rFonts w:eastAsia="Malgun Gothic"/>
                <w:lang w:eastAsia="ko-KR"/>
              </w:rPr>
              <w:t xml:space="preserve">e think </w:t>
            </w:r>
            <w:proofErr w:type="spellStart"/>
            <w:r>
              <w:rPr>
                <w:rFonts w:eastAsia="Malgun Gothic"/>
                <w:lang w:eastAsia="ko-KR"/>
              </w:rPr>
              <w:t>controlResourceSet</w:t>
            </w:r>
            <w:proofErr w:type="spellEnd"/>
            <w:r>
              <w:rPr>
                <w:rFonts w:eastAsia="Malgun Gothic"/>
                <w:lang w:eastAsia="ko-KR"/>
              </w:rPr>
              <w:t xml:space="preserve"> and </w:t>
            </w:r>
            <w:proofErr w:type="spellStart"/>
            <w:r>
              <w:rPr>
                <w:rFonts w:eastAsia="Malgun Gothic"/>
                <w:lang w:eastAsia="ko-KR"/>
              </w:rPr>
              <w:t>SearchSpace</w:t>
            </w:r>
            <w:proofErr w:type="spellEnd"/>
            <w:r>
              <w:rPr>
                <w:rFonts w:eastAsia="Malgun Gothic"/>
                <w:lang w:eastAsia="ko-KR"/>
              </w:rPr>
              <w:t xml:space="preserve"> for RAR reception needs to be included in UL WUS configuration, and it can be reused for SIB1 reception.</w:t>
            </w:r>
          </w:p>
        </w:tc>
      </w:tr>
      <w:tr w:rsidR="007149A8" w14:paraId="21A6BCF8" w14:textId="77777777">
        <w:tc>
          <w:tcPr>
            <w:tcW w:w="1275" w:type="dxa"/>
          </w:tcPr>
          <w:p w14:paraId="4EAF4B9E"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Pr>
          <w:p w14:paraId="35F4BBD3"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Pr>
          <w:p w14:paraId="08D655D0" w14:textId="77777777" w:rsidR="007149A8" w:rsidRDefault="007149A8">
            <w:pPr>
              <w:spacing w:before="120" w:after="120"/>
              <w:rPr>
                <w:rFonts w:eastAsia="Malgun Gothic"/>
                <w:lang w:eastAsia="ko-KR"/>
              </w:rPr>
            </w:pPr>
          </w:p>
        </w:tc>
      </w:tr>
      <w:tr w:rsidR="00B03341" w14:paraId="17389EBC" w14:textId="77777777">
        <w:tc>
          <w:tcPr>
            <w:tcW w:w="1275" w:type="dxa"/>
          </w:tcPr>
          <w:p w14:paraId="14AC369C"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Pr>
          <w:p w14:paraId="2DB7C136" w14:textId="77777777" w:rsidR="00B03341" w:rsidRDefault="00B03341" w:rsidP="00B03341">
            <w:pPr>
              <w:spacing w:before="120" w:after="120"/>
              <w:rPr>
                <w:rFonts w:eastAsia="新細明體"/>
                <w:lang w:eastAsia="zh-TW"/>
              </w:rPr>
            </w:pPr>
          </w:p>
        </w:tc>
        <w:tc>
          <w:tcPr>
            <w:tcW w:w="6849" w:type="dxa"/>
          </w:tcPr>
          <w:p w14:paraId="7D7BF37B"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B334BF" w14:paraId="15276615" w14:textId="77777777">
        <w:tc>
          <w:tcPr>
            <w:tcW w:w="1275" w:type="dxa"/>
          </w:tcPr>
          <w:p w14:paraId="11636D49" w14:textId="057C896B" w:rsidR="00B334BF" w:rsidRPr="00B334BF" w:rsidRDefault="00B334BF" w:rsidP="00B03341">
            <w:pPr>
              <w:spacing w:before="120" w:after="120"/>
              <w:rPr>
                <w:rFonts w:eastAsiaTheme="minorEastAsia"/>
                <w:lang w:eastAsia="zh-CN"/>
              </w:rPr>
            </w:pPr>
            <w:r>
              <w:rPr>
                <w:rFonts w:eastAsiaTheme="minorEastAsia" w:hint="eastAsia"/>
                <w:lang w:eastAsia="zh-CN"/>
              </w:rPr>
              <w:t>CATT</w:t>
            </w:r>
          </w:p>
        </w:tc>
        <w:tc>
          <w:tcPr>
            <w:tcW w:w="1581" w:type="dxa"/>
          </w:tcPr>
          <w:p w14:paraId="2E644AB5" w14:textId="77777777" w:rsidR="00B334BF" w:rsidRDefault="00B334BF" w:rsidP="00B03341">
            <w:pPr>
              <w:spacing w:before="120" w:after="120"/>
              <w:rPr>
                <w:rFonts w:eastAsia="新細明體"/>
                <w:lang w:eastAsia="zh-TW"/>
              </w:rPr>
            </w:pPr>
          </w:p>
        </w:tc>
        <w:tc>
          <w:tcPr>
            <w:tcW w:w="6849" w:type="dxa"/>
          </w:tcPr>
          <w:p w14:paraId="5892DCA4" w14:textId="77777777" w:rsidR="00B334BF" w:rsidRDefault="00B334BF" w:rsidP="00B03341">
            <w:pPr>
              <w:spacing w:before="120" w:after="120"/>
              <w:rPr>
                <w:rFonts w:eastAsia="Malgun Gothic"/>
                <w:lang w:eastAsia="ko-KR"/>
              </w:rPr>
            </w:pPr>
          </w:p>
        </w:tc>
      </w:tr>
    </w:tbl>
    <w:p w14:paraId="722E5F3F" w14:textId="77777777" w:rsidR="007149A8" w:rsidRDefault="007149A8">
      <w:pPr>
        <w:rPr>
          <w:b/>
          <w:bCs/>
        </w:rPr>
      </w:pPr>
    </w:p>
    <w:p w14:paraId="3BB8B32F" w14:textId="77777777" w:rsidR="00605CAC" w:rsidRDefault="00605CAC" w:rsidP="00605CAC">
      <w:pPr>
        <w:rPr>
          <w:rFonts w:eastAsia="新細明體"/>
          <w:lang w:eastAsia="zh-TW"/>
        </w:rPr>
      </w:pPr>
      <w:r>
        <w:rPr>
          <w:rFonts w:eastAsia="新細明體"/>
          <w:highlight w:val="cyan"/>
          <w:lang w:eastAsia="zh-TW"/>
        </w:rPr>
        <w:t>OPPO</w:t>
      </w:r>
      <w:r>
        <w:rPr>
          <w:rFonts w:eastAsia="新細明體"/>
          <w:lang w:eastAsia="zh-TW"/>
        </w:rPr>
        <w:t>: CORESET0 can be used for receiving RAR, no need of CORESET for RAR</w:t>
      </w:r>
    </w:p>
    <w:p w14:paraId="37BEE1F3" w14:textId="77777777" w:rsidR="00605CAC" w:rsidRDefault="00605CAC" w:rsidP="00605CAC">
      <w:pPr>
        <w:rPr>
          <w:rFonts w:eastAsia="新細明體"/>
          <w:lang w:eastAsia="zh-TW"/>
        </w:rPr>
      </w:pPr>
      <w:r>
        <w:rPr>
          <w:rFonts w:eastAsia="新細明體"/>
          <w:highlight w:val="cyan"/>
          <w:lang w:eastAsia="zh-TW"/>
        </w:rPr>
        <w:lastRenderedPageBreak/>
        <w:t>CMCC</w:t>
      </w:r>
      <w:r>
        <w:rPr>
          <w:rFonts w:eastAsia="新細明體"/>
          <w:lang w:eastAsia="zh-TW"/>
        </w:rPr>
        <w:t>/</w:t>
      </w:r>
      <w:r>
        <w:rPr>
          <w:rFonts w:eastAsia="新細明體"/>
          <w:highlight w:val="cyan"/>
          <w:lang w:eastAsia="zh-TW"/>
        </w:rPr>
        <w:t>ZTE</w:t>
      </w:r>
      <w:r>
        <w:rPr>
          <w:rFonts w:eastAsia="新細明體"/>
          <w:lang w:eastAsia="zh-TW"/>
        </w:rPr>
        <w:t xml:space="preserve">: Use </w:t>
      </w:r>
      <w:proofErr w:type="spellStart"/>
      <w:r>
        <w:rPr>
          <w:i/>
          <w:iCs/>
          <w:lang w:val="en-US" w:eastAsia="x-none"/>
        </w:rPr>
        <w:t>ra-SearchSpace</w:t>
      </w:r>
      <w:proofErr w:type="spellEnd"/>
    </w:p>
    <w:p w14:paraId="30EEF2E2" w14:textId="77777777" w:rsidR="00605CAC" w:rsidRDefault="00605CAC" w:rsidP="00605CAC">
      <w:pPr>
        <w:rPr>
          <w:rFonts w:eastAsia="新細明體"/>
          <w:lang w:eastAsia="zh-TW"/>
        </w:rPr>
      </w:pPr>
      <w:r>
        <w:rPr>
          <w:rFonts w:eastAsia="新細明體"/>
          <w:highlight w:val="cyan"/>
          <w:lang w:eastAsia="zh-TW"/>
        </w:rPr>
        <w:t>Google</w:t>
      </w:r>
      <w:r>
        <w:rPr>
          <w:rFonts w:eastAsia="新細明體"/>
          <w:lang w:eastAsia="zh-TW"/>
        </w:rPr>
        <w:t>/</w:t>
      </w:r>
      <w:r>
        <w:rPr>
          <w:rFonts w:eastAsia="新細明體"/>
          <w:highlight w:val="cyan"/>
          <w:lang w:eastAsia="zh-TW"/>
        </w:rPr>
        <w:t>Xiaomi</w:t>
      </w:r>
      <w:r>
        <w:rPr>
          <w:rFonts w:eastAsia="新細明體"/>
          <w:lang w:eastAsia="zh-TW"/>
        </w:rPr>
        <w:t>: CORESET/SS 0 should be sufficient, no need for RAR</w:t>
      </w:r>
    </w:p>
    <w:p w14:paraId="59E88624" w14:textId="77777777" w:rsidR="00605CAC" w:rsidRDefault="00605CAC" w:rsidP="00605CAC">
      <w:pPr>
        <w:rPr>
          <w:rFonts w:eastAsia="新細明體"/>
          <w:lang w:eastAsia="zh-TW"/>
        </w:rPr>
      </w:pPr>
      <w:r>
        <w:rPr>
          <w:rFonts w:eastAsia="新細明體"/>
          <w:highlight w:val="yellow"/>
          <w:lang w:eastAsia="zh-TW"/>
        </w:rPr>
        <w:t>ETRI</w:t>
      </w:r>
      <w:r>
        <w:rPr>
          <w:rFonts w:eastAsia="新細明體"/>
          <w:lang w:eastAsia="zh-TW"/>
        </w:rPr>
        <w:t xml:space="preserve">: </w:t>
      </w:r>
      <w:proofErr w:type="spellStart"/>
      <w:r>
        <w:rPr>
          <w:rFonts w:eastAsia="Malgun Gothic"/>
          <w:lang w:val="en-US" w:eastAsia="ko-KR"/>
        </w:rPr>
        <w:t>k_SSB</w:t>
      </w:r>
      <w:proofErr w:type="spellEnd"/>
      <w:r>
        <w:rPr>
          <w:rFonts w:eastAsia="Malgun Gothic"/>
          <w:lang w:val="en-US" w:eastAsia="ko-KR"/>
        </w:rPr>
        <w:t xml:space="preserve"> for CORESET 0 and parameters for Type 1-PDCCH CSS set need to be included</w:t>
      </w:r>
    </w:p>
    <w:p w14:paraId="486EFC34" w14:textId="77777777" w:rsidR="00605CAC" w:rsidRDefault="00605CAC" w:rsidP="00605CAC">
      <w:pPr>
        <w:rPr>
          <w:rFonts w:eastAsia="新細明體"/>
          <w:lang w:eastAsia="zh-TW"/>
        </w:rPr>
      </w:pPr>
      <w:r>
        <w:rPr>
          <w:rFonts w:eastAsia="新細明體"/>
          <w:highlight w:val="yellow"/>
          <w:lang w:eastAsia="zh-TW"/>
        </w:rPr>
        <w:t>vivo</w:t>
      </w:r>
      <w:r>
        <w:rPr>
          <w:rFonts w:eastAsia="新細明體"/>
          <w:lang w:eastAsia="zh-TW"/>
        </w:rPr>
        <w:t>: Remove the note</w:t>
      </w:r>
    </w:p>
    <w:p w14:paraId="64CE2AA9" w14:textId="77777777" w:rsidR="00605CAC" w:rsidRDefault="00605CAC" w:rsidP="00605CAC">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2-5-2</w:t>
      </w:r>
    </w:p>
    <w:p w14:paraId="54477214" w14:textId="77777777" w:rsidR="00605CAC" w:rsidRDefault="00605CAC" w:rsidP="00605CAC">
      <w:pPr>
        <w:rPr>
          <w:rFonts w:ascii="Times New Roman" w:eastAsia="新細明體" w:hAnsi="Times New Roman"/>
          <w:b/>
          <w:bCs/>
          <w:szCs w:val="20"/>
          <w:lang w:val="en-US" w:eastAsia="zh-TW"/>
        </w:rPr>
      </w:pPr>
      <w:r>
        <w:rPr>
          <w:rFonts w:ascii="Times New Roman" w:eastAsia="新細明體" w:hAnsi="Times New Roman"/>
          <w:b/>
          <w:bCs/>
          <w:szCs w:val="20"/>
          <w:lang w:val="en-US" w:eastAsia="zh-TW"/>
        </w:rPr>
        <w:t xml:space="preserve">For the purpose of “RAR reception of UL WUS”, at least the following parameters are included in the UL-WUS configuration. </w:t>
      </w:r>
    </w:p>
    <w:tbl>
      <w:tblPr>
        <w:tblStyle w:val="afc"/>
        <w:tblW w:w="9630" w:type="dxa"/>
        <w:tblLayout w:type="fixed"/>
        <w:tblLook w:val="04A0" w:firstRow="1" w:lastRow="0" w:firstColumn="1" w:lastColumn="0" w:noHBand="0" w:noVBand="1"/>
      </w:tblPr>
      <w:tblGrid>
        <w:gridCol w:w="2121"/>
        <w:gridCol w:w="2410"/>
        <w:gridCol w:w="5099"/>
      </w:tblGrid>
      <w:tr w:rsidR="00605CAC" w14:paraId="4DC73AB4" w14:textId="77777777" w:rsidTr="00605CAC">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53F05D8E" w14:textId="77777777" w:rsidR="00605CAC" w:rsidRDefault="00605CAC">
            <w:pPr>
              <w:rPr>
                <w:rFonts w:ascii="Times New Roman" w:hAnsi="Times New Roman"/>
                <w:b/>
                <w:bCs/>
                <w:sz w:val="22"/>
                <w:szCs w:val="20"/>
                <w:lang w:eastAsia="ja-JP"/>
              </w:rPr>
            </w:pPr>
            <w:r>
              <w:rPr>
                <w:rFonts w:ascii="Times New Roman" w:hAnsi="Times New Roman"/>
                <w:b/>
                <w:bCs/>
                <w:szCs w:val="20"/>
                <w:lang w:eastAsia="ja-JP"/>
              </w:rPr>
              <w:t>RAR Reception</w:t>
            </w:r>
          </w:p>
        </w:tc>
        <w:tc>
          <w:tcPr>
            <w:tcW w:w="2410" w:type="dxa"/>
            <w:tcBorders>
              <w:top w:val="single" w:sz="4" w:space="0" w:color="auto"/>
              <w:left w:val="single" w:sz="4" w:space="0" w:color="auto"/>
              <w:bottom w:val="single" w:sz="4" w:space="0" w:color="auto"/>
              <w:right w:val="single" w:sz="4" w:space="0" w:color="auto"/>
            </w:tcBorders>
            <w:hideMark/>
          </w:tcPr>
          <w:p w14:paraId="4741E6D4" w14:textId="77777777" w:rsidR="00605CAC" w:rsidRDefault="00605CAC">
            <w:pPr>
              <w:rPr>
                <w:rFonts w:ascii="Times New Roman" w:hAnsi="Times New Roman"/>
                <w:b/>
                <w:bCs/>
                <w:szCs w:val="20"/>
                <w:lang w:eastAsia="ja-JP"/>
              </w:rPr>
            </w:pPr>
            <w:proofErr w:type="spellStart"/>
            <w:r>
              <w:rPr>
                <w:rFonts w:ascii="Times New Roman" w:hAnsi="Times New Roman"/>
                <w:b/>
                <w:bCs/>
                <w:szCs w:val="20"/>
                <w:lang w:eastAsia="ja-JP"/>
              </w:rPr>
              <w:t>controlResourceSetRAR</w:t>
            </w:r>
            <w:proofErr w:type="spellEnd"/>
          </w:p>
        </w:tc>
        <w:tc>
          <w:tcPr>
            <w:tcW w:w="5099" w:type="dxa"/>
            <w:tcBorders>
              <w:top w:val="single" w:sz="4" w:space="0" w:color="auto"/>
              <w:left w:val="single" w:sz="4" w:space="0" w:color="auto"/>
              <w:bottom w:val="single" w:sz="4" w:space="0" w:color="auto"/>
              <w:right w:val="single" w:sz="4" w:space="0" w:color="auto"/>
            </w:tcBorders>
            <w:hideMark/>
          </w:tcPr>
          <w:p w14:paraId="46412F7A" w14:textId="77777777" w:rsidR="00605CAC" w:rsidRDefault="00605CAC">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605CAC" w14:paraId="427B5559" w14:textId="77777777" w:rsidTr="00605CAC">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23EDFE" w14:textId="77777777" w:rsidR="00605CAC" w:rsidRDefault="00605CAC">
            <w:pPr>
              <w:rPr>
                <w:rFonts w:ascii="Times New Roman" w:hAnsi="Times New Roman"/>
                <w:b/>
                <w:bCs/>
                <w:sz w:val="22"/>
                <w:szCs w:val="20"/>
                <w:lang w:eastAsia="ja-JP"/>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6E2AF9" w14:textId="77777777" w:rsidR="00605CAC" w:rsidRDefault="00605CAC">
            <w:pPr>
              <w:rPr>
                <w:rFonts w:ascii="Times New Roman" w:hAnsi="Times New Roman"/>
                <w:b/>
                <w:bCs/>
                <w:szCs w:val="20"/>
                <w:lang w:eastAsia="ja-JP"/>
              </w:rPr>
            </w:pPr>
            <w:proofErr w:type="spellStart"/>
            <w:r>
              <w:rPr>
                <w:rFonts w:ascii="Times New Roman" w:hAnsi="Times New Roman"/>
                <w:b/>
                <w:bCs/>
                <w:szCs w:val="20"/>
                <w:lang w:eastAsia="ja-JP"/>
              </w:rPr>
              <w:t>searchSpaceRAR</w:t>
            </w:r>
            <w:proofErr w:type="spellEnd"/>
          </w:p>
        </w:tc>
        <w:tc>
          <w:tcPr>
            <w:tcW w:w="5099" w:type="dxa"/>
            <w:tcBorders>
              <w:top w:val="single" w:sz="4" w:space="0" w:color="auto"/>
              <w:left w:val="single" w:sz="4" w:space="0" w:color="auto"/>
              <w:bottom w:val="single" w:sz="4" w:space="0" w:color="auto"/>
              <w:right w:val="single" w:sz="4" w:space="0" w:color="auto"/>
            </w:tcBorders>
            <w:hideMark/>
          </w:tcPr>
          <w:p w14:paraId="2D737C7B" w14:textId="77777777" w:rsidR="00605CAC" w:rsidRDefault="00605CAC">
            <w:pPr>
              <w:rPr>
                <w:rFonts w:ascii="Times New Roman" w:hAnsi="Times New Roman"/>
                <w:szCs w:val="20"/>
                <w:lang w:eastAsia="ja-JP"/>
              </w:rPr>
            </w:pPr>
            <w:proofErr w:type="spellStart"/>
            <w:r>
              <w:rPr>
                <w:rFonts w:ascii="Times New Roman" w:hAnsi="Times New Roman"/>
                <w:szCs w:val="20"/>
                <w:lang w:eastAsia="ja-JP"/>
              </w:rPr>
              <w:t>SearchSpace</w:t>
            </w:r>
            <w:proofErr w:type="spellEnd"/>
          </w:p>
        </w:tc>
      </w:tr>
    </w:tbl>
    <w:p w14:paraId="108608EF" w14:textId="77777777" w:rsidR="00605CAC" w:rsidRDefault="00605CAC" w:rsidP="00605CAC">
      <w:pPr>
        <w:rPr>
          <w:b/>
          <w:bCs/>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05CAC" w14:paraId="11148889" w14:textId="77777777" w:rsidTr="00605CAC">
        <w:tc>
          <w:tcPr>
            <w:tcW w:w="1275" w:type="dxa"/>
            <w:tcBorders>
              <w:top w:val="single" w:sz="4" w:space="0" w:color="auto"/>
              <w:left w:val="single" w:sz="4" w:space="0" w:color="auto"/>
              <w:bottom w:val="single" w:sz="4" w:space="0" w:color="auto"/>
              <w:right w:val="single" w:sz="4" w:space="0" w:color="auto"/>
            </w:tcBorders>
            <w:hideMark/>
          </w:tcPr>
          <w:p w14:paraId="011164E3" w14:textId="77777777" w:rsidR="00605CAC" w:rsidRDefault="00605CA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3580473" w14:textId="77777777" w:rsidR="00605CAC" w:rsidRDefault="00605CAC">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32AF7B28" w14:textId="77777777" w:rsidR="00605CAC" w:rsidRDefault="00605CAC">
            <w:pPr>
              <w:spacing w:before="120" w:after="120"/>
              <w:rPr>
                <w:b/>
                <w:bCs/>
              </w:rPr>
            </w:pPr>
            <w:r>
              <w:rPr>
                <w:b/>
                <w:bCs/>
              </w:rPr>
              <w:t>Comment</w:t>
            </w:r>
          </w:p>
        </w:tc>
      </w:tr>
      <w:tr w:rsidR="00605CAC" w14:paraId="3EAC8690" w14:textId="77777777" w:rsidTr="00605CAC">
        <w:tc>
          <w:tcPr>
            <w:tcW w:w="1275" w:type="dxa"/>
            <w:tcBorders>
              <w:top w:val="single" w:sz="4" w:space="0" w:color="auto"/>
              <w:left w:val="single" w:sz="4" w:space="0" w:color="auto"/>
              <w:bottom w:val="single" w:sz="4" w:space="0" w:color="auto"/>
              <w:right w:val="single" w:sz="4" w:space="0" w:color="auto"/>
            </w:tcBorders>
          </w:tcPr>
          <w:p w14:paraId="5BC6A72D" w14:textId="3A9FA40A" w:rsidR="00605CAC" w:rsidRDefault="00C71ECB">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6F0862C4" w14:textId="152BABDF" w:rsidR="00605CAC" w:rsidRDefault="00C71EC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FC1F3A3" w14:textId="77777777" w:rsidR="00605CAC" w:rsidRDefault="00605CAC">
            <w:pPr>
              <w:spacing w:before="120" w:after="120"/>
              <w:rPr>
                <w:rFonts w:eastAsiaTheme="minorEastAsia"/>
                <w:lang w:eastAsia="zh-CN"/>
              </w:rPr>
            </w:pPr>
          </w:p>
        </w:tc>
      </w:tr>
      <w:tr w:rsidR="00605CAC" w14:paraId="3A4AA919" w14:textId="77777777" w:rsidTr="00605CAC">
        <w:tc>
          <w:tcPr>
            <w:tcW w:w="1275" w:type="dxa"/>
            <w:tcBorders>
              <w:top w:val="single" w:sz="4" w:space="0" w:color="auto"/>
              <w:left w:val="single" w:sz="4" w:space="0" w:color="auto"/>
              <w:bottom w:val="single" w:sz="4" w:space="0" w:color="auto"/>
              <w:right w:val="single" w:sz="4" w:space="0" w:color="auto"/>
            </w:tcBorders>
          </w:tcPr>
          <w:p w14:paraId="7BB30DB0" w14:textId="77777777" w:rsidR="00605CAC" w:rsidRDefault="00605CAC">
            <w:pPr>
              <w:spacing w:before="120" w:after="120"/>
              <w:rPr>
                <w:rFonts w:eastAsia="新細明體"/>
                <w:highlight w:val="cyan"/>
                <w:lang w:eastAsia="zh-TW"/>
              </w:rPr>
            </w:pPr>
          </w:p>
        </w:tc>
        <w:tc>
          <w:tcPr>
            <w:tcW w:w="1581" w:type="dxa"/>
            <w:tcBorders>
              <w:top w:val="single" w:sz="4" w:space="0" w:color="auto"/>
              <w:left w:val="single" w:sz="4" w:space="0" w:color="auto"/>
              <w:bottom w:val="single" w:sz="4" w:space="0" w:color="auto"/>
              <w:right w:val="single" w:sz="4" w:space="0" w:color="auto"/>
            </w:tcBorders>
          </w:tcPr>
          <w:p w14:paraId="1F210ECD" w14:textId="77777777" w:rsidR="00605CAC" w:rsidRDefault="00605CAC">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52419DAC" w14:textId="77777777" w:rsidR="00605CAC" w:rsidRDefault="00605CAC">
            <w:pPr>
              <w:spacing w:before="120" w:after="120"/>
              <w:rPr>
                <w:rFonts w:eastAsia="新細明體"/>
                <w:highlight w:val="cyan"/>
                <w:lang w:eastAsia="zh-TW"/>
              </w:rPr>
            </w:pPr>
          </w:p>
        </w:tc>
      </w:tr>
      <w:tr w:rsidR="00605CAC" w14:paraId="49666A5A" w14:textId="77777777" w:rsidTr="00605CAC">
        <w:tc>
          <w:tcPr>
            <w:tcW w:w="1275" w:type="dxa"/>
            <w:tcBorders>
              <w:top w:val="single" w:sz="4" w:space="0" w:color="auto"/>
              <w:left w:val="single" w:sz="4" w:space="0" w:color="auto"/>
              <w:bottom w:val="single" w:sz="4" w:space="0" w:color="auto"/>
              <w:right w:val="single" w:sz="4" w:space="0" w:color="auto"/>
            </w:tcBorders>
          </w:tcPr>
          <w:p w14:paraId="5D460736" w14:textId="77777777" w:rsidR="00605CAC" w:rsidRDefault="00605CAC">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628F885E" w14:textId="77777777" w:rsidR="00605CAC" w:rsidRDefault="00605CAC">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76F719D" w14:textId="77777777" w:rsidR="00605CAC" w:rsidRDefault="00605CAC">
            <w:pPr>
              <w:spacing w:before="120" w:after="120"/>
              <w:rPr>
                <w:rFonts w:eastAsia="SimSun"/>
                <w:lang w:val="en-US" w:eastAsia="zh-CN"/>
              </w:rPr>
            </w:pPr>
          </w:p>
        </w:tc>
      </w:tr>
    </w:tbl>
    <w:p w14:paraId="69ED7DDB" w14:textId="77777777" w:rsidR="00605CAC" w:rsidRDefault="00605CAC">
      <w:pPr>
        <w:rPr>
          <w:b/>
          <w:bCs/>
        </w:rPr>
      </w:pPr>
    </w:p>
    <w:p w14:paraId="7808E2A1"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bookmarkStart w:id="78" w:name="OLE_LINK5"/>
      <w:bookmarkStart w:id="79" w:name="OLE_LINK29"/>
      <w:bookmarkEnd w:id="49"/>
      <w:bookmarkEnd w:id="50"/>
      <w:bookmarkEnd w:id="51"/>
      <w:r>
        <w:rPr>
          <w:rFonts w:ascii="Times New Roman" w:hAnsi="Times New Roman"/>
          <w:bCs w:val="0"/>
          <w:i w:val="0"/>
          <w:iCs w:val="0"/>
          <w:sz w:val="22"/>
          <w:u w:val="single"/>
        </w:rPr>
        <w:t xml:space="preserve">Issue 3: </w:t>
      </w:r>
      <w:bookmarkStart w:id="80" w:name="OLE_LINK66"/>
      <w:bookmarkStart w:id="81" w:name="OLE_LINK404"/>
      <w:bookmarkStart w:id="82" w:name="OLE_LINK353"/>
      <w:bookmarkStart w:id="83" w:name="OLE_LINK311"/>
      <w:bookmarkEnd w:id="78"/>
      <w:r>
        <w:rPr>
          <w:rFonts w:ascii="Times New Roman" w:hAnsi="Times New Roman"/>
          <w:bCs w:val="0"/>
          <w:i w:val="0"/>
          <w:iCs w:val="0"/>
          <w:sz w:val="22"/>
          <w:u w:val="single"/>
        </w:rPr>
        <w:t xml:space="preserve">UL WUS configuration provision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80"/>
      <w:bookmarkEnd w:id="81"/>
      <w:bookmarkEnd w:id="82"/>
      <w:bookmarkEnd w:id="83"/>
    </w:p>
    <w:p w14:paraId="07EB2650" w14:textId="77777777" w:rsidR="007149A8" w:rsidRDefault="001E30D6">
      <w:pPr>
        <w:rPr>
          <w:rFonts w:eastAsia="新細明體"/>
          <w:b/>
          <w:lang w:eastAsia="zh-TW"/>
        </w:rPr>
      </w:pPr>
      <w:bookmarkStart w:id="84" w:name="OLE_LINK71"/>
      <w:bookmarkStart w:id="85" w:name="OLE_LINK8"/>
      <w:bookmarkEnd w:id="79"/>
      <w:r>
        <w:rPr>
          <w:rFonts w:eastAsia="新細明體"/>
          <w:b/>
          <w:lang w:eastAsia="zh-TW"/>
        </w:rPr>
        <w:t>Background</w:t>
      </w:r>
    </w:p>
    <w:p w14:paraId="63298D39" w14:textId="77777777" w:rsidR="007149A8" w:rsidRDefault="001E30D6">
      <w:pPr>
        <w:rPr>
          <w:rFonts w:eastAsia="新細明體"/>
          <w:bCs/>
          <w:lang w:eastAsia="zh-TW"/>
        </w:rPr>
      </w:pPr>
      <w:bookmarkStart w:id="86" w:name="OLE_LINK301"/>
      <w:bookmarkEnd w:id="84"/>
      <w:r>
        <w:rPr>
          <w:rFonts w:eastAsia="新細明體"/>
          <w:bCs/>
          <w:lang w:eastAsia="zh-TW"/>
        </w:rPr>
        <w:t>For this issue, the following RAN2 agreement was agreed.</w:t>
      </w:r>
    </w:p>
    <w:p w14:paraId="4C1BAC75" w14:textId="77777777" w:rsidR="007149A8" w:rsidRDefault="001E30D6">
      <w:pPr>
        <w:pStyle w:val="Web"/>
        <w:spacing w:before="180" w:beforeAutospacing="0" w:after="0" w:afterAutospacing="0" w:line="216" w:lineRule="auto"/>
        <w:ind w:leftChars="100" w:left="200"/>
        <w:rPr>
          <w:sz w:val="20"/>
          <w:szCs w:val="20"/>
        </w:rPr>
      </w:pPr>
      <w:bookmarkStart w:id="87" w:name="OLE_LINK344"/>
      <w:r>
        <w:rPr>
          <w:rFonts w:ascii="Times New Roman" w:eastAsia="Batang" w:hAnsi="Times New Roman" w:cs="Times New Roman"/>
          <w:b/>
          <w:bCs/>
          <w:color w:val="000000"/>
          <w:kern w:val="24"/>
          <w:sz w:val="20"/>
          <w:szCs w:val="20"/>
          <w:highlight w:val="green"/>
          <w:lang w:val="en-GB"/>
        </w:rPr>
        <w:t>RAN2 #126 Agreement</w:t>
      </w:r>
      <w:bookmarkEnd w:id="87"/>
    </w:p>
    <w:p w14:paraId="5CB3DBCB" w14:textId="77777777" w:rsidR="007149A8" w:rsidRDefault="001E30D6">
      <w:pPr>
        <w:ind w:leftChars="100" w:left="200"/>
        <w:rPr>
          <w:rFonts w:eastAsia="新細明體"/>
          <w:b/>
          <w:szCs w:val="20"/>
          <w:lang w:eastAsia="zh-TW"/>
        </w:rPr>
      </w:pPr>
      <w:r>
        <w:rPr>
          <w:rFonts w:ascii="Times New Roman" w:hAnsi="Times New Roman"/>
          <w:color w:val="000000"/>
          <w:kern w:val="24"/>
          <w:szCs w:val="20"/>
          <w:highlight w:val="yellow"/>
        </w:rPr>
        <w:t>Cell A’s SIB can be used to configure on-demand SIB1 related configuration for neighbour NES cells</w:t>
      </w:r>
      <w:r>
        <w:rPr>
          <w:rFonts w:ascii="Times New Roman" w:hAnsi="Times New Roman"/>
          <w:color w:val="000000"/>
          <w:kern w:val="24"/>
          <w:szCs w:val="20"/>
        </w:rPr>
        <w:t xml:space="preserve">, e.g., via </w:t>
      </w:r>
      <w:r>
        <w:rPr>
          <w:rFonts w:ascii="Times New Roman" w:hAnsi="Times New Roman"/>
          <w:color w:val="000000"/>
          <w:kern w:val="24"/>
          <w:szCs w:val="20"/>
          <w:highlight w:val="yellow"/>
        </w:rPr>
        <w:t>new SIB</w:t>
      </w:r>
      <w:r>
        <w:rPr>
          <w:rFonts w:ascii="Times New Roman" w:hAnsi="Times New Roman"/>
          <w:color w:val="000000"/>
          <w:kern w:val="24"/>
          <w:szCs w:val="20"/>
        </w:rPr>
        <w:t xml:space="preserve"> or the </w:t>
      </w:r>
      <w:r>
        <w:rPr>
          <w:rFonts w:ascii="Times New Roman" w:hAnsi="Times New Roman"/>
          <w:color w:val="000000"/>
          <w:kern w:val="24"/>
          <w:szCs w:val="20"/>
          <w:highlight w:val="yellow"/>
        </w:rPr>
        <w:t>existing SIB</w:t>
      </w:r>
      <w:r>
        <w:rPr>
          <w:rFonts w:ascii="Times New Roman" w:hAnsi="Times New Roman"/>
          <w:color w:val="000000"/>
          <w:kern w:val="24"/>
          <w:szCs w:val="20"/>
        </w:rPr>
        <w:t>.</w:t>
      </w:r>
    </w:p>
    <w:p w14:paraId="7B03EC09" w14:textId="77777777" w:rsidR="007149A8" w:rsidRDefault="007149A8">
      <w:pPr>
        <w:rPr>
          <w:rFonts w:eastAsia="新細明體"/>
          <w:lang w:eastAsia="zh-TW"/>
        </w:rPr>
      </w:pPr>
    </w:p>
    <w:p w14:paraId="608307AF" w14:textId="77777777" w:rsidR="007149A8" w:rsidRDefault="001E30D6">
      <w:pPr>
        <w:ind w:leftChars="100" w:left="200"/>
        <w:rPr>
          <w:rFonts w:asciiTheme="minorHAnsi" w:hAnsiTheme="minorHAnsi"/>
          <w:szCs w:val="22"/>
          <w:lang w:eastAsia="zh-TW"/>
        </w:rPr>
      </w:pPr>
      <w:bookmarkStart w:id="88" w:name="OLE_LINK358"/>
      <w:bookmarkStart w:id="89" w:name="OLE_LINK22"/>
      <w:r>
        <w:rPr>
          <w:rFonts w:ascii="Times New Roman" w:hAnsi="Times New Roman"/>
          <w:b/>
          <w:bCs/>
          <w:color w:val="000000"/>
          <w:kern w:val="24"/>
          <w:szCs w:val="20"/>
          <w:highlight w:val="green"/>
        </w:rPr>
        <w:t>RAN2 #126 Agreement</w:t>
      </w:r>
      <w:bookmarkEnd w:id="88"/>
    </w:p>
    <w:bookmarkEnd w:id="89"/>
    <w:p w14:paraId="1DCAAC81" w14:textId="77777777" w:rsidR="007149A8" w:rsidRDefault="001E30D6">
      <w:pPr>
        <w:ind w:leftChars="100" w:left="200"/>
      </w:pPr>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034881DF" w14:textId="77777777" w:rsidR="007149A8" w:rsidRDefault="007149A8">
      <w:pPr>
        <w:rPr>
          <w:rFonts w:eastAsia="新細明體"/>
          <w:lang w:eastAsia="zh-TW"/>
        </w:rPr>
      </w:pPr>
    </w:p>
    <w:p w14:paraId="0FAAF38C" w14:textId="77777777" w:rsidR="007149A8" w:rsidRDefault="001E30D6">
      <w:pPr>
        <w:pStyle w:val="Web"/>
        <w:spacing w:before="180" w:beforeAutospacing="0" w:after="0" w:afterAutospacing="0" w:line="216" w:lineRule="auto"/>
        <w:ind w:leftChars="118" w:left="236"/>
        <w:rPr>
          <w:rFonts w:ascii="新細明體" w:hAnsi="新細明體"/>
          <w:sz w:val="20"/>
          <w:szCs w:val="20"/>
        </w:rPr>
      </w:pPr>
      <w:r>
        <w:rPr>
          <w:rFonts w:ascii="Times New Roman" w:eastAsia="Batang" w:hAnsi="Times New Roman" w:cs="Times New Roman"/>
          <w:b/>
          <w:bCs/>
          <w:color w:val="000000"/>
          <w:kern w:val="24"/>
          <w:sz w:val="20"/>
          <w:szCs w:val="20"/>
          <w:highlight w:val="green"/>
          <w:lang w:val="en-GB"/>
        </w:rPr>
        <w:t>RAN2 #127 Agreement</w:t>
      </w:r>
    </w:p>
    <w:p w14:paraId="2C4E09CB" w14:textId="77777777" w:rsidR="007149A8" w:rsidRDefault="001E30D6">
      <w:pPr>
        <w:ind w:left="236"/>
        <w:rPr>
          <w:rFonts w:ascii="Times New Roman" w:eastAsia="新細明體" w:hAnsi="Times New Roman"/>
          <w:b/>
          <w:bCs/>
          <w:szCs w:val="20"/>
          <w:lang w:val="en-US" w:eastAsia="zh-TW"/>
        </w:rPr>
      </w:pPr>
      <w:r>
        <w:t xml:space="preserve">Once </w:t>
      </w:r>
      <w:r>
        <w:rPr>
          <w:highlight w:val="yellow"/>
        </w:rPr>
        <w:t>Rel-19 NES UE camps on the NES cell</w:t>
      </w:r>
      <w:r>
        <w:t xml:space="preserve">, the </w:t>
      </w:r>
      <w:r>
        <w:rPr>
          <w:highlight w:val="yellow"/>
        </w:rPr>
        <w:t>UE expects to receive UL WUS configuration updates</w:t>
      </w:r>
      <w:r>
        <w:t xml:space="preserve"> </w:t>
      </w:r>
      <w:r>
        <w:rPr>
          <w:highlight w:val="yellow"/>
        </w:rPr>
        <w:t>from the NES Cell</w:t>
      </w:r>
      <w:r>
        <w:t xml:space="preserve">, e.g., </w:t>
      </w:r>
      <w:r>
        <w:rPr>
          <w:highlight w:val="yellow"/>
        </w:rPr>
        <w:t>via legacy SI modification procedures</w:t>
      </w:r>
      <w:r>
        <w:t>.</w:t>
      </w:r>
    </w:p>
    <w:p w14:paraId="48DA899C" w14:textId="77777777" w:rsidR="007149A8" w:rsidRDefault="007149A8">
      <w:pPr>
        <w:rPr>
          <w:rFonts w:eastAsia="新細明體"/>
          <w:lang w:eastAsia="zh-TW"/>
        </w:rPr>
      </w:pPr>
    </w:p>
    <w:p w14:paraId="02DE0FD9" w14:textId="77777777" w:rsidR="007149A8" w:rsidRDefault="001E30D6">
      <w:pPr>
        <w:rPr>
          <w:b/>
          <w:bCs/>
        </w:rPr>
      </w:pPr>
      <w:bookmarkStart w:id="90" w:name="OLE_LINK334"/>
      <w:r>
        <w:rPr>
          <w:rFonts w:eastAsia="新細明體"/>
          <w:lang w:eastAsia="zh-TW"/>
        </w:rPr>
        <w:t>The following company views are collected in RAN1 #118-bis:</w:t>
      </w:r>
      <w:bookmarkEnd w:id="85"/>
      <w:bookmarkEnd w:id="86"/>
      <w:bookmarkEnd w:id="90"/>
      <w:r>
        <w:rPr>
          <w:b/>
          <w:bCs/>
        </w:rPr>
        <w:t xml:space="preserve"> </w:t>
      </w:r>
    </w:p>
    <w:p w14:paraId="1C12BA12" w14:textId="77777777" w:rsidR="007149A8" w:rsidRDefault="007149A8">
      <w:pPr>
        <w:rPr>
          <w:b/>
          <w:bCs/>
        </w:rPr>
      </w:pPr>
    </w:p>
    <w:p w14:paraId="15790DE6" w14:textId="77777777" w:rsidR="007149A8" w:rsidRDefault="001E30D6">
      <w:pPr>
        <w:pStyle w:val="ListParagraph9"/>
        <w:numPr>
          <w:ilvl w:val="0"/>
          <w:numId w:val="18"/>
        </w:numPr>
        <w:ind w:leftChars="0"/>
        <w:rPr>
          <w:b/>
          <w:bCs/>
        </w:rPr>
      </w:pPr>
      <w:bookmarkStart w:id="91" w:name="OLE_LINK163"/>
      <w:r>
        <w:rPr>
          <w:b/>
          <w:bCs/>
        </w:rPr>
        <w:t>RAN1 to discuss whether Cell A can also transmit the UL WUS configuration for itself (if Cell A may become NES cell later)</w:t>
      </w:r>
      <w:bookmarkEnd w:id="91"/>
      <w:r>
        <w:rPr>
          <w:b/>
          <w:bCs/>
        </w:rPr>
        <w:t xml:space="preserve">: </w:t>
      </w:r>
      <w:r>
        <w:rPr>
          <w:rFonts w:eastAsia="新細明體"/>
          <w:highlight w:val="yellow"/>
          <w:lang w:eastAsia="zh-TW"/>
        </w:rPr>
        <w:t>Vodafone</w:t>
      </w:r>
      <w:r>
        <w:t xml:space="preserve">, </w:t>
      </w:r>
      <w:r>
        <w:rPr>
          <w:rFonts w:eastAsia="新細明體"/>
          <w:highlight w:val="yellow"/>
          <w:lang w:eastAsia="zh-TW"/>
        </w:rPr>
        <w:t>Deutsche</w:t>
      </w:r>
      <w:r>
        <w:t xml:space="preserve"> </w:t>
      </w:r>
      <w:r>
        <w:rPr>
          <w:rFonts w:eastAsia="新細明體"/>
          <w:highlight w:val="yellow"/>
          <w:lang w:eastAsia="zh-TW"/>
        </w:rPr>
        <w:t>Telekom</w:t>
      </w:r>
      <w:r>
        <w:t xml:space="preserve">, </w:t>
      </w:r>
      <w:r>
        <w:rPr>
          <w:rFonts w:eastAsia="新細明體"/>
          <w:highlight w:val="yellow"/>
          <w:lang w:eastAsia="zh-TW"/>
        </w:rPr>
        <w:t>Fraunhofer</w:t>
      </w:r>
    </w:p>
    <w:p w14:paraId="6016F45D" w14:textId="77777777" w:rsidR="007149A8" w:rsidRDefault="001E30D6">
      <w:pPr>
        <w:pStyle w:val="ListParagraph9"/>
        <w:numPr>
          <w:ilvl w:val="0"/>
          <w:numId w:val="18"/>
        </w:numPr>
        <w:ind w:leftChars="0"/>
        <w:rPr>
          <w:b/>
          <w:bCs/>
        </w:rPr>
      </w:pPr>
      <w:bookmarkStart w:id="92" w:name="OLE_LINK165"/>
      <w:r>
        <w:rPr>
          <w:b/>
          <w:bCs/>
        </w:rPr>
        <w:t>RAN1 to discuss whether the NES cell UE camps on can provide UL WUS configuration for other NES cells</w:t>
      </w:r>
      <w:bookmarkEnd w:id="92"/>
      <w:r>
        <w:rPr>
          <w:b/>
          <w:bCs/>
        </w:rPr>
        <w:t xml:space="preserve">: </w:t>
      </w:r>
      <w:r>
        <w:rPr>
          <w:rFonts w:eastAsia="新細明體" w:hint="eastAsia"/>
          <w:highlight w:val="yellow"/>
          <w:lang w:eastAsia="zh-TW"/>
        </w:rPr>
        <w:t>Fr</w:t>
      </w:r>
      <w:r>
        <w:rPr>
          <w:rFonts w:eastAsia="新細明體"/>
          <w:highlight w:val="yellow"/>
          <w:lang w:eastAsia="zh-TW"/>
        </w:rPr>
        <w:t>aunhofer</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p>
    <w:p w14:paraId="6BA97C62" w14:textId="77777777" w:rsidR="007149A8" w:rsidRDefault="001E30D6">
      <w:pPr>
        <w:pStyle w:val="ListParagraph9"/>
        <w:numPr>
          <w:ilvl w:val="0"/>
          <w:numId w:val="18"/>
        </w:numPr>
        <w:ind w:leftChars="0"/>
      </w:pPr>
      <w:r>
        <w:rPr>
          <w:b/>
          <w:bCs/>
        </w:rPr>
        <w:t xml:space="preserve">RAN1 to discuss </w:t>
      </w:r>
      <w:bookmarkStart w:id="93" w:name="OLE_LINK167"/>
      <w:r>
        <w:rPr>
          <w:b/>
          <w:bCs/>
        </w:rPr>
        <w:t xml:space="preserve">whether the updated WUS configuration is carried by the </w:t>
      </w:r>
      <w:proofErr w:type="spellStart"/>
      <w:r>
        <w:rPr>
          <w:b/>
          <w:bCs/>
        </w:rPr>
        <w:t>SIBx</w:t>
      </w:r>
      <w:proofErr w:type="spellEnd"/>
      <w:r>
        <w:rPr>
          <w:b/>
          <w:bCs/>
        </w:rPr>
        <w:t xml:space="preserve"> on NES cell</w:t>
      </w:r>
      <w:bookmarkEnd w:id="93"/>
      <w:r>
        <w:rPr>
          <w:b/>
          <w:bCs/>
        </w:rPr>
        <w:t xml:space="preserve">: </w:t>
      </w:r>
      <w:r>
        <w:rPr>
          <w:rFonts w:eastAsia="新細明體"/>
          <w:highlight w:val="yellow"/>
          <w:lang w:eastAsia="zh-TW"/>
        </w:rPr>
        <w:t>ZTE</w:t>
      </w:r>
    </w:p>
    <w:p w14:paraId="6015AB51" w14:textId="77777777" w:rsidR="007149A8" w:rsidRDefault="007149A8">
      <w:pPr>
        <w:rPr>
          <w:b/>
          <w:bCs/>
        </w:rPr>
      </w:pPr>
    </w:p>
    <w:p w14:paraId="3A5A3C09" w14:textId="77777777" w:rsidR="007149A8" w:rsidRDefault="001E30D6">
      <w:pPr>
        <w:rPr>
          <w:rFonts w:eastAsia="新細明體"/>
          <w:lang w:eastAsia="zh-TW"/>
        </w:rPr>
      </w:pPr>
      <w:r>
        <w:rPr>
          <w:rFonts w:eastAsia="新細明體" w:hint="eastAsia"/>
          <w:lang w:eastAsia="zh-TW"/>
        </w:rPr>
        <w:t>L</w:t>
      </w:r>
      <w:r>
        <w:rPr>
          <w:rFonts w:eastAsia="新細明體"/>
          <w:lang w:eastAsia="zh-TW"/>
        </w:rPr>
        <w:t xml:space="preserve">ooking at the companies’ views above, moderator tends to think </w:t>
      </w:r>
      <w:r>
        <w:rPr>
          <w:rFonts w:eastAsia="新細明體"/>
          <w:highlight w:val="yellow"/>
          <w:lang w:eastAsia="zh-TW"/>
        </w:rPr>
        <w:t>(1) and (2) can be discussed in RAN1</w:t>
      </w:r>
      <w:r>
        <w:rPr>
          <w:rFonts w:eastAsia="新細明體"/>
          <w:lang w:eastAsia="zh-TW"/>
        </w:rPr>
        <w:t xml:space="preserve"> while (</w:t>
      </w:r>
      <w:r>
        <w:rPr>
          <w:rFonts w:eastAsia="新細明體"/>
          <w:highlight w:val="yellow"/>
          <w:lang w:eastAsia="zh-TW"/>
        </w:rPr>
        <w:t>3) is more related to RAN2</w:t>
      </w:r>
      <w:r>
        <w:rPr>
          <w:rFonts w:eastAsia="新細明體"/>
          <w:lang w:eastAsia="zh-TW"/>
        </w:rPr>
        <w:t>. Moderator has the following proposals.</w:t>
      </w:r>
    </w:p>
    <w:p w14:paraId="32BDF78B" w14:textId="77777777" w:rsidR="007149A8" w:rsidRDefault="007149A8">
      <w:pPr>
        <w:rPr>
          <w:b/>
          <w:bCs/>
        </w:rPr>
      </w:pPr>
    </w:p>
    <w:p w14:paraId="3CCE53E8"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94" w:name="OLE_LINK164"/>
      <w:r>
        <w:rPr>
          <w:rFonts w:ascii="Times" w:hAnsi="Times" w:cs="Times"/>
          <w:bCs/>
          <w:iCs/>
          <w:color w:val="000000" w:themeColor="text1"/>
          <w:szCs w:val="20"/>
          <w:u w:val="single"/>
          <w:lang w:eastAsia="zh-TW"/>
        </w:rPr>
        <w:t>FL Proposal 3-1</w:t>
      </w:r>
    </w:p>
    <w:p w14:paraId="5275BEE7" w14:textId="77777777" w:rsidR="007149A8" w:rsidRDefault="001E30D6">
      <w:pPr>
        <w:rPr>
          <w:b/>
          <w:bCs/>
        </w:rPr>
      </w:pPr>
      <w:r>
        <w:rPr>
          <w:b/>
          <w:bCs/>
        </w:rPr>
        <w:t>RAN1 to discuss whether Cell A can also transmit the UL WUS configuration for itself.</w:t>
      </w:r>
    </w:p>
    <w:p w14:paraId="0A2972AC" w14:textId="77777777" w:rsidR="007149A8" w:rsidRDefault="001E30D6">
      <w:pPr>
        <w:pStyle w:val="ListParagraph9"/>
        <w:numPr>
          <w:ilvl w:val="0"/>
          <w:numId w:val="12"/>
        </w:numPr>
        <w:ind w:leftChars="0"/>
        <w:rPr>
          <w:rFonts w:eastAsia="新細明體"/>
          <w:b/>
          <w:lang w:eastAsia="zh-TW"/>
        </w:rPr>
      </w:pPr>
      <w:r>
        <w:rPr>
          <w:b/>
          <w:bCs/>
        </w:rPr>
        <w:t>E.g. For the case where Cell A may become a NES cell later.</w:t>
      </w:r>
    </w:p>
    <w:p w14:paraId="7320E049"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0D239559" w14:textId="77777777">
        <w:tc>
          <w:tcPr>
            <w:tcW w:w="1275" w:type="dxa"/>
            <w:tcBorders>
              <w:top w:val="single" w:sz="4" w:space="0" w:color="auto"/>
              <w:left w:val="single" w:sz="4" w:space="0" w:color="auto"/>
              <w:bottom w:val="single" w:sz="4" w:space="0" w:color="auto"/>
              <w:right w:val="single" w:sz="4" w:space="0" w:color="auto"/>
            </w:tcBorders>
          </w:tcPr>
          <w:p w14:paraId="4F494C60"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A03E274"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136558" w14:textId="77777777" w:rsidR="007149A8" w:rsidRDefault="001E30D6">
            <w:pPr>
              <w:spacing w:before="120" w:after="120"/>
              <w:rPr>
                <w:b/>
                <w:bCs/>
              </w:rPr>
            </w:pPr>
            <w:r>
              <w:rPr>
                <w:b/>
                <w:bCs/>
              </w:rPr>
              <w:t>Comment</w:t>
            </w:r>
          </w:p>
        </w:tc>
      </w:tr>
      <w:tr w:rsidR="007149A8" w14:paraId="71E47631" w14:textId="77777777">
        <w:tc>
          <w:tcPr>
            <w:tcW w:w="1275" w:type="dxa"/>
            <w:tcBorders>
              <w:top w:val="single" w:sz="4" w:space="0" w:color="auto"/>
              <w:left w:val="single" w:sz="4" w:space="0" w:color="auto"/>
              <w:bottom w:val="single" w:sz="4" w:space="0" w:color="auto"/>
              <w:right w:val="single" w:sz="4" w:space="0" w:color="auto"/>
            </w:tcBorders>
          </w:tcPr>
          <w:p w14:paraId="29252989"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1B73B13"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D61F443"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 this proposal but may left to RAN2 discussion</w:t>
            </w:r>
            <w:r>
              <w:rPr>
                <w:rFonts w:eastAsiaTheme="minorEastAsia" w:hint="eastAsia"/>
                <w:lang w:eastAsia="zh-CN"/>
              </w:rPr>
              <w:t>.</w:t>
            </w:r>
          </w:p>
        </w:tc>
      </w:tr>
      <w:tr w:rsidR="007149A8" w14:paraId="05EDB674" w14:textId="77777777">
        <w:tc>
          <w:tcPr>
            <w:tcW w:w="1275" w:type="dxa"/>
            <w:tcBorders>
              <w:top w:val="single" w:sz="4" w:space="0" w:color="auto"/>
              <w:left w:val="single" w:sz="4" w:space="0" w:color="auto"/>
              <w:bottom w:val="single" w:sz="4" w:space="0" w:color="auto"/>
              <w:right w:val="single" w:sz="4" w:space="0" w:color="auto"/>
            </w:tcBorders>
          </w:tcPr>
          <w:p w14:paraId="64973D6B"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191C2962" w14:textId="77777777" w:rsidR="007149A8" w:rsidRDefault="001E30D6">
            <w:pPr>
              <w:spacing w:before="120" w:after="120"/>
              <w:rPr>
                <w:rFonts w:eastAsia="MS Mincho"/>
                <w:highlight w:val="cyan"/>
                <w:lang w:eastAsia="ja-JP"/>
              </w:rPr>
            </w:pPr>
            <w:r>
              <w:rPr>
                <w:rFonts w:eastAsia="SimSun" w:hint="eastAsia"/>
                <w:lang w:val="en-US" w:eastAsia="zh-CN"/>
              </w:rPr>
              <w:t>unclear</w:t>
            </w:r>
          </w:p>
        </w:tc>
        <w:tc>
          <w:tcPr>
            <w:tcW w:w="6849" w:type="dxa"/>
            <w:tcBorders>
              <w:top w:val="single" w:sz="4" w:space="0" w:color="auto"/>
              <w:left w:val="single" w:sz="4" w:space="0" w:color="auto"/>
              <w:bottom w:val="single" w:sz="4" w:space="0" w:color="auto"/>
              <w:right w:val="single" w:sz="4" w:space="0" w:color="auto"/>
            </w:tcBorders>
          </w:tcPr>
          <w:p w14:paraId="686C6393" w14:textId="77777777" w:rsidR="007149A8" w:rsidRDefault="001E30D6">
            <w:pPr>
              <w:spacing w:before="120" w:after="120"/>
              <w:rPr>
                <w:rFonts w:eastAsia="SimSun"/>
                <w:lang w:val="en-US" w:eastAsia="zh-CN"/>
              </w:rPr>
            </w:pPr>
            <w:r>
              <w:rPr>
                <w:rFonts w:eastAsia="SimSun" w:hint="eastAsia"/>
                <w:lang w:val="en-US" w:eastAsia="zh-CN"/>
              </w:rPr>
              <w:t>We think that in RAN1 we didn</w:t>
            </w:r>
            <w:r>
              <w:rPr>
                <w:rFonts w:eastAsia="SimSun"/>
                <w:lang w:val="en-US" w:eastAsia="zh-CN"/>
              </w:rPr>
              <w:t>’</w:t>
            </w:r>
            <w:r>
              <w:rPr>
                <w:rFonts w:eastAsia="SimSun" w:hint="eastAsia"/>
                <w:lang w:val="en-US" w:eastAsia="zh-CN"/>
              </w:rPr>
              <w:t xml:space="preserve">t consider the case where a Cell A becomes a NES cell. A cell A will provide UL WUS message for a NES cell, if this Cell A </w:t>
            </w:r>
            <w:r>
              <w:rPr>
                <w:rFonts w:eastAsia="SimSun" w:hint="eastAsia"/>
                <w:lang w:val="en-US" w:eastAsia="zh-CN"/>
              </w:rPr>
              <w:lastRenderedPageBreak/>
              <w:t xml:space="preserve">later becomes a NES cell, </w:t>
            </w:r>
            <w:bookmarkStart w:id="95" w:name="OLE_LINK145"/>
            <w:r>
              <w:rPr>
                <w:rFonts w:eastAsia="SimSun" w:hint="eastAsia"/>
                <w:lang w:val="en-US" w:eastAsia="zh-CN"/>
              </w:rPr>
              <w:t>there may be a blocking issue out there</w:t>
            </w:r>
            <w:bookmarkEnd w:id="95"/>
            <w:r>
              <w:rPr>
                <w:rFonts w:eastAsia="SimSun" w:hint="eastAsia"/>
                <w:lang w:val="en-US" w:eastAsia="zh-CN"/>
              </w:rPr>
              <w:t xml:space="preserve">. Thus, we suggest not to consider this situation. </w:t>
            </w:r>
          </w:p>
          <w:p w14:paraId="2134E97A" w14:textId="77777777" w:rsidR="007149A8" w:rsidRDefault="001E30D6">
            <w:pPr>
              <w:spacing w:before="120" w:after="120"/>
              <w:rPr>
                <w:rFonts w:eastAsia="新細明體"/>
                <w:highlight w:val="cyan"/>
                <w:lang w:eastAsia="zh-TW"/>
              </w:rPr>
            </w:pPr>
            <w:r>
              <w:rPr>
                <w:rFonts w:eastAsia="SimSun" w:hint="eastAsia"/>
                <w:lang w:val="en-US" w:eastAsia="zh-CN"/>
              </w:rPr>
              <w:t xml:space="preserve">However, RAN1 can still discuss the case where an NES cell may provide a UL WUS configuration for its own (included in </w:t>
            </w:r>
            <w:proofErr w:type="spellStart"/>
            <w:r>
              <w:rPr>
                <w:rFonts w:eastAsia="SimSun" w:hint="eastAsia"/>
                <w:lang w:val="en-US" w:eastAsia="zh-CN"/>
              </w:rPr>
              <w:t>SIBx</w:t>
            </w:r>
            <w:proofErr w:type="spellEnd"/>
            <w:r>
              <w:rPr>
                <w:rFonts w:eastAsia="SimSun" w:hint="eastAsia"/>
                <w:lang w:val="en-US" w:eastAsia="zh-CN"/>
              </w:rPr>
              <w:t xml:space="preserve">). </w:t>
            </w:r>
          </w:p>
        </w:tc>
      </w:tr>
      <w:tr w:rsidR="007149A8" w14:paraId="2E19CAE3" w14:textId="77777777">
        <w:tc>
          <w:tcPr>
            <w:tcW w:w="1275" w:type="dxa"/>
            <w:tcBorders>
              <w:top w:val="single" w:sz="4" w:space="0" w:color="auto"/>
              <w:left w:val="single" w:sz="4" w:space="0" w:color="auto"/>
              <w:bottom w:val="single" w:sz="4" w:space="0" w:color="auto"/>
              <w:right w:val="single" w:sz="4" w:space="0" w:color="auto"/>
            </w:tcBorders>
          </w:tcPr>
          <w:p w14:paraId="0B7D3E69" w14:textId="77777777" w:rsidR="007149A8" w:rsidRDefault="001E30D6">
            <w:pPr>
              <w:spacing w:before="120" w:after="120"/>
              <w:rPr>
                <w:rFonts w:eastAsia="SimSun"/>
                <w:lang w:val="en-US" w:eastAsia="zh-CN"/>
              </w:rPr>
            </w:pPr>
            <w:r>
              <w:rPr>
                <w:rFonts w:eastAsia="SimSun"/>
                <w:lang w:val="en-US" w:eastAsia="zh-CN"/>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5ECFF372"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ABB4A2F" w14:textId="77777777" w:rsidR="007149A8" w:rsidRDefault="007149A8">
            <w:pPr>
              <w:spacing w:before="120" w:after="120"/>
              <w:rPr>
                <w:rFonts w:eastAsia="新細明體"/>
                <w:highlight w:val="cyan"/>
                <w:lang w:eastAsia="zh-TW"/>
              </w:rPr>
            </w:pPr>
          </w:p>
        </w:tc>
      </w:tr>
      <w:tr w:rsidR="007149A8" w14:paraId="68D35D48" w14:textId="77777777">
        <w:tc>
          <w:tcPr>
            <w:tcW w:w="1275" w:type="dxa"/>
            <w:tcBorders>
              <w:top w:val="single" w:sz="4" w:space="0" w:color="auto"/>
              <w:left w:val="single" w:sz="4" w:space="0" w:color="auto"/>
              <w:bottom w:val="single" w:sz="4" w:space="0" w:color="auto"/>
              <w:right w:val="single" w:sz="4" w:space="0" w:color="auto"/>
            </w:tcBorders>
          </w:tcPr>
          <w:p w14:paraId="2E8929D4" w14:textId="77777777" w:rsidR="007149A8" w:rsidRDefault="001E30D6">
            <w:pPr>
              <w:spacing w:before="120" w:after="120"/>
              <w:rPr>
                <w:rFonts w:eastAsia="SimSun"/>
                <w:lang w:val="en-US" w:eastAsia="zh-CN"/>
              </w:rPr>
            </w:pPr>
            <w:r>
              <w:rPr>
                <w:rFonts w:eastAsia="SimSun"/>
                <w:lang w:val="en-US" w:eastAsia="zh-CN"/>
              </w:rPr>
              <w:t>Vodafone</w:t>
            </w:r>
          </w:p>
        </w:tc>
        <w:tc>
          <w:tcPr>
            <w:tcW w:w="1581" w:type="dxa"/>
            <w:tcBorders>
              <w:top w:val="single" w:sz="4" w:space="0" w:color="auto"/>
              <w:left w:val="single" w:sz="4" w:space="0" w:color="auto"/>
              <w:bottom w:val="single" w:sz="4" w:space="0" w:color="auto"/>
              <w:right w:val="single" w:sz="4" w:space="0" w:color="auto"/>
            </w:tcBorders>
          </w:tcPr>
          <w:p w14:paraId="5F1668CE"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9BF88EA" w14:textId="77777777" w:rsidR="007149A8" w:rsidRDefault="001E30D6">
            <w:pPr>
              <w:spacing w:before="120" w:after="120"/>
              <w:rPr>
                <w:rFonts w:eastAsia="SimSun"/>
                <w:lang w:val="en-US" w:eastAsia="zh-CN"/>
              </w:rPr>
            </w:pPr>
            <w:r>
              <w:rPr>
                <w:rFonts w:eastAsia="SimSun"/>
                <w:lang w:val="en-US" w:eastAsia="zh-CN"/>
              </w:rPr>
              <w:t>We do not see the blocking issue referred by OPPO, nothing precludes this scenario according to the WID objective:</w:t>
            </w:r>
          </w:p>
          <w:p w14:paraId="43F4704B" w14:textId="77777777" w:rsidR="007149A8" w:rsidRDefault="001E30D6">
            <w:pPr>
              <w:ind w:firstLine="720"/>
              <w:rPr>
                <w:rFonts w:ascii="Calibri" w:hAnsi="Calibri"/>
                <w:szCs w:val="22"/>
              </w:rPr>
            </w:pPr>
            <w:r>
              <w:rPr>
                <w:rStyle w:val="ui-provider"/>
              </w:rPr>
              <w:t>“Case 2: UE obtains UL WUS configuration from Cell A, UE transmits UL WUS on NES Cell, UE receives on-demand SIB1 from NES Cell”</w:t>
            </w:r>
          </w:p>
          <w:p w14:paraId="1384CDAF" w14:textId="77777777" w:rsidR="007149A8" w:rsidRDefault="007149A8">
            <w:pPr>
              <w:ind w:firstLine="720"/>
              <w:rPr>
                <w:rFonts w:ascii="Calibri" w:hAnsi="Calibri"/>
                <w:szCs w:val="22"/>
              </w:rPr>
            </w:pPr>
          </w:p>
        </w:tc>
      </w:tr>
      <w:tr w:rsidR="007149A8" w14:paraId="3B976C24" w14:textId="77777777">
        <w:tc>
          <w:tcPr>
            <w:tcW w:w="1275" w:type="dxa"/>
            <w:tcBorders>
              <w:top w:val="single" w:sz="4" w:space="0" w:color="auto"/>
              <w:left w:val="single" w:sz="4" w:space="0" w:color="auto"/>
              <w:bottom w:val="single" w:sz="4" w:space="0" w:color="auto"/>
              <w:right w:val="single" w:sz="4" w:space="0" w:color="auto"/>
            </w:tcBorders>
          </w:tcPr>
          <w:p w14:paraId="0FAE8187"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34ABE0E0"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0DEBA21" w14:textId="77777777" w:rsidR="007149A8" w:rsidRDefault="007149A8">
            <w:pPr>
              <w:ind w:firstLine="720"/>
              <w:rPr>
                <w:rFonts w:ascii="Calibri" w:hAnsi="Calibri"/>
                <w:szCs w:val="22"/>
              </w:rPr>
            </w:pPr>
          </w:p>
        </w:tc>
      </w:tr>
      <w:tr w:rsidR="007149A8" w14:paraId="2428E442" w14:textId="77777777">
        <w:tc>
          <w:tcPr>
            <w:tcW w:w="1275" w:type="dxa"/>
            <w:tcBorders>
              <w:top w:val="single" w:sz="4" w:space="0" w:color="auto"/>
              <w:left w:val="single" w:sz="4" w:space="0" w:color="auto"/>
              <w:bottom w:val="single" w:sz="4" w:space="0" w:color="auto"/>
              <w:right w:val="single" w:sz="4" w:space="0" w:color="auto"/>
            </w:tcBorders>
          </w:tcPr>
          <w:p w14:paraId="3B1C66FD" w14:textId="77777777" w:rsidR="007149A8" w:rsidRDefault="001E30D6">
            <w:pPr>
              <w:spacing w:before="120" w:after="120"/>
              <w:rPr>
                <w:rFonts w:eastAsia="SimSun"/>
                <w:lang w:val="en-US" w:eastAsia="zh-CN"/>
              </w:rPr>
            </w:pPr>
            <w:r>
              <w:rPr>
                <w:rFonts w:eastAsia="新細明體"/>
                <w:lang w:eastAsia="zh-TW"/>
              </w:rPr>
              <w:t>Huawei &amp;</w:t>
            </w:r>
            <w:proofErr w:type="spellStart"/>
            <w:r>
              <w:rPr>
                <w:rFonts w:eastAsia="新細明體"/>
                <w:lang w:eastAsia="zh-TW"/>
              </w:rPr>
              <w:t>HiSi</w:t>
            </w:r>
            <w:proofErr w:type="spellEnd"/>
          </w:p>
        </w:tc>
        <w:tc>
          <w:tcPr>
            <w:tcW w:w="1581" w:type="dxa"/>
            <w:tcBorders>
              <w:top w:val="single" w:sz="4" w:space="0" w:color="auto"/>
              <w:left w:val="single" w:sz="4" w:space="0" w:color="auto"/>
              <w:bottom w:val="single" w:sz="4" w:space="0" w:color="auto"/>
              <w:right w:val="single" w:sz="4" w:space="0" w:color="auto"/>
            </w:tcBorders>
          </w:tcPr>
          <w:p w14:paraId="4BA7BD71"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D1B8777" w14:textId="77777777" w:rsidR="007149A8" w:rsidRDefault="001E30D6">
            <w:pPr>
              <w:rPr>
                <w:rFonts w:eastAsia="SimSun"/>
                <w:lang w:val="en-US" w:eastAsia="zh-CN"/>
              </w:rPr>
            </w:pPr>
            <w:r>
              <w:rPr>
                <w:rFonts w:eastAsia="SimSun"/>
                <w:lang w:val="en-US" w:eastAsia="zh-CN"/>
              </w:rPr>
              <w:t xml:space="preserve">In general, we are open to discuss. However, we do not see a usefulness of a cell A providing WUS configuration for itself, because it is sending a more comprehensive information about itself through its own SIB1. </w:t>
            </w:r>
          </w:p>
        </w:tc>
      </w:tr>
      <w:tr w:rsidR="007149A8" w14:paraId="1E03BA9F" w14:textId="77777777">
        <w:tc>
          <w:tcPr>
            <w:tcW w:w="1275" w:type="dxa"/>
            <w:tcBorders>
              <w:top w:val="single" w:sz="4" w:space="0" w:color="auto"/>
              <w:left w:val="single" w:sz="4" w:space="0" w:color="auto"/>
              <w:bottom w:val="single" w:sz="4" w:space="0" w:color="auto"/>
              <w:right w:val="single" w:sz="4" w:space="0" w:color="auto"/>
            </w:tcBorders>
          </w:tcPr>
          <w:p w14:paraId="4FC96D8D" w14:textId="77777777" w:rsidR="007149A8" w:rsidRDefault="001E30D6">
            <w:pPr>
              <w:spacing w:before="120" w:after="120"/>
              <w:rPr>
                <w:rFonts w:eastAsia="新細明體"/>
                <w:lang w:eastAsia="zh-TW"/>
              </w:rPr>
            </w:pPr>
            <w:r>
              <w:rPr>
                <w:rFonts w:eastAsia="MS Mincho" w:hint="eastAsia"/>
                <w:lang w:val="en-US" w:eastAsia="ja-JP"/>
              </w:rPr>
              <w:t>Fujitsu</w:t>
            </w:r>
          </w:p>
        </w:tc>
        <w:tc>
          <w:tcPr>
            <w:tcW w:w="1581" w:type="dxa"/>
            <w:tcBorders>
              <w:top w:val="single" w:sz="4" w:space="0" w:color="auto"/>
              <w:left w:val="single" w:sz="4" w:space="0" w:color="auto"/>
              <w:bottom w:val="single" w:sz="4" w:space="0" w:color="auto"/>
              <w:right w:val="single" w:sz="4" w:space="0" w:color="auto"/>
            </w:tcBorders>
          </w:tcPr>
          <w:p w14:paraId="7D7C8F30"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E8E23E4" w14:textId="77777777" w:rsidR="007149A8" w:rsidRDefault="001E30D6">
            <w:pPr>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view as CMCC that this matter can be left to RAN2 discussion.</w:t>
            </w:r>
          </w:p>
        </w:tc>
      </w:tr>
      <w:tr w:rsidR="007149A8" w14:paraId="17F68B4A" w14:textId="77777777">
        <w:tc>
          <w:tcPr>
            <w:tcW w:w="1275" w:type="dxa"/>
            <w:tcBorders>
              <w:top w:val="single" w:sz="4" w:space="0" w:color="auto"/>
              <w:left w:val="single" w:sz="4" w:space="0" w:color="auto"/>
              <w:bottom w:val="single" w:sz="4" w:space="0" w:color="auto"/>
              <w:right w:val="single" w:sz="4" w:space="0" w:color="auto"/>
            </w:tcBorders>
          </w:tcPr>
          <w:p w14:paraId="101B229B" w14:textId="77777777" w:rsidR="007149A8" w:rsidRDefault="001E30D6">
            <w:pPr>
              <w:spacing w:before="120" w:after="120"/>
              <w:rPr>
                <w:rFonts w:eastAsia="SimSun"/>
                <w:lang w:val="en-US" w:eastAsia="zh-CN"/>
              </w:rPr>
            </w:pPr>
            <w:r>
              <w:rPr>
                <w:rFonts w:eastAsia="SimSun"/>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C0B5AAA"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AA21B1A" w14:textId="77777777" w:rsidR="007149A8" w:rsidRDefault="001E30D6">
            <w:pPr>
              <w:rPr>
                <w:rFonts w:ascii="Calibri" w:hAnsi="Calibri"/>
                <w:szCs w:val="22"/>
                <w:lang w:val="en-US"/>
              </w:rPr>
            </w:pPr>
            <w:r>
              <w:rPr>
                <w:rFonts w:eastAsia="SimSun"/>
                <w:lang w:val="en-US" w:eastAsia="zh-CN"/>
              </w:rPr>
              <w:t>We think this can be left to RAN2 as it is related to the discussion in RAN2 that whether to use RRC Release to send the UL WUS.</w:t>
            </w:r>
          </w:p>
        </w:tc>
      </w:tr>
      <w:tr w:rsidR="007149A8" w14:paraId="0BBED655" w14:textId="77777777">
        <w:tc>
          <w:tcPr>
            <w:tcW w:w="1275" w:type="dxa"/>
            <w:tcBorders>
              <w:top w:val="single" w:sz="4" w:space="0" w:color="auto"/>
              <w:left w:val="single" w:sz="4" w:space="0" w:color="auto"/>
              <w:bottom w:val="single" w:sz="4" w:space="0" w:color="auto"/>
              <w:right w:val="single" w:sz="4" w:space="0" w:color="auto"/>
            </w:tcBorders>
          </w:tcPr>
          <w:p w14:paraId="684A5D5D" w14:textId="77777777" w:rsidR="007149A8" w:rsidRDefault="001E30D6">
            <w:pPr>
              <w:spacing w:before="120" w:after="120"/>
              <w:rPr>
                <w:rFonts w:eastAsia="MS Mincho"/>
                <w:lang w:val="en-US" w:eastAsia="ja-JP"/>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07EC9D91" w14:textId="77777777" w:rsidR="007149A8" w:rsidRDefault="001E30D6">
            <w:pPr>
              <w:spacing w:before="120" w:after="120"/>
              <w:rPr>
                <w:rFonts w:eastAsia="SimSun"/>
                <w:lang w:val="en-US" w:eastAsia="zh-CN"/>
              </w:rPr>
            </w:pPr>
            <w:r>
              <w:rPr>
                <w:rFonts w:eastAsia="SimSun" w:hint="eastAsia"/>
                <w:lang w:val="en-US" w:eastAsia="zh-CN"/>
              </w:rPr>
              <w:t>N</w:t>
            </w:r>
            <w:r>
              <w:rPr>
                <w:rFonts w:eastAsia="SimSun"/>
                <w:lang w:val="en-US"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1B6582EB" w14:textId="77777777" w:rsidR="007149A8" w:rsidRDefault="007149A8">
            <w:pPr>
              <w:rPr>
                <w:rFonts w:eastAsia="SimSun"/>
                <w:lang w:val="en-US" w:eastAsia="zh-CN"/>
              </w:rPr>
            </w:pPr>
          </w:p>
          <w:p w14:paraId="205C308A" w14:textId="77777777" w:rsidR="007149A8" w:rsidRDefault="001E30D6">
            <w:pPr>
              <w:rPr>
                <w:rFonts w:eastAsia="MS Mincho"/>
                <w:lang w:val="en-US" w:eastAsia="ja-JP"/>
              </w:rPr>
            </w:pPr>
            <w:r>
              <w:rPr>
                <w:rFonts w:eastAsia="SimSun"/>
                <w:lang w:val="en-US" w:eastAsia="zh-CN"/>
              </w:rPr>
              <w:t xml:space="preserve">This case is out of scope of Case 2. </w:t>
            </w:r>
          </w:p>
        </w:tc>
      </w:tr>
      <w:tr w:rsidR="007149A8" w14:paraId="4088334E" w14:textId="77777777">
        <w:tc>
          <w:tcPr>
            <w:tcW w:w="1275" w:type="dxa"/>
            <w:tcBorders>
              <w:top w:val="single" w:sz="4" w:space="0" w:color="auto"/>
              <w:left w:val="single" w:sz="4" w:space="0" w:color="auto"/>
              <w:bottom w:val="single" w:sz="4" w:space="0" w:color="auto"/>
              <w:right w:val="single" w:sz="4" w:space="0" w:color="auto"/>
            </w:tcBorders>
          </w:tcPr>
          <w:p w14:paraId="33313733" w14:textId="77777777" w:rsidR="007149A8" w:rsidRDefault="001E30D6">
            <w:pPr>
              <w:spacing w:before="120" w:after="120"/>
              <w:rPr>
                <w:rFonts w:eastAsia="SimSun"/>
                <w:lang w:val="en-US"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021F5B79"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804F06D" w14:textId="77777777" w:rsidR="007149A8" w:rsidRDefault="001E30D6">
            <w:pPr>
              <w:rPr>
                <w:rFonts w:eastAsia="SimSun"/>
                <w:lang w:val="en-US" w:eastAsia="zh-CN"/>
              </w:rPr>
            </w:pPr>
            <w:r>
              <w:rPr>
                <w:rFonts w:eastAsia="新細明體"/>
                <w:lang w:eastAsia="zh-TW"/>
              </w:rPr>
              <w:t xml:space="preserve">Although we agree the use of a non-NES cell switching to NES cell and vice versa, we do not think that there is significant benefit of a non-NES cell (or Cell A) to transmit its WUS configuration to camped UEs before switching to NES cell. This is because all the users who are camping on NES cell are expected to already have acquired SIB1 and hence they would not need WUS configuration (if there is a need to update SIB1 then it can be done through SIB1 update procedure being discussed in RAN2). </w:t>
            </w:r>
          </w:p>
        </w:tc>
      </w:tr>
      <w:tr w:rsidR="007149A8" w14:paraId="0EC10151" w14:textId="77777777">
        <w:tc>
          <w:tcPr>
            <w:tcW w:w="1275" w:type="dxa"/>
            <w:tcBorders>
              <w:top w:val="single" w:sz="4" w:space="0" w:color="auto"/>
              <w:left w:val="single" w:sz="4" w:space="0" w:color="auto"/>
              <w:bottom w:val="single" w:sz="4" w:space="0" w:color="auto"/>
              <w:right w:val="single" w:sz="4" w:space="0" w:color="auto"/>
            </w:tcBorders>
          </w:tcPr>
          <w:p w14:paraId="44252087" w14:textId="77777777" w:rsidR="007149A8" w:rsidRDefault="001E30D6">
            <w:pPr>
              <w:spacing w:before="120" w:after="120"/>
              <w:rPr>
                <w:rFonts w:eastAsia="新細明體"/>
                <w:lang w:eastAsia="zh-TW"/>
              </w:rPr>
            </w:pPr>
            <w:r>
              <w:rPr>
                <w:rFonts w:eastAsia="SimSun"/>
                <w:lang w:val="en-US" w:eastAsia="zh-CN"/>
              </w:rPr>
              <w:t>X</w:t>
            </w:r>
            <w:r>
              <w:rPr>
                <w:rFonts w:eastAsia="SimSun" w:hint="eastAsia"/>
                <w:lang w:val="en-US" w:eastAsia="zh-CN"/>
              </w:rPr>
              <w:t>iaomi</w:t>
            </w:r>
          </w:p>
        </w:tc>
        <w:tc>
          <w:tcPr>
            <w:tcW w:w="1581" w:type="dxa"/>
            <w:tcBorders>
              <w:top w:val="single" w:sz="4" w:space="0" w:color="auto"/>
              <w:left w:val="single" w:sz="4" w:space="0" w:color="auto"/>
              <w:bottom w:val="single" w:sz="4" w:space="0" w:color="auto"/>
              <w:right w:val="single" w:sz="4" w:space="0" w:color="auto"/>
            </w:tcBorders>
          </w:tcPr>
          <w:p w14:paraId="5F5DA67F"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6C92C9B" w14:textId="77777777" w:rsidR="007149A8" w:rsidRDefault="001E30D6">
            <w:pPr>
              <w:rPr>
                <w:rFonts w:eastAsia="新細明體"/>
                <w:lang w:eastAsia="zh-TW"/>
              </w:rPr>
            </w:pPr>
            <w:bookmarkStart w:id="96" w:name="OLE_LINK146"/>
            <w:r>
              <w:rPr>
                <w:rFonts w:eastAsia="SimSun" w:hint="eastAsia"/>
                <w:lang w:val="en-US" w:eastAsia="zh-CN"/>
              </w:rPr>
              <w:t>I</w:t>
            </w:r>
            <w:r>
              <w:rPr>
                <w:rFonts w:eastAsia="SimSun"/>
                <w:lang w:val="en-US" w:eastAsia="zh-CN"/>
              </w:rPr>
              <w:t>f cell A becomes NES cell, the WUS configuration should be provided by another cell A.</w:t>
            </w:r>
            <w:bookmarkEnd w:id="96"/>
            <w:r>
              <w:rPr>
                <w:rFonts w:eastAsia="SimSun"/>
                <w:lang w:val="en-US" w:eastAsia="zh-CN"/>
              </w:rPr>
              <w:t xml:space="preserve"> This is the definition of case 2. From this point of view, we doubt the necessity of this case.</w:t>
            </w:r>
          </w:p>
        </w:tc>
      </w:tr>
      <w:tr w:rsidR="007149A8" w14:paraId="60CB34CF" w14:textId="77777777">
        <w:tc>
          <w:tcPr>
            <w:tcW w:w="1275" w:type="dxa"/>
            <w:tcBorders>
              <w:top w:val="single" w:sz="4" w:space="0" w:color="auto"/>
              <w:left w:val="single" w:sz="4" w:space="0" w:color="auto"/>
              <w:bottom w:val="single" w:sz="4" w:space="0" w:color="auto"/>
              <w:right w:val="single" w:sz="4" w:space="0" w:color="auto"/>
            </w:tcBorders>
          </w:tcPr>
          <w:p w14:paraId="1D5C2D16"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43A625B" w14:textId="77777777" w:rsidR="007149A8" w:rsidRDefault="001E30D6">
            <w:pPr>
              <w:spacing w:before="120" w:after="120"/>
              <w:rPr>
                <w:rFonts w:eastAsia="SimSun"/>
                <w:lang w:val="en-US" w:eastAsia="zh-CN"/>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7EDC3431" w14:textId="77777777" w:rsidR="007149A8" w:rsidRDefault="001E30D6">
            <w:pPr>
              <w:rPr>
                <w:rFonts w:eastAsia="SimSun"/>
                <w:lang w:val="en-US" w:eastAsia="zh-CN"/>
              </w:rPr>
            </w:pPr>
            <w:r>
              <w:rPr>
                <w:rFonts w:eastAsia="新細明體"/>
                <w:lang w:eastAsia="zh-TW"/>
              </w:rPr>
              <w:t xml:space="preserve">To our view, the </w:t>
            </w:r>
            <w:bookmarkStart w:id="97" w:name="OLE_LINK147"/>
            <w:r>
              <w:rPr>
                <w:rFonts w:eastAsia="新細明體"/>
                <w:lang w:eastAsia="zh-TW"/>
              </w:rPr>
              <w:t xml:space="preserve">Cell A is a coverage cell only, where allowing Cell A </w:t>
            </w:r>
            <w:proofErr w:type="gramStart"/>
            <w:r>
              <w:rPr>
                <w:rFonts w:eastAsia="新細明體"/>
                <w:lang w:eastAsia="zh-TW"/>
              </w:rPr>
              <w:t>transmit</w:t>
            </w:r>
            <w:proofErr w:type="gramEnd"/>
            <w:r>
              <w:rPr>
                <w:rFonts w:eastAsia="新細明體"/>
                <w:lang w:eastAsia="zh-TW"/>
              </w:rPr>
              <w:t xml:space="preserve"> the UL WUS configuration for itself will complicate the scenario.</w:t>
            </w:r>
            <w:bookmarkEnd w:id="97"/>
          </w:p>
        </w:tc>
      </w:tr>
      <w:tr w:rsidR="007149A8" w14:paraId="0B05FF0A" w14:textId="77777777">
        <w:tc>
          <w:tcPr>
            <w:tcW w:w="1275" w:type="dxa"/>
          </w:tcPr>
          <w:p w14:paraId="6EB5D086"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500D9106" w14:textId="77777777" w:rsidR="007149A8" w:rsidRDefault="007149A8">
            <w:pPr>
              <w:spacing w:before="120" w:after="120"/>
              <w:rPr>
                <w:rFonts w:eastAsia="新細明體"/>
                <w:lang w:eastAsia="zh-TW"/>
              </w:rPr>
            </w:pPr>
          </w:p>
        </w:tc>
        <w:tc>
          <w:tcPr>
            <w:tcW w:w="6849" w:type="dxa"/>
          </w:tcPr>
          <w:p w14:paraId="33818632" w14:textId="77777777" w:rsidR="007149A8" w:rsidRDefault="001E30D6">
            <w:pPr>
              <w:spacing w:before="120" w:after="120"/>
              <w:rPr>
                <w:rFonts w:eastAsiaTheme="minorEastAsia"/>
                <w:lang w:eastAsia="zh-CN"/>
              </w:rPr>
            </w:pPr>
            <w:r>
              <w:rPr>
                <w:rFonts w:eastAsiaTheme="minorEastAsia"/>
                <w:lang w:eastAsia="zh-CN"/>
              </w:rPr>
              <w:t>D</w:t>
            </w:r>
            <w:r>
              <w:rPr>
                <w:rFonts w:eastAsiaTheme="minorEastAsia" w:hint="eastAsia"/>
                <w:lang w:eastAsia="zh-CN"/>
              </w:rPr>
              <w:t>iscuss in RAN2</w:t>
            </w:r>
          </w:p>
        </w:tc>
      </w:tr>
      <w:tr w:rsidR="007149A8" w14:paraId="7CDB6CD5" w14:textId="77777777">
        <w:tc>
          <w:tcPr>
            <w:tcW w:w="1275" w:type="dxa"/>
          </w:tcPr>
          <w:p w14:paraId="0015D211" w14:textId="77777777" w:rsidR="007149A8" w:rsidRDefault="001E30D6">
            <w:pPr>
              <w:spacing w:before="120" w:after="120"/>
              <w:rPr>
                <w:rFonts w:eastAsiaTheme="minorEastAsia"/>
                <w:lang w:eastAsia="zh-CN"/>
              </w:rPr>
            </w:pPr>
            <w:r>
              <w:rPr>
                <w:rFonts w:eastAsia="Malgun Gothic" w:hint="eastAsia"/>
                <w:lang w:val="en-US" w:eastAsia="ko-KR"/>
              </w:rPr>
              <w:t>E</w:t>
            </w:r>
            <w:r>
              <w:rPr>
                <w:rFonts w:eastAsia="Malgun Gothic"/>
                <w:lang w:val="en-US" w:eastAsia="ko-KR"/>
              </w:rPr>
              <w:t>TRI</w:t>
            </w:r>
          </w:p>
        </w:tc>
        <w:tc>
          <w:tcPr>
            <w:tcW w:w="1581" w:type="dxa"/>
          </w:tcPr>
          <w:p w14:paraId="602888D3" w14:textId="77777777" w:rsidR="007149A8" w:rsidRDefault="007149A8">
            <w:pPr>
              <w:spacing w:before="120" w:after="120"/>
              <w:rPr>
                <w:rFonts w:eastAsia="新細明體"/>
                <w:lang w:eastAsia="zh-TW"/>
              </w:rPr>
            </w:pPr>
          </w:p>
        </w:tc>
        <w:tc>
          <w:tcPr>
            <w:tcW w:w="6849" w:type="dxa"/>
          </w:tcPr>
          <w:p w14:paraId="0E15FEC4" w14:textId="77777777" w:rsidR="007149A8" w:rsidRDefault="001E30D6">
            <w:pPr>
              <w:spacing w:before="120" w:after="120"/>
              <w:rPr>
                <w:rFonts w:eastAsiaTheme="minorEastAsia"/>
                <w:lang w:eastAsia="zh-CN"/>
              </w:rPr>
            </w:pPr>
            <w:r>
              <w:rPr>
                <w:rFonts w:ascii="Times New Roman" w:hAnsi="Times New Roman"/>
                <w:szCs w:val="22"/>
                <w:lang w:eastAsia="ko-KR"/>
              </w:rPr>
              <w:t>Support in principle but prefer to focus on the NES cell operation itself, i.e., whether NES cell can also transmit the UL WUS configuration for itself. Maybe we can wait for further RAN2 progress.</w:t>
            </w:r>
          </w:p>
        </w:tc>
      </w:tr>
      <w:tr w:rsidR="007149A8" w14:paraId="721E6EE6" w14:textId="77777777">
        <w:tc>
          <w:tcPr>
            <w:tcW w:w="1275" w:type="dxa"/>
          </w:tcPr>
          <w:p w14:paraId="08EB1A19" w14:textId="77777777" w:rsidR="007149A8" w:rsidRDefault="001E30D6">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581" w:type="dxa"/>
          </w:tcPr>
          <w:p w14:paraId="3E54E828" w14:textId="77777777" w:rsidR="007149A8" w:rsidRDefault="007149A8">
            <w:pPr>
              <w:spacing w:before="120" w:after="120"/>
              <w:rPr>
                <w:rFonts w:eastAsia="新細明體"/>
                <w:lang w:eastAsia="zh-TW"/>
              </w:rPr>
            </w:pPr>
          </w:p>
        </w:tc>
        <w:tc>
          <w:tcPr>
            <w:tcW w:w="6849" w:type="dxa"/>
          </w:tcPr>
          <w:p w14:paraId="5A5B0D6A" w14:textId="77777777" w:rsidR="007149A8" w:rsidRDefault="001E30D6">
            <w:pPr>
              <w:spacing w:before="120" w:after="120"/>
              <w:rPr>
                <w:rFonts w:ascii="Times New Roman" w:hAnsi="Times New Roman"/>
                <w:szCs w:val="22"/>
                <w:lang w:eastAsia="ko-KR"/>
              </w:rPr>
            </w:pPr>
            <w:r>
              <w:rPr>
                <w:rFonts w:eastAsia="Malgun Gothic"/>
                <w:lang w:val="en-US" w:eastAsia="ko-KR"/>
              </w:rPr>
              <w:t>We think this discussion is up to RAN2.</w:t>
            </w:r>
          </w:p>
        </w:tc>
      </w:tr>
      <w:tr w:rsidR="007149A8" w14:paraId="1A6940A9" w14:textId="77777777">
        <w:tc>
          <w:tcPr>
            <w:tcW w:w="1275" w:type="dxa"/>
          </w:tcPr>
          <w:p w14:paraId="14917421" w14:textId="77777777" w:rsidR="007149A8" w:rsidRDefault="001E30D6">
            <w:pPr>
              <w:spacing w:before="120" w:after="120"/>
              <w:rPr>
                <w:rFonts w:eastAsia="Malgun Gothic"/>
                <w:lang w:val="en-US" w:eastAsia="ko-KR"/>
              </w:rPr>
            </w:pPr>
            <w:bookmarkStart w:id="98" w:name="OLE_LINK170"/>
            <w:r>
              <w:rPr>
                <w:rFonts w:eastAsiaTheme="minorEastAsia"/>
                <w:lang w:eastAsia="zh-CN"/>
              </w:rPr>
              <w:t>Fraunhofer</w:t>
            </w:r>
            <w:bookmarkEnd w:id="98"/>
          </w:p>
        </w:tc>
        <w:tc>
          <w:tcPr>
            <w:tcW w:w="1581" w:type="dxa"/>
          </w:tcPr>
          <w:p w14:paraId="2B20D228" w14:textId="77777777" w:rsidR="007149A8" w:rsidRDefault="007149A8">
            <w:pPr>
              <w:spacing w:before="120" w:after="120"/>
              <w:rPr>
                <w:rFonts w:eastAsia="新細明體"/>
                <w:lang w:eastAsia="zh-TW"/>
              </w:rPr>
            </w:pPr>
          </w:p>
        </w:tc>
        <w:tc>
          <w:tcPr>
            <w:tcW w:w="6849" w:type="dxa"/>
          </w:tcPr>
          <w:p w14:paraId="252B1CE7" w14:textId="77777777" w:rsidR="007149A8" w:rsidRDefault="001E30D6">
            <w:pPr>
              <w:spacing w:before="120" w:after="120"/>
              <w:rPr>
                <w:rFonts w:eastAsiaTheme="minorEastAsia"/>
                <w:lang w:eastAsia="zh-CN"/>
              </w:rPr>
            </w:pPr>
            <w:r>
              <w:rPr>
                <w:rFonts w:eastAsiaTheme="minorEastAsia"/>
                <w:lang w:eastAsia="zh-CN"/>
              </w:rPr>
              <w:t>We see the need more for addressing the general case of a cell switching from non-NES mode to NES model; this cell need not be a Cell A covering other NES Cells. It is helpful to avoid the UEs camping on a cell on NES mode having to switch to a Cell A. It could be left for RAN2.</w:t>
            </w:r>
          </w:p>
          <w:p w14:paraId="020091A1" w14:textId="77777777" w:rsidR="007149A8" w:rsidRDefault="007149A8">
            <w:pPr>
              <w:spacing w:before="120" w:after="120"/>
              <w:rPr>
                <w:rFonts w:eastAsiaTheme="minorEastAsia"/>
                <w:lang w:eastAsia="zh-CN"/>
              </w:rPr>
            </w:pPr>
          </w:p>
          <w:p w14:paraId="6ADF7A71" w14:textId="77777777" w:rsidR="007149A8" w:rsidRDefault="007149A8">
            <w:pPr>
              <w:spacing w:before="120" w:after="120"/>
              <w:rPr>
                <w:rFonts w:eastAsia="Malgun Gothic"/>
                <w:lang w:val="en-US" w:eastAsia="ko-KR"/>
              </w:rPr>
            </w:pPr>
          </w:p>
        </w:tc>
      </w:tr>
      <w:tr w:rsidR="007149A8" w14:paraId="29A12F10" w14:textId="77777777">
        <w:tc>
          <w:tcPr>
            <w:tcW w:w="1275" w:type="dxa"/>
          </w:tcPr>
          <w:p w14:paraId="52E24452" w14:textId="77777777" w:rsidR="007149A8" w:rsidRDefault="001E30D6">
            <w:pPr>
              <w:spacing w:before="120" w:after="120"/>
              <w:rPr>
                <w:rFonts w:eastAsiaTheme="minorEastAsia"/>
                <w:lang w:eastAsia="zh-CN"/>
              </w:rPr>
            </w:pPr>
            <w:r>
              <w:rPr>
                <w:rFonts w:eastAsiaTheme="minorEastAsia" w:hint="eastAsia"/>
                <w:lang w:eastAsia="zh-CN"/>
              </w:rPr>
              <w:t>DCM</w:t>
            </w:r>
          </w:p>
        </w:tc>
        <w:tc>
          <w:tcPr>
            <w:tcW w:w="1581" w:type="dxa"/>
          </w:tcPr>
          <w:p w14:paraId="4D63EF15" w14:textId="77777777" w:rsidR="007149A8" w:rsidRDefault="007149A8">
            <w:pPr>
              <w:spacing w:before="120" w:after="120"/>
              <w:rPr>
                <w:rFonts w:eastAsia="新細明體"/>
                <w:lang w:eastAsia="zh-TW"/>
              </w:rPr>
            </w:pPr>
          </w:p>
        </w:tc>
        <w:tc>
          <w:tcPr>
            <w:tcW w:w="6849" w:type="dxa"/>
          </w:tcPr>
          <w:p w14:paraId="0DD7C4AF"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 this proposal but may left to RAN2 discussion</w:t>
            </w:r>
            <w:r>
              <w:rPr>
                <w:rFonts w:eastAsiaTheme="minorEastAsia" w:hint="eastAsia"/>
                <w:lang w:eastAsia="zh-CN"/>
              </w:rPr>
              <w:t>.</w:t>
            </w:r>
          </w:p>
        </w:tc>
      </w:tr>
      <w:tr w:rsidR="007149A8" w14:paraId="6A6AD46A" w14:textId="77777777">
        <w:tc>
          <w:tcPr>
            <w:tcW w:w="1275" w:type="dxa"/>
          </w:tcPr>
          <w:p w14:paraId="27974936" w14:textId="77777777" w:rsidR="007149A8" w:rsidRDefault="001E30D6">
            <w:pPr>
              <w:spacing w:before="120" w:after="120"/>
              <w:rPr>
                <w:rFonts w:eastAsiaTheme="minorEastAsia"/>
                <w:lang w:eastAsia="zh-CN"/>
              </w:rPr>
            </w:pPr>
            <w:proofErr w:type="spellStart"/>
            <w:r>
              <w:rPr>
                <w:rFonts w:eastAsia="SimSun"/>
                <w:lang w:val="en-US" w:eastAsia="zh-CN"/>
              </w:rPr>
              <w:t>Spreadtrum</w:t>
            </w:r>
            <w:proofErr w:type="spellEnd"/>
          </w:p>
        </w:tc>
        <w:tc>
          <w:tcPr>
            <w:tcW w:w="1581" w:type="dxa"/>
          </w:tcPr>
          <w:p w14:paraId="71E072A2" w14:textId="77777777" w:rsidR="007149A8" w:rsidRDefault="007149A8">
            <w:pPr>
              <w:spacing w:before="120" w:after="120"/>
              <w:rPr>
                <w:rFonts w:eastAsia="新細明體"/>
                <w:lang w:eastAsia="zh-TW"/>
              </w:rPr>
            </w:pPr>
          </w:p>
        </w:tc>
        <w:tc>
          <w:tcPr>
            <w:tcW w:w="6849" w:type="dxa"/>
          </w:tcPr>
          <w:p w14:paraId="4A9A9EC5" w14:textId="77777777" w:rsidR="007149A8" w:rsidRDefault="001E30D6">
            <w:pPr>
              <w:rPr>
                <w:rFonts w:eastAsia="新細明體"/>
                <w:lang w:eastAsia="zh-TW"/>
              </w:rPr>
            </w:pPr>
            <w:r>
              <w:rPr>
                <w:rFonts w:eastAsia="新細明體" w:hint="eastAsia"/>
                <w:lang w:eastAsia="zh-TW"/>
              </w:rPr>
              <w:t>In</w:t>
            </w:r>
            <w:r>
              <w:rPr>
                <w:rFonts w:eastAsia="新細明體"/>
                <w:lang w:eastAsia="zh-TW"/>
              </w:rPr>
              <w:t xml:space="preserve"> </w:t>
            </w:r>
            <w:r>
              <w:rPr>
                <w:rFonts w:eastAsia="新細明體" w:hint="eastAsia"/>
                <w:lang w:eastAsia="zh-TW"/>
              </w:rPr>
              <w:t>WID,</w:t>
            </w:r>
            <w:r>
              <w:rPr>
                <w:rFonts w:eastAsia="新細明體"/>
                <w:lang w:eastAsia="zh-TW"/>
              </w:rPr>
              <w:t xml:space="preserve"> the Cell</w:t>
            </w:r>
            <w:r>
              <w:rPr>
                <w:rFonts w:eastAsia="新細明體" w:hint="eastAsia"/>
                <w:lang w:eastAsia="zh-TW"/>
              </w:rPr>
              <w:t xml:space="preserve"> </w:t>
            </w:r>
            <w:r>
              <w:rPr>
                <w:rFonts w:eastAsia="新細明體"/>
                <w:lang w:eastAsia="zh-TW"/>
              </w:rPr>
              <w:t xml:space="preserve">A is defined as follow. </w:t>
            </w:r>
            <w:proofErr w:type="gramStart"/>
            <w:r>
              <w:rPr>
                <w:rFonts w:eastAsia="新細明體"/>
                <w:lang w:eastAsia="zh-TW"/>
              </w:rPr>
              <w:t>So</w:t>
            </w:r>
            <w:proofErr w:type="gramEnd"/>
            <w:r>
              <w:rPr>
                <w:rFonts w:eastAsia="新細明體"/>
                <w:lang w:eastAsia="zh-TW"/>
              </w:rPr>
              <w:t xml:space="preserve"> we don’t see the </w:t>
            </w:r>
            <w:r>
              <w:rPr>
                <w:rFonts w:eastAsia="新細明體" w:hint="eastAsia"/>
                <w:lang w:eastAsia="zh-TW"/>
              </w:rPr>
              <w:t>benefit</w:t>
            </w:r>
            <w:r>
              <w:rPr>
                <w:rFonts w:eastAsia="新細明體"/>
                <w:lang w:eastAsia="zh-TW"/>
              </w:rPr>
              <w:t xml:space="preserve"> </w:t>
            </w:r>
            <w:r>
              <w:rPr>
                <w:rFonts w:eastAsia="新細明體" w:hint="eastAsia"/>
                <w:lang w:eastAsia="zh-TW"/>
              </w:rPr>
              <w:t>of</w:t>
            </w:r>
            <w:r>
              <w:rPr>
                <w:rFonts w:eastAsia="新細明體"/>
                <w:lang w:eastAsia="zh-TW"/>
              </w:rPr>
              <w:t xml:space="preserve"> Cell A to </w:t>
            </w:r>
            <w:r>
              <w:rPr>
                <w:rFonts w:eastAsia="新細明體" w:hint="eastAsia"/>
                <w:lang w:eastAsia="zh-TW"/>
              </w:rPr>
              <w:t>provide</w:t>
            </w:r>
            <w:r>
              <w:rPr>
                <w:rFonts w:eastAsia="新細明體"/>
                <w:lang w:eastAsia="zh-TW"/>
              </w:rPr>
              <w:t xml:space="preserve"> UL WUS </w:t>
            </w:r>
            <w:r>
              <w:rPr>
                <w:rFonts w:eastAsia="新細明體" w:hint="eastAsia"/>
                <w:lang w:eastAsia="zh-TW"/>
              </w:rPr>
              <w:t>configuration</w:t>
            </w:r>
            <w:r>
              <w:rPr>
                <w:rFonts w:eastAsia="新細明體"/>
                <w:lang w:eastAsia="zh-TW"/>
              </w:rPr>
              <w:t xml:space="preserve"> for itself. The benefit </w:t>
            </w:r>
            <w:proofErr w:type="gramStart"/>
            <w:r>
              <w:rPr>
                <w:rFonts w:eastAsia="新細明體"/>
                <w:lang w:eastAsia="zh-TW"/>
              </w:rPr>
              <w:t>need</w:t>
            </w:r>
            <w:proofErr w:type="gramEnd"/>
            <w:r>
              <w:rPr>
                <w:rFonts w:eastAsia="新細明體"/>
                <w:lang w:eastAsia="zh-TW"/>
              </w:rPr>
              <w:t xml:space="preserve"> to clarify.</w:t>
            </w:r>
          </w:p>
          <w:tbl>
            <w:tblPr>
              <w:tblStyle w:val="afc"/>
              <w:tblW w:w="0" w:type="auto"/>
              <w:tblLayout w:type="fixed"/>
              <w:tblLook w:val="04A0" w:firstRow="1" w:lastRow="0" w:firstColumn="1" w:lastColumn="0" w:noHBand="0" w:noVBand="1"/>
            </w:tblPr>
            <w:tblGrid>
              <w:gridCol w:w="6623"/>
            </w:tblGrid>
            <w:tr w:rsidR="007149A8" w14:paraId="73453929" w14:textId="77777777">
              <w:tc>
                <w:tcPr>
                  <w:tcW w:w="6623" w:type="dxa"/>
                </w:tcPr>
                <w:p w14:paraId="28C9D764" w14:textId="77777777" w:rsidR="007149A8" w:rsidRDefault="001E30D6">
                  <w:pPr>
                    <w:rPr>
                      <w:rFonts w:eastAsia="新細明體"/>
                      <w:lang w:eastAsia="zh-TW"/>
                    </w:rPr>
                  </w:pPr>
                  <w:r>
                    <w:rPr>
                      <w:rFonts w:eastAsia="新細明體"/>
                      <w:lang w:eastAsia="zh-TW"/>
                    </w:rPr>
                    <w:t>Note 2:</w:t>
                  </w:r>
                </w:p>
                <w:p w14:paraId="6258D96A" w14:textId="77777777" w:rsidR="007149A8" w:rsidRDefault="001E30D6">
                  <w:pPr>
                    <w:rPr>
                      <w:rFonts w:eastAsia="新細明體"/>
                      <w:lang w:eastAsia="zh-TW"/>
                    </w:rPr>
                  </w:pPr>
                  <w:r>
                    <w:rPr>
                      <w:rFonts w:eastAsia="新細明體"/>
                      <w:lang w:eastAsia="zh-TW"/>
                    </w:rPr>
                    <w:t>UL WUS: Uplink wake-up signal</w:t>
                  </w:r>
                </w:p>
                <w:p w14:paraId="0599994B" w14:textId="77777777" w:rsidR="007149A8" w:rsidRDefault="001E30D6">
                  <w:pPr>
                    <w:rPr>
                      <w:rFonts w:eastAsia="新細明體"/>
                      <w:color w:val="FF0000"/>
                      <w:lang w:eastAsia="zh-TW"/>
                    </w:rPr>
                  </w:pPr>
                  <w:bookmarkStart w:id="99" w:name="OLE_LINK171"/>
                  <w:r>
                    <w:rPr>
                      <w:rFonts w:eastAsia="新細明體"/>
                      <w:color w:val="FF0000"/>
                      <w:lang w:eastAsia="zh-TW"/>
                    </w:rPr>
                    <w:t>Cell A: A cell that is periodically transmitting at least its own SIB1</w:t>
                  </w:r>
                  <w:bookmarkEnd w:id="99"/>
                </w:p>
                <w:p w14:paraId="709A874B" w14:textId="77777777" w:rsidR="007149A8" w:rsidRDefault="001E30D6">
                  <w:pPr>
                    <w:rPr>
                      <w:rFonts w:eastAsia="新細明體"/>
                      <w:lang w:eastAsia="zh-TW"/>
                    </w:rPr>
                  </w:pPr>
                  <w:r>
                    <w:rPr>
                      <w:rFonts w:eastAsia="新細明體"/>
                      <w:lang w:eastAsia="zh-TW"/>
                    </w:rPr>
                    <w:lastRenderedPageBreak/>
                    <w:t>NES Cell: A cell that may transmit SIB1 transmission in response to UL WUS from a UE</w:t>
                  </w:r>
                </w:p>
              </w:tc>
            </w:tr>
          </w:tbl>
          <w:p w14:paraId="41AECFE8" w14:textId="77777777" w:rsidR="007149A8" w:rsidRDefault="007149A8">
            <w:pPr>
              <w:spacing w:before="120" w:after="120"/>
              <w:rPr>
                <w:rFonts w:eastAsiaTheme="minorEastAsia"/>
                <w:lang w:eastAsia="zh-CN"/>
              </w:rPr>
            </w:pPr>
          </w:p>
        </w:tc>
      </w:tr>
      <w:tr w:rsidR="007149A8" w14:paraId="3AB1863E" w14:textId="77777777">
        <w:tc>
          <w:tcPr>
            <w:tcW w:w="1275" w:type="dxa"/>
          </w:tcPr>
          <w:p w14:paraId="1F63DE3F" w14:textId="77777777" w:rsidR="007149A8" w:rsidRDefault="001E30D6">
            <w:pPr>
              <w:spacing w:before="120" w:after="120"/>
              <w:rPr>
                <w:rFonts w:eastAsia="SimSun"/>
                <w:lang w:val="en-US" w:eastAsia="zh-CN"/>
              </w:rPr>
            </w:pPr>
            <w:proofErr w:type="spellStart"/>
            <w:r>
              <w:rPr>
                <w:rFonts w:eastAsia="SimSun" w:hint="eastAsia"/>
                <w:lang w:val="en-US" w:eastAsia="zh-CN"/>
              </w:rPr>
              <w:lastRenderedPageBreak/>
              <w:t>Transsion</w:t>
            </w:r>
            <w:proofErr w:type="spellEnd"/>
          </w:p>
        </w:tc>
        <w:tc>
          <w:tcPr>
            <w:tcW w:w="1581" w:type="dxa"/>
          </w:tcPr>
          <w:p w14:paraId="5551D467" w14:textId="77777777" w:rsidR="007149A8" w:rsidRDefault="001E30D6">
            <w:pPr>
              <w:spacing w:before="120" w:after="120"/>
              <w:rPr>
                <w:rFonts w:eastAsia="SimSun"/>
                <w:lang w:val="en-US" w:eastAsia="zh-TW"/>
              </w:rPr>
            </w:pPr>
            <w:r>
              <w:rPr>
                <w:rFonts w:eastAsia="SimSun" w:hint="eastAsia"/>
                <w:lang w:val="en-US" w:eastAsia="zh-CN"/>
              </w:rPr>
              <w:t>Not support</w:t>
            </w:r>
          </w:p>
        </w:tc>
        <w:tc>
          <w:tcPr>
            <w:tcW w:w="6849" w:type="dxa"/>
          </w:tcPr>
          <w:p w14:paraId="3F4E5221" w14:textId="77777777" w:rsidR="007149A8" w:rsidRDefault="007149A8">
            <w:pPr>
              <w:spacing w:before="120" w:after="120"/>
              <w:rPr>
                <w:rFonts w:eastAsiaTheme="minorEastAsia"/>
                <w:lang w:eastAsia="zh-CN"/>
              </w:rPr>
            </w:pPr>
          </w:p>
        </w:tc>
      </w:tr>
      <w:tr w:rsidR="00B03341" w14:paraId="4747CDD5" w14:textId="77777777">
        <w:tc>
          <w:tcPr>
            <w:tcW w:w="1275" w:type="dxa"/>
          </w:tcPr>
          <w:p w14:paraId="4777D296" w14:textId="77777777" w:rsidR="00B03341" w:rsidRPr="00C31EA6"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Pr>
          <w:p w14:paraId="5AD6AB11" w14:textId="77777777" w:rsidR="00B03341" w:rsidRDefault="00B03341" w:rsidP="00B03341">
            <w:pPr>
              <w:spacing w:before="120" w:after="120"/>
              <w:rPr>
                <w:rFonts w:eastAsia="新細明體"/>
                <w:lang w:eastAsia="zh-TW"/>
              </w:rPr>
            </w:pPr>
          </w:p>
        </w:tc>
        <w:tc>
          <w:tcPr>
            <w:tcW w:w="6849" w:type="dxa"/>
          </w:tcPr>
          <w:p w14:paraId="786D9E90" w14:textId="77777777" w:rsidR="00B03341" w:rsidRDefault="00B03341" w:rsidP="00B03341">
            <w:pPr>
              <w:spacing w:before="120" w:after="120"/>
              <w:rPr>
                <w:rFonts w:eastAsia="Malgun Gothic"/>
                <w:lang w:eastAsia="ko-KR"/>
              </w:rPr>
            </w:pPr>
            <w:r>
              <w:rPr>
                <w:rFonts w:eastAsia="Malgun Gothic"/>
                <w:lang w:eastAsia="ko-KR"/>
              </w:rPr>
              <w:t>First of all, we’d like to ask whether there is another Cell A other than the Cell A. Otherwise, it seems similar to Case 1 for stand-alone NES cell. Also, we’d like to understand a target scenario for the FL proposal. There can be two different UEs considering the FL proposal:</w:t>
            </w:r>
          </w:p>
          <w:p w14:paraId="2068F007" w14:textId="77777777" w:rsidR="00B03341" w:rsidRDefault="00B03341" w:rsidP="00B03341">
            <w:pPr>
              <w:pStyle w:val="aff3"/>
              <w:numPr>
                <w:ilvl w:val="0"/>
                <w:numId w:val="41"/>
              </w:numPr>
              <w:spacing w:before="120" w:after="120"/>
              <w:contextualSpacing w:val="0"/>
              <w:rPr>
                <w:rFonts w:eastAsia="Malgun Gothic"/>
                <w:lang w:eastAsia="ko-KR"/>
              </w:rPr>
            </w:pPr>
            <w:r w:rsidRPr="007A3E5E">
              <w:rPr>
                <w:rFonts w:eastAsia="Malgun Gothic"/>
                <w:lang w:eastAsia="ko-KR"/>
              </w:rPr>
              <w:t>UE A who has received the UL WUS configuration before Cell A is changed to NES cell</w:t>
            </w:r>
          </w:p>
          <w:p w14:paraId="74CCFDCD" w14:textId="77777777" w:rsidR="00B03341" w:rsidRPr="007A3E5E" w:rsidRDefault="00B03341" w:rsidP="00B03341">
            <w:pPr>
              <w:pStyle w:val="aff3"/>
              <w:numPr>
                <w:ilvl w:val="0"/>
                <w:numId w:val="41"/>
              </w:numPr>
              <w:spacing w:before="120" w:after="120"/>
              <w:contextualSpacing w:val="0"/>
              <w:rPr>
                <w:rFonts w:eastAsia="Malgun Gothic"/>
                <w:lang w:eastAsia="ko-KR"/>
              </w:rPr>
            </w:pPr>
            <w:r>
              <w:rPr>
                <w:rFonts w:eastAsia="Malgun Gothic"/>
                <w:lang w:eastAsia="ko-KR"/>
              </w:rPr>
              <w:t>UE B who should receive the UL WUS configuration from another Cell A because Cell A was already changed to NES cell</w:t>
            </w:r>
            <w:r w:rsidRPr="007A3E5E">
              <w:rPr>
                <w:rFonts w:eastAsia="Malgun Gothic"/>
                <w:lang w:eastAsia="ko-KR"/>
              </w:rPr>
              <w:t xml:space="preserve"> </w:t>
            </w:r>
          </w:p>
          <w:p w14:paraId="7731A9B0" w14:textId="77777777" w:rsidR="00B03341" w:rsidRPr="00C31EA6"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o, this scenario is targeting for UE A rather than UE B. Our understanding is correct?</w:t>
            </w:r>
          </w:p>
        </w:tc>
      </w:tr>
      <w:tr w:rsidR="009C51DE" w14:paraId="2EFD92F4" w14:textId="77777777">
        <w:tc>
          <w:tcPr>
            <w:tcW w:w="1275" w:type="dxa"/>
          </w:tcPr>
          <w:p w14:paraId="09EE951E" w14:textId="59214594"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20DB54F3" w14:textId="77777777" w:rsidR="009C51DE" w:rsidRDefault="009C51DE" w:rsidP="00B03341">
            <w:pPr>
              <w:spacing w:before="120" w:after="120"/>
              <w:rPr>
                <w:rFonts w:eastAsia="新細明體"/>
                <w:lang w:eastAsia="zh-TW"/>
              </w:rPr>
            </w:pPr>
          </w:p>
        </w:tc>
        <w:tc>
          <w:tcPr>
            <w:tcW w:w="6849" w:type="dxa"/>
          </w:tcPr>
          <w:p w14:paraId="1956B8D5" w14:textId="32D65B92" w:rsidR="009C51DE" w:rsidRPr="009C51DE" w:rsidRDefault="009C51DE" w:rsidP="00B03341">
            <w:pPr>
              <w:spacing w:before="120" w:after="120"/>
              <w:rPr>
                <w:rFonts w:eastAsiaTheme="minorEastAsia"/>
                <w:lang w:eastAsia="zh-CN"/>
              </w:rPr>
            </w:pPr>
            <w:r>
              <w:rPr>
                <w:rFonts w:eastAsiaTheme="minorEastAsia"/>
                <w:lang w:eastAsia="zh-CN"/>
              </w:rPr>
              <w:t>W</w:t>
            </w:r>
            <w:r>
              <w:rPr>
                <w:rFonts w:eastAsiaTheme="minorEastAsia" w:hint="eastAsia"/>
                <w:lang w:eastAsia="zh-CN"/>
              </w:rPr>
              <w:t>e can</w:t>
            </w:r>
            <w:r>
              <w:rPr>
                <w:rFonts w:eastAsiaTheme="minorEastAsia"/>
                <w:lang w:eastAsia="zh-CN"/>
              </w:rPr>
              <w:t>’</w:t>
            </w:r>
            <w:r>
              <w:rPr>
                <w:rFonts w:eastAsiaTheme="minorEastAsia" w:hint="eastAsia"/>
                <w:lang w:eastAsia="zh-CN"/>
              </w:rPr>
              <w:t xml:space="preserve">t understand the motivation of this proposal. </w:t>
            </w:r>
          </w:p>
        </w:tc>
      </w:tr>
      <w:tr w:rsidR="009057B2" w14:paraId="6C630DF5" w14:textId="77777777">
        <w:tc>
          <w:tcPr>
            <w:tcW w:w="1275" w:type="dxa"/>
          </w:tcPr>
          <w:p w14:paraId="1E2F6088" w14:textId="0819E84A" w:rsidR="009057B2" w:rsidRDefault="009057B2" w:rsidP="00B03341">
            <w:pPr>
              <w:spacing w:before="120" w:after="120"/>
              <w:rPr>
                <w:rFonts w:eastAsiaTheme="minorEastAsia"/>
                <w:lang w:eastAsia="zh-CN"/>
              </w:rPr>
            </w:pPr>
            <w:bookmarkStart w:id="100" w:name="_Hlk179834401"/>
            <w:r>
              <w:rPr>
                <w:rFonts w:eastAsiaTheme="minorEastAsia"/>
                <w:lang w:eastAsia="zh-CN"/>
              </w:rPr>
              <w:t>Lenovo</w:t>
            </w:r>
          </w:p>
        </w:tc>
        <w:tc>
          <w:tcPr>
            <w:tcW w:w="1581" w:type="dxa"/>
          </w:tcPr>
          <w:p w14:paraId="1A9714A7" w14:textId="77777777" w:rsidR="009057B2" w:rsidRDefault="009057B2" w:rsidP="00B03341">
            <w:pPr>
              <w:spacing w:before="120" w:after="120"/>
              <w:rPr>
                <w:rFonts w:eastAsia="新細明體"/>
                <w:lang w:eastAsia="zh-TW"/>
              </w:rPr>
            </w:pPr>
          </w:p>
        </w:tc>
        <w:tc>
          <w:tcPr>
            <w:tcW w:w="6849" w:type="dxa"/>
          </w:tcPr>
          <w:p w14:paraId="31001CF1" w14:textId="3ED70D96" w:rsidR="009057B2" w:rsidRDefault="009057B2" w:rsidP="00B03341">
            <w:pPr>
              <w:spacing w:before="120" w:after="120"/>
              <w:rPr>
                <w:rFonts w:eastAsiaTheme="minorEastAsia"/>
                <w:lang w:eastAsia="zh-CN"/>
              </w:rPr>
            </w:pPr>
            <w:r>
              <w:rPr>
                <w:rFonts w:eastAsiaTheme="minorEastAsia"/>
                <w:lang w:eastAsia="zh-CN"/>
              </w:rPr>
              <w:t>Can be left to RAN2</w:t>
            </w:r>
          </w:p>
        </w:tc>
      </w:tr>
      <w:tr w:rsidR="004A4F03" w14:paraId="717C3E71" w14:textId="77777777">
        <w:tc>
          <w:tcPr>
            <w:tcW w:w="1275" w:type="dxa"/>
          </w:tcPr>
          <w:p w14:paraId="3EFBF036" w14:textId="5B9C83CF" w:rsidR="004A4F03" w:rsidRDefault="004A4F03" w:rsidP="00B03341">
            <w:pPr>
              <w:spacing w:before="120" w:after="120"/>
              <w:rPr>
                <w:rFonts w:eastAsiaTheme="minorEastAsia"/>
                <w:lang w:eastAsia="zh-CN"/>
              </w:rPr>
            </w:pPr>
            <w:r>
              <w:rPr>
                <w:rFonts w:eastAsiaTheme="minorEastAsia" w:hint="eastAsia"/>
                <w:lang w:eastAsia="zh-CN"/>
              </w:rPr>
              <w:t>CATT</w:t>
            </w:r>
          </w:p>
        </w:tc>
        <w:tc>
          <w:tcPr>
            <w:tcW w:w="1581" w:type="dxa"/>
          </w:tcPr>
          <w:p w14:paraId="623B0BBA" w14:textId="2ACA5C84" w:rsidR="004A4F03" w:rsidRPr="004A4F03" w:rsidRDefault="004A4F03" w:rsidP="00B03341">
            <w:pPr>
              <w:spacing w:before="120" w:after="120"/>
              <w:rPr>
                <w:rFonts w:eastAsiaTheme="minorEastAsia"/>
                <w:lang w:eastAsia="zh-CN"/>
              </w:rPr>
            </w:pPr>
          </w:p>
        </w:tc>
        <w:tc>
          <w:tcPr>
            <w:tcW w:w="6849" w:type="dxa"/>
          </w:tcPr>
          <w:p w14:paraId="0E3DBCAF" w14:textId="4EC4C5AD" w:rsidR="004A4F03" w:rsidRDefault="004A4F03" w:rsidP="00B03341">
            <w:pPr>
              <w:spacing w:before="120" w:after="120"/>
              <w:rPr>
                <w:rFonts w:eastAsiaTheme="minorEastAsia"/>
                <w:lang w:eastAsia="zh-CN"/>
              </w:rPr>
            </w:pPr>
            <w:r>
              <w:rPr>
                <w:rFonts w:eastAsiaTheme="minorEastAsia" w:hint="eastAsia"/>
                <w:lang w:eastAsia="zh-CN"/>
              </w:rPr>
              <w:t xml:space="preserve">This is a new scenario which is in contradiction to previous agreement about cell A </w:t>
            </w:r>
          </w:p>
        </w:tc>
      </w:tr>
      <w:tr w:rsidR="00C71ECB" w14:paraId="76AEC9A4" w14:textId="77777777">
        <w:tc>
          <w:tcPr>
            <w:tcW w:w="1275" w:type="dxa"/>
          </w:tcPr>
          <w:p w14:paraId="2261D64F" w14:textId="60DD6FFA" w:rsidR="00C71ECB" w:rsidRDefault="00C71ECB" w:rsidP="00B03341">
            <w:pPr>
              <w:spacing w:before="120" w:after="120"/>
              <w:rPr>
                <w:rFonts w:eastAsiaTheme="minorEastAsia"/>
                <w:lang w:eastAsia="zh-CN"/>
              </w:rPr>
            </w:pPr>
            <w:r>
              <w:rPr>
                <w:rFonts w:eastAsiaTheme="minorEastAsia"/>
                <w:lang w:eastAsia="zh-CN"/>
              </w:rPr>
              <w:t>Tejas</w:t>
            </w:r>
          </w:p>
        </w:tc>
        <w:tc>
          <w:tcPr>
            <w:tcW w:w="1581" w:type="dxa"/>
          </w:tcPr>
          <w:p w14:paraId="1E6747E1" w14:textId="7CD1545D" w:rsidR="00C71ECB" w:rsidRPr="004A4F03" w:rsidRDefault="00C71ECB" w:rsidP="00B03341">
            <w:pPr>
              <w:spacing w:before="120" w:after="120"/>
              <w:rPr>
                <w:rFonts w:eastAsiaTheme="minorEastAsia"/>
                <w:lang w:eastAsia="zh-CN"/>
              </w:rPr>
            </w:pPr>
            <w:r>
              <w:rPr>
                <w:rFonts w:eastAsiaTheme="minorEastAsia"/>
                <w:lang w:eastAsia="zh-CN"/>
              </w:rPr>
              <w:t>Support</w:t>
            </w:r>
          </w:p>
        </w:tc>
        <w:tc>
          <w:tcPr>
            <w:tcW w:w="6849" w:type="dxa"/>
          </w:tcPr>
          <w:p w14:paraId="7B3D3889" w14:textId="77777777" w:rsidR="00C71ECB" w:rsidRDefault="00C71ECB" w:rsidP="00B03341">
            <w:pPr>
              <w:spacing w:before="120" w:after="120"/>
              <w:rPr>
                <w:rFonts w:eastAsiaTheme="minorEastAsia"/>
                <w:lang w:eastAsia="zh-CN"/>
              </w:rPr>
            </w:pPr>
          </w:p>
        </w:tc>
      </w:tr>
      <w:tr w:rsidR="009326AF" w14:paraId="72CF5C05" w14:textId="77777777">
        <w:tc>
          <w:tcPr>
            <w:tcW w:w="1275" w:type="dxa"/>
          </w:tcPr>
          <w:p w14:paraId="6B395543" w14:textId="7B9C98B4" w:rsidR="009326AF" w:rsidRPr="009326AF" w:rsidRDefault="009326AF" w:rsidP="00B03341">
            <w:pPr>
              <w:spacing w:before="120" w:after="120"/>
              <w:rPr>
                <w:rFonts w:eastAsia="新細明體"/>
                <w:lang w:eastAsia="zh-TW"/>
              </w:rPr>
            </w:pPr>
            <w:r>
              <w:rPr>
                <w:rFonts w:eastAsia="新細明體" w:hint="eastAsia"/>
                <w:lang w:eastAsia="zh-TW"/>
              </w:rPr>
              <w:t>I</w:t>
            </w:r>
            <w:r>
              <w:rPr>
                <w:rFonts w:eastAsia="新細明體"/>
                <w:lang w:eastAsia="zh-TW"/>
              </w:rPr>
              <w:t>II</w:t>
            </w:r>
          </w:p>
        </w:tc>
        <w:tc>
          <w:tcPr>
            <w:tcW w:w="1581" w:type="dxa"/>
          </w:tcPr>
          <w:p w14:paraId="1188E76D" w14:textId="754C9644" w:rsidR="009326AF" w:rsidRPr="009326AF" w:rsidRDefault="009326AF" w:rsidP="00B03341">
            <w:pPr>
              <w:spacing w:before="120" w:after="120"/>
              <w:rPr>
                <w:rFonts w:eastAsia="新細明體"/>
                <w:lang w:eastAsia="zh-TW"/>
              </w:rPr>
            </w:pPr>
            <w:r>
              <w:rPr>
                <w:rFonts w:eastAsia="新細明體"/>
                <w:lang w:eastAsia="zh-TW"/>
              </w:rPr>
              <w:t>Not support</w:t>
            </w:r>
          </w:p>
        </w:tc>
        <w:tc>
          <w:tcPr>
            <w:tcW w:w="6849" w:type="dxa"/>
          </w:tcPr>
          <w:p w14:paraId="4C22EC48" w14:textId="25042C57" w:rsidR="009326AF" w:rsidRDefault="009326AF" w:rsidP="00B03341">
            <w:pPr>
              <w:spacing w:before="120" w:after="120"/>
              <w:rPr>
                <w:rFonts w:eastAsiaTheme="minorEastAsia"/>
                <w:lang w:eastAsia="zh-CN"/>
              </w:rPr>
            </w:pPr>
            <w:r>
              <w:rPr>
                <w:rFonts w:eastAsia="新細明體"/>
                <w:lang w:eastAsia="zh-TW"/>
              </w:rPr>
              <w:t xml:space="preserve">Agree with </w:t>
            </w:r>
            <w:r>
              <w:rPr>
                <w:rFonts w:eastAsia="新細明體" w:hint="eastAsia"/>
                <w:lang w:eastAsia="zh-TW"/>
              </w:rPr>
              <w:t>ZTE</w:t>
            </w:r>
          </w:p>
        </w:tc>
      </w:tr>
      <w:tr w:rsidR="00197646" w14:paraId="1FB6E184" w14:textId="77777777">
        <w:tc>
          <w:tcPr>
            <w:tcW w:w="1275" w:type="dxa"/>
          </w:tcPr>
          <w:p w14:paraId="577653F1" w14:textId="42ACF349" w:rsidR="00197646" w:rsidRDefault="004528CE" w:rsidP="00B03341">
            <w:pPr>
              <w:spacing w:before="120" w:after="120"/>
              <w:rPr>
                <w:rFonts w:eastAsia="新細明體"/>
                <w:lang w:eastAsia="zh-TW"/>
              </w:rPr>
            </w:pPr>
            <w:r>
              <w:rPr>
                <w:rFonts w:eastAsia="新細明體"/>
                <w:lang w:eastAsia="zh-TW"/>
              </w:rPr>
              <w:t>Panasonic</w:t>
            </w:r>
          </w:p>
        </w:tc>
        <w:tc>
          <w:tcPr>
            <w:tcW w:w="1581" w:type="dxa"/>
          </w:tcPr>
          <w:p w14:paraId="717F2535" w14:textId="70947DAB" w:rsidR="00197646" w:rsidRDefault="004528CE" w:rsidP="00B03341">
            <w:pPr>
              <w:spacing w:before="120" w:after="120"/>
              <w:rPr>
                <w:rFonts w:eastAsia="新細明體"/>
                <w:lang w:eastAsia="zh-TW"/>
              </w:rPr>
            </w:pPr>
            <w:r>
              <w:rPr>
                <w:rFonts w:eastAsia="新細明體"/>
                <w:lang w:eastAsia="zh-TW"/>
              </w:rPr>
              <w:t>Support</w:t>
            </w:r>
          </w:p>
        </w:tc>
        <w:tc>
          <w:tcPr>
            <w:tcW w:w="6849" w:type="dxa"/>
          </w:tcPr>
          <w:p w14:paraId="35C3483B" w14:textId="77777777" w:rsidR="00197646" w:rsidRDefault="00197646" w:rsidP="00B03341">
            <w:pPr>
              <w:spacing w:before="120" w:after="120"/>
              <w:rPr>
                <w:rFonts w:eastAsia="新細明體"/>
                <w:lang w:eastAsia="zh-TW"/>
              </w:rPr>
            </w:pPr>
          </w:p>
        </w:tc>
      </w:tr>
      <w:bookmarkEnd w:id="100"/>
    </w:tbl>
    <w:p w14:paraId="28B038D3" w14:textId="77777777" w:rsidR="007149A8" w:rsidRDefault="007149A8">
      <w:pPr>
        <w:rPr>
          <w:rFonts w:eastAsia="新細明體"/>
          <w:bCs/>
          <w:lang w:eastAsia="zh-TW"/>
        </w:rPr>
      </w:pPr>
    </w:p>
    <w:p w14:paraId="5E77C6E0" w14:textId="2E9F8FAD" w:rsidR="00CE0A13" w:rsidRDefault="00CE0A13" w:rsidP="00CE0A13">
      <w:pPr>
        <w:rPr>
          <w:rFonts w:eastAsia="新細明體"/>
          <w:lang w:eastAsia="zh-TW"/>
        </w:rPr>
      </w:pPr>
      <w:r w:rsidRPr="00CE0A13">
        <w:rPr>
          <w:rFonts w:eastAsia="新細明體"/>
          <w:highlight w:val="cyan"/>
          <w:lang w:eastAsia="zh-TW"/>
        </w:rPr>
        <w:t>OPPO</w:t>
      </w:r>
      <w:r>
        <w:rPr>
          <w:rFonts w:eastAsia="新細明體"/>
          <w:lang w:eastAsia="zh-TW"/>
        </w:rPr>
        <w:t>: T</w:t>
      </w:r>
      <w:r w:rsidRPr="00CE0A13">
        <w:rPr>
          <w:rFonts w:eastAsia="新細明體"/>
          <w:lang w:eastAsia="zh-TW"/>
        </w:rPr>
        <w:t>here may be a blocking issue out ther</w:t>
      </w:r>
      <w:r>
        <w:rPr>
          <w:rFonts w:eastAsia="新細明體"/>
          <w:lang w:eastAsia="zh-TW"/>
        </w:rPr>
        <w:t xml:space="preserve">e. </w:t>
      </w:r>
      <w:r w:rsidRPr="00484A04">
        <w:rPr>
          <w:rFonts w:eastAsia="新細明體"/>
          <w:b/>
          <w:bCs/>
          <w:lang w:eastAsia="zh-TW"/>
        </w:rPr>
        <w:t>Not support</w:t>
      </w:r>
      <w:r>
        <w:rPr>
          <w:rFonts w:eastAsia="新細明體"/>
          <w:lang w:eastAsia="zh-TW"/>
        </w:rPr>
        <w:t>.</w:t>
      </w:r>
    </w:p>
    <w:p w14:paraId="6F33B022" w14:textId="43F81BC8" w:rsidR="00CE0A13" w:rsidRDefault="00CE0A13" w:rsidP="00CE0A13">
      <w:pPr>
        <w:rPr>
          <w:rFonts w:eastAsia="新細明體"/>
          <w:lang w:eastAsia="zh-TW"/>
        </w:rPr>
      </w:pPr>
      <w:r w:rsidRPr="00CE0A13">
        <w:rPr>
          <w:rFonts w:eastAsia="新細明體"/>
          <w:highlight w:val="cyan"/>
          <w:lang w:eastAsia="zh-TW"/>
        </w:rPr>
        <w:t>Xiaomi</w:t>
      </w:r>
      <w:r>
        <w:rPr>
          <w:rFonts w:eastAsia="新細明體"/>
          <w:lang w:eastAsia="zh-TW"/>
        </w:rPr>
        <w:t xml:space="preserve">: </w:t>
      </w:r>
      <w:r w:rsidRPr="00CE0A13">
        <w:rPr>
          <w:rFonts w:eastAsia="新細明體"/>
          <w:lang w:eastAsia="zh-TW"/>
        </w:rPr>
        <w:t>If cell A becomes NES cell, the WUS configuration should be provided by another cell A.</w:t>
      </w:r>
    </w:p>
    <w:p w14:paraId="11C22F3A" w14:textId="2904CCF6" w:rsidR="00CE0A13" w:rsidRDefault="00CE0A13" w:rsidP="00CE0A13">
      <w:pPr>
        <w:rPr>
          <w:rFonts w:eastAsia="新細明體"/>
          <w:lang w:eastAsia="zh-TW"/>
        </w:rPr>
      </w:pPr>
      <w:r w:rsidRPr="00CE0A13">
        <w:rPr>
          <w:rFonts w:eastAsia="新細明體" w:hint="eastAsia"/>
          <w:highlight w:val="cyan"/>
          <w:lang w:eastAsia="zh-TW"/>
        </w:rPr>
        <w:t>N</w:t>
      </w:r>
      <w:r w:rsidRPr="00CE0A13">
        <w:rPr>
          <w:rFonts w:eastAsia="新細明體"/>
          <w:highlight w:val="cyan"/>
          <w:lang w:eastAsia="zh-TW"/>
        </w:rPr>
        <w:t>okia</w:t>
      </w:r>
      <w:r>
        <w:rPr>
          <w:rFonts w:eastAsia="新細明體"/>
          <w:lang w:eastAsia="zh-TW"/>
        </w:rPr>
        <w:t xml:space="preserve">: </w:t>
      </w:r>
      <w:r w:rsidRPr="00CE0A13">
        <w:rPr>
          <w:rFonts w:eastAsia="新細明體"/>
          <w:lang w:eastAsia="zh-TW"/>
        </w:rPr>
        <w:t>Cell A is a coverage cell only</w:t>
      </w:r>
      <w:r>
        <w:rPr>
          <w:rFonts w:eastAsia="新細明體"/>
          <w:lang w:eastAsia="zh-TW"/>
        </w:rPr>
        <w:t>;</w:t>
      </w:r>
      <w:r w:rsidRPr="00CE0A13">
        <w:rPr>
          <w:rFonts w:eastAsia="新細明體"/>
          <w:lang w:eastAsia="zh-TW"/>
        </w:rPr>
        <w:t xml:space="preserve"> allowing Cell A </w:t>
      </w:r>
      <w:proofErr w:type="gramStart"/>
      <w:r w:rsidRPr="00CE0A13">
        <w:rPr>
          <w:rFonts w:eastAsia="新細明體"/>
          <w:lang w:eastAsia="zh-TW"/>
        </w:rPr>
        <w:t>transmit</w:t>
      </w:r>
      <w:proofErr w:type="gramEnd"/>
      <w:r w:rsidRPr="00CE0A13">
        <w:rPr>
          <w:rFonts w:eastAsia="新細明體"/>
          <w:lang w:eastAsia="zh-TW"/>
        </w:rPr>
        <w:t xml:space="preserve"> the UL WUS configuration for itself will complicate the scenario.</w:t>
      </w:r>
      <w:r>
        <w:rPr>
          <w:rFonts w:eastAsia="新細明體"/>
          <w:lang w:eastAsia="zh-TW"/>
        </w:rPr>
        <w:t xml:space="preserve"> </w:t>
      </w:r>
      <w:r w:rsidRPr="00484A04">
        <w:rPr>
          <w:rFonts w:eastAsia="新細明體"/>
          <w:b/>
          <w:bCs/>
          <w:lang w:eastAsia="zh-TW"/>
        </w:rPr>
        <w:t>Not support</w:t>
      </w:r>
      <w:r>
        <w:rPr>
          <w:rFonts w:eastAsia="新細明體"/>
          <w:lang w:eastAsia="zh-TW"/>
        </w:rPr>
        <w:t>.</w:t>
      </w:r>
    </w:p>
    <w:p w14:paraId="51649327" w14:textId="5CAA9B5A" w:rsidR="00CE0A13" w:rsidRDefault="00CE0A13" w:rsidP="00CE0A13">
      <w:pPr>
        <w:rPr>
          <w:rFonts w:eastAsia="新細明體"/>
          <w:lang w:eastAsia="zh-TW"/>
        </w:rPr>
      </w:pPr>
      <w:r w:rsidRPr="00CE0A13">
        <w:rPr>
          <w:rFonts w:eastAsia="新細明體" w:hint="eastAsia"/>
          <w:highlight w:val="cyan"/>
          <w:lang w:eastAsia="zh-TW"/>
        </w:rPr>
        <w:t>Z</w:t>
      </w:r>
      <w:r w:rsidRPr="00CE0A13">
        <w:rPr>
          <w:rFonts w:eastAsia="新細明體"/>
          <w:highlight w:val="cyan"/>
          <w:lang w:eastAsia="zh-TW"/>
        </w:rPr>
        <w:t>TE</w:t>
      </w:r>
      <w:r>
        <w:rPr>
          <w:rFonts w:eastAsia="新細明體"/>
          <w:lang w:eastAsia="zh-TW"/>
        </w:rPr>
        <w:t xml:space="preserve">: Out of scope of Case 2. </w:t>
      </w:r>
      <w:r w:rsidRPr="00484A04">
        <w:rPr>
          <w:rFonts w:eastAsia="新細明體"/>
          <w:b/>
          <w:bCs/>
          <w:lang w:eastAsia="zh-TW"/>
        </w:rPr>
        <w:t>Not support</w:t>
      </w:r>
      <w:r>
        <w:rPr>
          <w:rFonts w:eastAsia="新細明體"/>
          <w:lang w:eastAsia="zh-TW"/>
        </w:rPr>
        <w:t>.</w:t>
      </w:r>
    </w:p>
    <w:p w14:paraId="107E6629" w14:textId="06E5F755" w:rsidR="00CE0A13" w:rsidRDefault="00CE0A13" w:rsidP="00CE0A13">
      <w:pPr>
        <w:rPr>
          <w:rFonts w:eastAsia="新細明體"/>
          <w:lang w:eastAsia="zh-TW"/>
        </w:rPr>
      </w:pPr>
      <w:proofErr w:type="spellStart"/>
      <w:r w:rsidRPr="00CE0A13">
        <w:rPr>
          <w:rFonts w:eastAsia="新細明體" w:hint="eastAsia"/>
          <w:highlight w:val="cyan"/>
          <w:lang w:eastAsia="zh-TW"/>
        </w:rPr>
        <w:t>S</w:t>
      </w:r>
      <w:r w:rsidRPr="00CE0A13">
        <w:rPr>
          <w:rFonts w:eastAsia="新細明體"/>
          <w:highlight w:val="cyan"/>
          <w:lang w:eastAsia="zh-TW"/>
        </w:rPr>
        <w:t>preadtrum</w:t>
      </w:r>
      <w:proofErr w:type="spellEnd"/>
      <w:r>
        <w:rPr>
          <w:rFonts w:eastAsia="新細明體"/>
          <w:lang w:eastAsia="zh-TW"/>
        </w:rPr>
        <w:t xml:space="preserve">: The </w:t>
      </w:r>
      <w:r w:rsidRPr="00CE0A13">
        <w:rPr>
          <w:rFonts w:eastAsia="新細明體"/>
          <w:b/>
          <w:bCs/>
          <w:lang w:eastAsia="zh-TW"/>
        </w:rPr>
        <w:t>WID</w:t>
      </w:r>
      <w:r w:rsidRPr="00CE0A13">
        <w:rPr>
          <w:rFonts w:eastAsia="新細明體"/>
          <w:lang w:eastAsia="zh-TW"/>
        </w:rPr>
        <w:t xml:space="preserve"> has the following </w:t>
      </w:r>
      <w:r w:rsidRPr="00CE0A13">
        <w:rPr>
          <w:rFonts w:eastAsia="新細明體"/>
          <w:b/>
          <w:bCs/>
          <w:lang w:eastAsia="zh-TW"/>
        </w:rPr>
        <w:t>definition for Cell A: A cell that is periodically transmitting at least its own SIB1</w:t>
      </w:r>
      <w:r w:rsidRPr="00CE0A13">
        <w:rPr>
          <w:rFonts w:eastAsia="新細明體"/>
          <w:lang w:eastAsia="zh-TW"/>
        </w:rPr>
        <w:t>.</w:t>
      </w:r>
    </w:p>
    <w:p w14:paraId="27A7400D" w14:textId="69809203" w:rsidR="00CE0A13" w:rsidRDefault="00CE0A13" w:rsidP="00CE0A13">
      <w:pPr>
        <w:rPr>
          <w:rFonts w:eastAsia="新細明體"/>
          <w:lang w:eastAsia="zh-TW"/>
        </w:rPr>
      </w:pPr>
      <w:r w:rsidRPr="00CE0A13">
        <w:rPr>
          <w:rFonts w:eastAsia="新細明體" w:hint="eastAsia"/>
          <w:highlight w:val="cyan"/>
          <w:lang w:eastAsia="zh-TW"/>
        </w:rPr>
        <w:t>C</w:t>
      </w:r>
      <w:r w:rsidRPr="00CE0A13">
        <w:rPr>
          <w:rFonts w:eastAsia="新細明體"/>
          <w:highlight w:val="cyan"/>
          <w:lang w:eastAsia="zh-TW"/>
        </w:rPr>
        <w:t>MCC</w:t>
      </w:r>
      <w:r>
        <w:rPr>
          <w:rFonts w:eastAsia="新細明體"/>
          <w:lang w:eastAsia="zh-TW"/>
        </w:rPr>
        <w:t>/</w:t>
      </w:r>
      <w:r w:rsidRPr="00CE0A13">
        <w:rPr>
          <w:rFonts w:eastAsia="新細明體"/>
          <w:highlight w:val="cyan"/>
          <w:lang w:eastAsia="zh-TW"/>
        </w:rPr>
        <w:t>ETRI</w:t>
      </w:r>
      <w:r>
        <w:rPr>
          <w:rFonts w:eastAsia="新細明體"/>
          <w:lang w:eastAsia="zh-TW"/>
        </w:rPr>
        <w:t>/</w:t>
      </w:r>
      <w:r w:rsidRPr="00CE0A13">
        <w:rPr>
          <w:rFonts w:eastAsia="新細明體"/>
          <w:highlight w:val="cyan"/>
          <w:lang w:eastAsia="zh-TW"/>
        </w:rPr>
        <w:t>LGE</w:t>
      </w:r>
      <w:r>
        <w:rPr>
          <w:rFonts w:eastAsia="新細明體"/>
          <w:lang w:eastAsia="zh-TW"/>
        </w:rPr>
        <w:t>/</w:t>
      </w:r>
      <w:r w:rsidRPr="00CE0A13">
        <w:rPr>
          <w:rFonts w:eastAsia="新細明體"/>
          <w:highlight w:val="cyan"/>
          <w:lang w:eastAsia="zh-TW"/>
        </w:rPr>
        <w:t>Fraunhofer</w:t>
      </w:r>
      <w:r>
        <w:rPr>
          <w:rFonts w:eastAsia="新細明體"/>
          <w:lang w:eastAsia="zh-TW"/>
        </w:rPr>
        <w:t>/</w:t>
      </w:r>
      <w:r w:rsidRPr="00CE0A13">
        <w:rPr>
          <w:rFonts w:eastAsia="新細明體"/>
          <w:highlight w:val="cyan"/>
          <w:lang w:eastAsia="zh-TW"/>
        </w:rPr>
        <w:t>DCM</w:t>
      </w:r>
      <w:r>
        <w:rPr>
          <w:rFonts w:eastAsia="新細明體"/>
          <w:lang w:eastAsia="zh-TW"/>
        </w:rPr>
        <w:t>/</w:t>
      </w:r>
      <w:r w:rsidRPr="00CE0A13">
        <w:rPr>
          <w:rFonts w:eastAsia="新細明體"/>
          <w:highlight w:val="cyan"/>
          <w:lang w:eastAsia="zh-TW"/>
        </w:rPr>
        <w:t>Lenovo</w:t>
      </w:r>
      <w:r>
        <w:rPr>
          <w:rFonts w:eastAsia="新細明體"/>
          <w:lang w:eastAsia="zh-TW"/>
        </w:rPr>
        <w:t xml:space="preserve">: </w:t>
      </w:r>
      <w:r w:rsidRPr="00CE0A13">
        <w:rPr>
          <w:rFonts w:eastAsia="新細明體"/>
          <w:b/>
          <w:bCs/>
          <w:lang w:eastAsia="zh-TW"/>
        </w:rPr>
        <w:t>Left to RAN2 discussion</w:t>
      </w:r>
      <w:r>
        <w:rPr>
          <w:rFonts w:eastAsia="新細明體"/>
          <w:lang w:eastAsia="zh-TW"/>
        </w:rPr>
        <w:t>.</w:t>
      </w:r>
    </w:p>
    <w:p w14:paraId="38CDB914" w14:textId="77777777" w:rsidR="00CE0A13" w:rsidRDefault="00CE0A13">
      <w:pPr>
        <w:rPr>
          <w:rFonts w:eastAsia="新細明體"/>
          <w:bCs/>
          <w:lang w:eastAsia="zh-TW"/>
        </w:rPr>
      </w:pPr>
    </w:p>
    <w:p w14:paraId="0B80C555"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101" w:name="OLE_LINK166"/>
      <w:bookmarkEnd w:id="94"/>
      <w:r>
        <w:rPr>
          <w:rFonts w:ascii="Times" w:hAnsi="Times" w:cs="Times"/>
          <w:bCs/>
          <w:iCs/>
          <w:color w:val="000000" w:themeColor="text1"/>
          <w:szCs w:val="20"/>
          <w:u w:val="single"/>
          <w:lang w:eastAsia="zh-TW"/>
        </w:rPr>
        <w:t>FL Proposal 3-2</w:t>
      </w:r>
    </w:p>
    <w:p w14:paraId="661EF6B6" w14:textId="77777777" w:rsidR="007149A8" w:rsidRDefault="001E30D6">
      <w:pPr>
        <w:rPr>
          <w:b/>
          <w:bCs/>
        </w:rPr>
      </w:pPr>
      <w:r>
        <w:rPr>
          <w:b/>
          <w:bCs/>
        </w:rPr>
        <w:t>RAN1 to discuss whether the NES cell UE camps on can provide UL WUS configuration for other NES cells</w:t>
      </w:r>
    </w:p>
    <w:p w14:paraId="4CEBA418"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0B2FED8A" w14:textId="77777777" w:rsidTr="009057B2">
        <w:tc>
          <w:tcPr>
            <w:tcW w:w="1275" w:type="dxa"/>
            <w:tcBorders>
              <w:top w:val="single" w:sz="4" w:space="0" w:color="auto"/>
              <w:left w:val="single" w:sz="4" w:space="0" w:color="auto"/>
              <w:bottom w:val="single" w:sz="4" w:space="0" w:color="auto"/>
              <w:right w:val="single" w:sz="4" w:space="0" w:color="auto"/>
            </w:tcBorders>
          </w:tcPr>
          <w:p w14:paraId="07030FDA"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B83DD96"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CD89098" w14:textId="77777777" w:rsidR="007149A8" w:rsidRDefault="001E30D6">
            <w:pPr>
              <w:spacing w:before="120" w:after="120"/>
              <w:rPr>
                <w:b/>
                <w:bCs/>
              </w:rPr>
            </w:pPr>
            <w:r>
              <w:rPr>
                <w:b/>
                <w:bCs/>
              </w:rPr>
              <w:t>Comment</w:t>
            </w:r>
          </w:p>
        </w:tc>
      </w:tr>
      <w:tr w:rsidR="007149A8" w14:paraId="664D9A99" w14:textId="77777777" w:rsidTr="009057B2">
        <w:tc>
          <w:tcPr>
            <w:tcW w:w="1275" w:type="dxa"/>
            <w:tcBorders>
              <w:top w:val="single" w:sz="4" w:space="0" w:color="auto"/>
              <w:left w:val="single" w:sz="4" w:space="0" w:color="auto"/>
              <w:bottom w:val="single" w:sz="4" w:space="0" w:color="auto"/>
              <w:right w:val="single" w:sz="4" w:space="0" w:color="auto"/>
            </w:tcBorders>
          </w:tcPr>
          <w:p w14:paraId="48B88433"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9B473CA"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ACAEF5D"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 this proposal but may left to RAN2 discussion</w:t>
            </w:r>
            <w:r>
              <w:rPr>
                <w:rFonts w:eastAsiaTheme="minorEastAsia" w:hint="eastAsia"/>
                <w:lang w:eastAsia="zh-CN"/>
              </w:rPr>
              <w:t>.</w:t>
            </w:r>
          </w:p>
        </w:tc>
      </w:tr>
      <w:tr w:rsidR="007149A8" w14:paraId="10BED65D" w14:textId="77777777" w:rsidTr="009057B2">
        <w:tc>
          <w:tcPr>
            <w:tcW w:w="1275" w:type="dxa"/>
            <w:tcBorders>
              <w:top w:val="single" w:sz="4" w:space="0" w:color="auto"/>
              <w:left w:val="single" w:sz="4" w:space="0" w:color="auto"/>
              <w:bottom w:val="single" w:sz="4" w:space="0" w:color="auto"/>
              <w:right w:val="single" w:sz="4" w:space="0" w:color="auto"/>
            </w:tcBorders>
          </w:tcPr>
          <w:p w14:paraId="4A30DB4A"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4F597B73" w14:textId="77777777" w:rsidR="007149A8" w:rsidRDefault="001E30D6">
            <w:pPr>
              <w:spacing w:before="120" w:after="120"/>
              <w:rPr>
                <w:rFonts w:eastAsia="MS Mincho"/>
                <w:highlight w:val="cyan"/>
                <w:lang w:eastAsia="ja-JP"/>
              </w:rPr>
            </w:pPr>
            <w:r>
              <w:rPr>
                <w:rFonts w:eastAsia="SimSun" w:hint="eastAsia"/>
                <w:lang w:val="en-US"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36E1D540" w14:textId="77777777" w:rsidR="007149A8" w:rsidRDefault="001E30D6">
            <w:pPr>
              <w:spacing w:before="120" w:after="120"/>
              <w:rPr>
                <w:rFonts w:eastAsia="新細明體"/>
                <w:highlight w:val="cyan"/>
                <w:lang w:eastAsia="zh-TW"/>
              </w:rPr>
            </w:pPr>
            <w:r>
              <w:rPr>
                <w:rFonts w:eastAsia="SimSun" w:hint="eastAsia"/>
                <w:lang w:val="en-US" w:eastAsia="zh-CN"/>
              </w:rPr>
              <w:t xml:space="preserve">if an NES cell provides UL WUS config for </w:t>
            </w:r>
            <w:proofErr w:type="gramStart"/>
            <w:r>
              <w:rPr>
                <w:rFonts w:eastAsia="SimSun" w:hint="eastAsia"/>
                <w:lang w:val="en-US" w:eastAsia="zh-CN"/>
              </w:rPr>
              <w:t>other</w:t>
            </w:r>
            <w:proofErr w:type="gramEnd"/>
            <w:r>
              <w:rPr>
                <w:rFonts w:eastAsia="SimSun" w:hint="eastAsia"/>
                <w:lang w:val="en-US" w:eastAsia="zh-CN"/>
              </w:rPr>
              <w:t xml:space="preserve"> NES cell, whether this NES cell becomes a cell A? this is quite confusing. We would suggest </w:t>
            </w:r>
            <w:proofErr w:type="gramStart"/>
            <w:r>
              <w:rPr>
                <w:rFonts w:eastAsia="SimSun" w:hint="eastAsia"/>
                <w:lang w:val="en-US" w:eastAsia="zh-CN"/>
              </w:rPr>
              <w:t>to make</w:t>
            </w:r>
            <w:proofErr w:type="gramEnd"/>
            <w:r>
              <w:rPr>
                <w:rFonts w:eastAsia="SimSun" w:hint="eastAsia"/>
                <w:lang w:val="en-US" w:eastAsia="zh-CN"/>
              </w:rPr>
              <w:t xml:space="preserve"> things simple, e.g., only Cell A can provide UL WUS config for other NES cells. Potentially, if NES cell could provide UL WUS config, it only provides its own U WUS config. </w:t>
            </w:r>
          </w:p>
        </w:tc>
      </w:tr>
      <w:tr w:rsidR="007149A8" w14:paraId="02D50883" w14:textId="77777777" w:rsidTr="009057B2">
        <w:tc>
          <w:tcPr>
            <w:tcW w:w="1275" w:type="dxa"/>
            <w:tcBorders>
              <w:top w:val="single" w:sz="4" w:space="0" w:color="auto"/>
              <w:left w:val="single" w:sz="4" w:space="0" w:color="auto"/>
              <w:bottom w:val="single" w:sz="4" w:space="0" w:color="auto"/>
              <w:right w:val="single" w:sz="4" w:space="0" w:color="auto"/>
            </w:tcBorders>
          </w:tcPr>
          <w:p w14:paraId="043266A9"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1C990FB4"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36FC299C" w14:textId="77777777" w:rsidR="007149A8" w:rsidRDefault="001E30D6">
            <w:pPr>
              <w:spacing w:before="120" w:after="120"/>
              <w:rPr>
                <w:rFonts w:eastAsia="新細明體"/>
                <w:highlight w:val="cyan"/>
                <w:lang w:eastAsia="zh-TW"/>
              </w:rPr>
            </w:pPr>
            <w:r>
              <w:rPr>
                <w:rFonts w:eastAsia="SimSun"/>
                <w:lang w:val="en-US" w:eastAsia="zh-CN"/>
              </w:rPr>
              <w:t>We think more discussion is needed to clarify the benefit</w:t>
            </w:r>
          </w:p>
        </w:tc>
      </w:tr>
      <w:tr w:rsidR="007149A8" w14:paraId="3A70EFAA" w14:textId="77777777" w:rsidTr="009057B2">
        <w:tc>
          <w:tcPr>
            <w:tcW w:w="1275" w:type="dxa"/>
            <w:tcBorders>
              <w:top w:val="single" w:sz="4" w:space="0" w:color="auto"/>
              <w:left w:val="single" w:sz="4" w:space="0" w:color="auto"/>
              <w:bottom w:val="single" w:sz="4" w:space="0" w:color="auto"/>
              <w:right w:val="single" w:sz="4" w:space="0" w:color="auto"/>
            </w:tcBorders>
          </w:tcPr>
          <w:p w14:paraId="41B43DF7" w14:textId="77777777" w:rsidR="007149A8" w:rsidRDefault="001E30D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ABA054C"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D6A19EA" w14:textId="77777777" w:rsidR="007149A8" w:rsidRDefault="001E30D6">
            <w:pPr>
              <w:spacing w:before="120" w:after="120"/>
              <w:rPr>
                <w:rFonts w:eastAsia="SimSun"/>
                <w:lang w:val="en-US" w:eastAsia="zh-CN"/>
              </w:rPr>
            </w:pPr>
            <w:r>
              <w:rPr>
                <w:rFonts w:eastAsia="SimSun"/>
                <w:lang w:val="en-US" w:eastAsia="zh-CN"/>
              </w:rPr>
              <w:t>Agree with Google</w:t>
            </w:r>
          </w:p>
        </w:tc>
      </w:tr>
      <w:tr w:rsidR="007149A8" w14:paraId="756FC627" w14:textId="77777777" w:rsidTr="009057B2">
        <w:tc>
          <w:tcPr>
            <w:tcW w:w="1275" w:type="dxa"/>
            <w:tcBorders>
              <w:top w:val="single" w:sz="4" w:space="0" w:color="auto"/>
              <w:left w:val="single" w:sz="4" w:space="0" w:color="auto"/>
              <w:bottom w:val="single" w:sz="4" w:space="0" w:color="auto"/>
              <w:right w:val="single" w:sz="4" w:space="0" w:color="auto"/>
            </w:tcBorders>
          </w:tcPr>
          <w:p w14:paraId="19A71571" w14:textId="77777777" w:rsidR="007149A8" w:rsidRDefault="001E30D6">
            <w:pPr>
              <w:spacing w:before="120" w:after="120"/>
              <w:rPr>
                <w:rFonts w:eastAsia="SimSun"/>
                <w:lang w:val="en-US" w:eastAsia="zh-CN"/>
              </w:rPr>
            </w:pPr>
            <w:r>
              <w:rPr>
                <w:rFonts w:eastAsia="新細明體"/>
                <w:lang w:eastAsia="zh-TW"/>
              </w:rPr>
              <w:lastRenderedPageBreak/>
              <w:t>Huawei &amp;</w:t>
            </w:r>
            <w:proofErr w:type="spellStart"/>
            <w:r>
              <w:rPr>
                <w:rFonts w:eastAsia="新細明體"/>
                <w:lang w:eastAsia="zh-TW"/>
              </w:rPr>
              <w:t>HiSi</w:t>
            </w:r>
            <w:proofErr w:type="spellEnd"/>
          </w:p>
        </w:tc>
        <w:tc>
          <w:tcPr>
            <w:tcW w:w="1581" w:type="dxa"/>
            <w:tcBorders>
              <w:top w:val="single" w:sz="4" w:space="0" w:color="auto"/>
              <w:left w:val="single" w:sz="4" w:space="0" w:color="auto"/>
              <w:bottom w:val="single" w:sz="4" w:space="0" w:color="auto"/>
              <w:right w:val="single" w:sz="4" w:space="0" w:color="auto"/>
            </w:tcBorders>
          </w:tcPr>
          <w:p w14:paraId="39EE4ADF" w14:textId="77777777" w:rsidR="007149A8" w:rsidRDefault="001E30D6">
            <w:pPr>
              <w:spacing w:before="120" w:after="120"/>
              <w:rPr>
                <w:rFonts w:eastAsia="SimSun"/>
                <w:lang w:val="en-US" w:eastAsia="zh-CN"/>
              </w:rPr>
            </w:pPr>
            <w:r>
              <w:rPr>
                <w:rFonts w:eastAsia="SimSun"/>
                <w:lang w:val="en-US" w:eastAsia="zh-CN"/>
              </w:rPr>
              <w:t>Not support</w:t>
            </w:r>
            <w:r>
              <w:rPr>
                <w:rFonts w:eastAsia="MS Mincho"/>
                <w:highlight w:val="cyan"/>
                <w:lang w:eastAsia="ja-JP"/>
              </w:rPr>
              <w:t xml:space="preserve"> </w:t>
            </w:r>
          </w:p>
        </w:tc>
        <w:tc>
          <w:tcPr>
            <w:tcW w:w="6849" w:type="dxa"/>
            <w:tcBorders>
              <w:top w:val="single" w:sz="4" w:space="0" w:color="auto"/>
              <w:left w:val="single" w:sz="4" w:space="0" w:color="auto"/>
              <w:bottom w:val="single" w:sz="4" w:space="0" w:color="auto"/>
              <w:right w:val="single" w:sz="4" w:space="0" w:color="auto"/>
            </w:tcBorders>
          </w:tcPr>
          <w:p w14:paraId="05BB170B" w14:textId="77777777" w:rsidR="007149A8" w:rsidRDefault="001E30D6">
            <w:pPr>
              <w:spacing w:before="120" w:after="120"/>
              <w:rPr>
                <w:rFonts w:eastAsia="SimSun"/>
                <w:lang w:val="en-US" w:eastAsia="zh-CN"/>
              </w:rPr>
            </w:pPr>
            <w:r>
              <w:rPr>
                <w:rFonts w:eastAsia="SimSun"/>
                <w:lang w:val="en-US" w:eastAsia="zh-CN"/>
              </w:rPr>
              <w:t>We agree with OPPO.</w:t>
            </w:r>
            <w:r>
              <w:rPr>
                <w:rFonts w:eastAsia="新細明體"/>
                <w:highlight w:val="cyan"/>
                <w:lang w:eastAsia="zh-TW"/>
              </w:rPr>
              <w:t xml:space="preserve"> </w:t>
            </w:r>
          </w:p>
        </w:tc>
      </w:tr>
      <w:tr w:rsidR="007149A8" w14:paraId="0E96B35A" w14:textId="77777777" w:rsidTr="009057B2">
        <w:tc>
          <w:tcPr>
            <w:tcW w:w="1275" w:type="dxa"/>
            <w:tcBorders>
              <w:top w:val="single" w:sz="4" w:space="0" w:color="auto"/>
              <w:left w:val="single" w:sz="4" w:space="0" w:color="auto"/>
              <w:bottom w:val="single" w:sz="4" w:space="0" w:color="auto"/>
              <w:right w:val="single" w:sz="4" w:space="0" w:color="auto"/>
            </w:tcBorders>
          </w:tcPr>
          <w:p w14:paraId="5C11B91B" w14:textId="77777777" w:rsidR="007149A8" w:rsidRDefault="001E30D6">
            <w:pPr>
              <w:spacing w:before="120" w:after="120"/>
              <w:rPr>
                <w:rFonts w:eastAsia="新細明體"/>
                <w:lang w:eastAsia="zh-TW"/>
              </w:rPr>
            </w:pPr>
            <w:r>
              <w:rPr>
                <w:rFonts w:eastAsia="MS Mincho" w:hint="eastAsia"/>
                <w:lang w:val="en-US" w:eastAsia="ja-JP"/>
              </w:rPr>
              <w:t>Fujitsu</w:t>
            </w:r>
          </w:p>
        </w:tc>
        <w:tc>
          <w:tcPr>
            <w:tcW w:w="1581" w:type="dxa"/>
            <w:tcBorders>
              <w:top w:val="single" w:sz="4" w:space="0" w:color="auto"/>
              <w:left w:val="single" w:sz="4" w:space="0" w:color="auto"/>
              <w:bottom w:val="single" w:sz="4" w:space="0" w:color="auto"/>
              <w:right w:val="single" w:sz="4" w:space="0" w:color="auto"/>
            </w:tcBorders>
          </w:tcPr>
          <w:p w14:paraId="2EF7333A"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C74F98E" w14:textId="77777777" w:rsidR="007149A8" w:rsidRDefault="001E30D6">
            <w:pPr>
              <w:spacing w:before="120" w:after="12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view as CMCC that this matter can be left to RAN2 discussion.</w:t>
            </w:r>
          </w:p>
        </w:tc>
      </w:tr>
      <w:tr w:rsidR="007149A8" w14:paraId="5A6FB51E" w14:textId="77777777" w:rsidTr="009057B2">
        <w:tc>
          <w:tcPr>
            <w:tcW w:w="1275" w:type="dxa"/>
            <w:tcBorders>
              <w:top w:val="single" w:sz="4" w:space="0" w:color="auto"/>
              <w:left w:val="single" w:sz="4" w:space="0" w:color="auto"/>
              <w:bottom w:val="single" w:sz="4" w:space="0" w:color="auto"/>
              <w:right w:val="single" w:sz="4" w:space="0" w:color="auto"/>
            </w:tcBorders>
          </w:tcPr>
          <w:p w14:paraId="466B335A" w14:textId="77777777" w:rsidR="007149A8" w:rsidRDefault="001E30D6">
            <w:pPr>
              <w:spacing w:before="120" w:after="120"/>
              <w:rPr>
                <w:rFonts w:eastAsia="SimSun"/>
                <w:lang w:val="en-US" w:eastAsia="zh-CN"/>
              </w:rPr>
            </w:pPr>
            <w:r>
              <w:rPr>
                <w:rFonts w:eastAsia="SimSun"/>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99DCB41"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58B41FF" w14:textId="77777777" w:rsidR="007149A8" w:rsidRDefault="001E30D6">
            <w:pPr>
              <w:spacing w:before="120" w:after="120"/>
              <w:rPr>
                <w:rFonts w:eastAsia="SimSun"/>
                <w:lang w:val="en-US" w:eastAsia="zh-CN"/>
              </w:rPr>
            </w:pPr>
            <w:r>
              <w:rPr>
                <w:rFonts w:eastAsia="SimSun"/>
                <w:lang w:val="en-US" w:eastAsia="zh-CN"/>
              </w:rPr>
              <w:t>We think this should be left to RAN2</w:t>
            </w:r>
          </w:p>
        </w:tc>
      </w:tr>
      <w:tr w:rsidR="007149A8" w14:paraId="64A2D4EF" w14:textId="77777777" w:rsidTr="009057B2">
        <w:tc>
          <w:tcPr>
            <w:tcW w:w="1275" w:type="dxa"/>
            <w:tcBorders>
              <w:top w:val="single" w:sz="4" w:space="0" w:color="auto"/>
              <w:left w:val="single" w:sz="4" w:space="0" w:color="auto"/>
              <w:bottom w:val="single" w:sz="4" w:space="0" w:color="auto"/>
              <w:right w:val="single" w:sz="4" w:space="0" w:color="auto"/>
            </w:tcBorders>
          </w:tcPr>
          <w:p w14:paraId="0A8425CE" w14:textId="77777777" w:rsidR="007149A8" w:rsidRDefault="001E30D6">
            <w:pPr>
              <w:spacing w:before="120" w:after="120"/>
              <w:rPr>
                <w:rFonts w:eastAsia="MS Mincho"/>
                <w:lang w:val="en-US"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0AAB0484"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DD8E3AA" w14:textId="77777777" w:rsidR="007149A8" w:rsidRDefault="001E30D6">
            <w:pPr>
              <w:spacing w:before="120" w:after="120"/>
              <w:rPr>
                <w:rFonts w:eastAsia="MS Mincho"/>
                <w:lang w:val="en-US" w:eastAsia="ja-JP"/>
              </w:rPr>
            </w:pPr>
            <w:r>
              <w:rPr>
                <w:rFonts w:eastAsia="新細明體"/>
                <w:lang w:eastAsia="zh-TW"/>
              </w:rPr>
              <w:t>Although we have no major objection to this scenario, but we think that the framework which would be applicable to transmission of WUS configuration by Cell A (e.g. using other SI), should automatically apply WUS configuration transmission by NES cell. However, we prefer to discuss any issue in support of this scenario after RAN2 concludes their signalling design framework.</w:t>
            </w:r>
          </w:p>
        </w:tc>
      </w:tr>
      <w:tr w:rsidR="007149A8" w14:paraId="53135D87" w14:textId="77777777" w:rsidTr="009057B2">
        <w:tc>
          <w:tcPr>
            <w:tcW w:w="1275" w:type="dxa"/>
            <w:tcBorders>
              <w:top w:val="single" w:sz="4" w:space="0" w:color="auto"/>
              <w:left w:val="single" w:sz="4" w:space="0" w:color="auto"/>
              <w:bottom w:val="single" w:sz="4" w:space="0" w:color="auto"/>
              <w:right w:val="single" w:sz="4" w:space="0" w:color="auto"/>
            </w:tcBorders>
          </w:tcPr>
          <w:p w14:paraId="55CFCF68"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054A8EB"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AE0F491"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imilar views with other companies that more clarification is needed.</w:t>
            </w:r>
          </w:p>
        </w:tc>
      </w:tr>
      <w:tr w:rsidR="007149A8" w14:paraId="2EEE76F4" w14:textId="77777777" w:rsidTr="009057B2">
        <w:tc>
          <w:tcPr>
            <w:tcW w:w="1275" w:type="dxa"/>
            <w:tcBorders>
              <w:top w:val="single" w:sz="4" w:space="0" w:color="auto"/>
              <w:left w:val="single" w:sz="4" w:space="0" w:color="auto"/>
              <w:bottom w:val="single" w:sz="4" w:space="0" w:color="auto"/>
              <w:right w:val="single" w:sz="4" w:space="0" w:color="auto"/>
            </w:tcBorders>
          </w:tcPr>
          <w:p w14:paraId="28F7F1D1"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B04965F"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A09A43D" w14:textId="77777777" w:rsidR="007149A8" w:rsidRDefault="007149A8">
            <w:pPr>
              <w:spacing w:before="120" w:after="120"/>
              <w:rPr>
                <w:rFonts w:eastAsia="SimSun"/>
                <w:lang w:val="en-US" w:eastAsia="zh-CN"/>
              </w:rPr>
            </w:pPr>
          </w:p>
        </w:tc>
      </w:tr>
      <w:tr w:rsidR="007149A8" w14:paraId="5507CC7D" w14:textId="77777777" w:rsidTr="009057B2">
        <w:tc>
          <w:tcPr>
            <w:tcW w:w="1275" w:type="dxa"/>
          </w:tcPr>
          <w:p w14:paraId="0D562A5D"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3DA3DC58" w14:textId="77777777" w:rsidR="007149A8" w:rsidRDefault="007149A8">
            <w:pPr>
              <w:spacing w:before="120" w:after="120"/>
              <w:rPr>
                <w:rFonts w:eastAsia="新細明體"/>
                <w:lang w:eastAsia="zh-TW"/>
              </w:rPr>
            </w:pPr>
          </w:p>
        </w:tc>
        <w:tc>
          <w:tcPr>
            <w:tcW w:w="6849" w:type="dxa"/>
          </w:tcPr>
          <w:p w14:paraId="5248FC67" w14:textId="77777777" w:rsidR="007149A8" w:rsidRDefault="001E30D6">
            <w:pPr>
              <w:spacing w:before="120" w:after="120"/>
              <w:rPr>
                <w:rFonts w:eastAsiaTheme="minorEastAsia"/>
                <w:lang w:eastAsia="zh-CN"/>
              </w:rPr>
            </w:pPr>
            <w:r>
              <w:rPr>
                <w:rFonts w:eastAsiaTheme="minorEastAsia"/>
                <w:lang w:eastAsia="zh-CN"/>
              </w:rPr>
              <w:t>D</w:t>
            </w:r>
            <w:r>
              <w:rPr>
                <w:rFonts w:eastAsiaTheme="minorEastAsia" w:hint="eastAsia"/>
                <w:lang w:eastAsia="zh-CN"/>
              </w:rPr>
              <w:t>iscuss in RAN2</w:t>
            </w:r>
          </w:p>
        </w:tc>
      </w:tr>
      <w:tr w:rsidR="007149A8" w14:paraId="24448969" w14:textId="77777777" w:rsidTr="009057B2">
        <w:tc>
          <w:tcPr>
            <w:tcW w:w="1275" w:type="dxa"/>
          </w:tcPr>
          <w:p w14:paraId="273CC5C8" w14:textId="77777777" w:rsidR="007149A8" w:rsidRDefault="001E30D6">
            <w:pPr>
              <w:spacing w:before="120" w:after="120"/>
              <w:rPr>
                <w:rFonts w:eastAsiaTheme="minorEastAsia"/>
                <w:lang w:eastAsia="zh-CN"/>
              </w:rPr>
            </w:pPr>
            <w:r>
              <w:rPr>
                <w:rFonts w:eastAsia="Malgun Gothic" w:hint="eastAsia"/>
                <w:lang w:val="en-US" w:eastAsia="ko-KR"/>
              </w:rPr>
              <w:t>E</w:t>
            </w:r>
            <w:r>
              <w:rPr>
                <w:rFonts w:eastAsia="Malgun Gothic"/>
                <w:lang w:val="en-US" w:eastAsia="ko-KR"/>
              </w:rPr>
              <w:t>TRI</w:t>
            </w:r>
          </w:p>
        </w:tc>
        <w:tc>
          <w:tcPr>
            <w:tcW w:w="1581" w:type="dxa"/>
          </w:tcPr>
          <w:p w14:paraId="617C527C" w14:textId="77777777" w:rsidR="007149A8" w:rsidRDefault="007149A8">
            <w:pPr>
              <w:spacing w:before="120" w:after="120"/>
              <w:rPr>
                <w:rFonts w:eastAsia="新細明體"/>
                <w:lang w:eastAsia="zh-TW"/>
              </w:rPr>
            </w:pPr>
          </w:p>
        </w:tc>
        <w:tc>
          <w:tcPr>
            <w:tcW w:w="6849" w:type="dxa"/>
          </w:tcPr>
          <w:p w14:paraId="79754E2A" w14:textId="77777777" w:rsidR="007149A8" w:rsidRDefault="001E30D6">
            <w:pPr>
              <w:spacing w:before="120" w:after="120"/>
              <w:rPr>
                <w:rFonts w:eastAsiaTheme="minorEastAsia"/>
                <w:lang w:eastAsia="zh-CN"/>
              </w:rPr>
            </w:pPr>
            <w:r>
              <w:rPr>
                <w:rFonts w:eastAsia="Malgun Gothic"/>
                <w:lang w:val="en-US" w:eastAsia="ko-KR"/>
              </w:rPr>
              <w:t>Agree with OPPO and Google.</w:t>
            </w:r>
          </w:p>
        </w:tc>
      </w:tr>
      <w:tr w:rsidR="007149A8" w14:paraId="0A02ECD0" w14:textId="77777777" w:rsidTr="009057B2">
        <w:tc>
          <w:tcPr>
            <w:tcW w:w="1275" w:type="dxa"/>
          </w:tcPr>
          <w:p w14:paraId="74584733" w14:textId="77777777" w:rsidR="007149A8" w:rsidRDefault="001E30D6">
            <w:pPr>
              <w:spacing w:before="120" w:after="12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581" w:type="dxa"/>
          </w:tcPr>
          <w:p w14:paraId="79B0695C" w14:textId="77777777" w:rsidR="007149A8" w:rsidRDefault="007149A8">
            <w:pPr>
              <w:spacing w:before="120" w:after="120"/>
              <w:rPr>
                <w:rFonts w:eastAsia="新細明體"/>
                <w:lang w:eastAsia="zh-TW"/>
              </w:rPr>
            </w:pPr>
          </w:p>
        </w:tc>
        <w:tc>
          <w:tcPr>
            <w:tcW w:w="6849" w:type="dxa"/>
          </w:tcPr>
          <w:p w14:paraId="7FC6D5BF" w14:textId="77777777" w:rsidR="007149A8" w:rsidRDefault="001E30D6">
            <w:pPr>
              <w:spacing w:before="120" w:after="120"/>
              <w:rPr>
                <w:rFonts w:eastAsia="Malgun Gothic"/>
                <w:lang w:val="en-US" w:eastAsia="ko-KR"/>
              </w:rPr>
            </w:pPr>
            <w:r>
              <w:rPr>
                <w:rFonts w:eastAsia="Malgun Gothic"/>
                <w:lang w:val="en-US" w:eastAsia="ko-KR"/>
              </w:rPr>
              <w:t>We think this discussion is up to RAN2.</w:t>
            </w:r>
          </w:p>
        </w:tc>
      </w:tr>
      <w:tr w:rsidR="007149A8" w14:paraId="35D2C1C4" w14:textId="77777777" w:rsidTr="009057B2">
        <w:tc>
          <w:tcPr>
            <w:tcW w:w="1275" w:type="dxa"/>
          </w:tcPr>
          <w:p w14:paraId="2D4394BF" w14:textId="77777777" w:rsidR="007149A8" w:rsidRDefault="001E30D6">
            <w:pPr>
              <w:spacing w:before="120" w:after="120"/>
              <w:rPr>
                <w:rFonts w:eastAsia="Malgun Gothic"/>
                <w:lang w:val="en-US" w:eastAsia="ko-KR"/>
              </w:rPr>
            </w:pPr>
            <w:r>
              <w:rPr>
                <w:rFonts w:eastAsiaTheme="minorEastAsia"/>
                <w:lang w:eastAsia="zh-CN"/>
              </w:rPr>
              <w:t>Fraunhofer</w:t>
            </w:r>
          </w:p>
        </w:tc>
        <w:tc>
          <w:tcPr>
            <w:tcW w:w="1581" w:type="dxa"/>
          </w:tcPr>
          <w:p w14:paraId="14AE2B2C" w14:textId="77777777" w:rsidR="007149A8" w:rsidRDefault="007149A8">
            <w:pPr>
              <w:spacing w:before="120" w:after="120"/>
              <w:rPr>
                <w:rFonts w:eastAsia="新細明體"/>
                <w:lang w:eastAsia="zh-TW"/>
              </w:rPr>
            </w:pPr>
          </w:p>
        </w:tc>
        <w:tc>
          <w:tcPr>
            <w:tcW w:w="6849" w:type="dxa"/>
          </w:tcPr>
          <w:p w14:paraId="78BAEAE8" w14:textId="77777777" w:rsidR="007149A8" w:rsidRDefault="001E30D6">
            <w:pPr>
              <w:spacing w:before="120" w:after="120"/>
              <w:rPr>
                <w:rFonts w:eastAsia="Malgun Gothic"/>
                <w:lang w:val="en-US" w:eastAsia="ko-KR"/>
              </w:rPr>
            </w:pPr>
            <w:r>
              <w:rPr>
                <w:rFonts w:eastAsiaTheme="minorEastAsia"/>
                <w:lang w:eastAsia="zh-CN"/>
              </w:rPr>
              <w:t>Again, the benefit is avoiding UEs having to switch to a Cell A to get the WUS config. We appreciate NEC’s reasoning discuss this after RAN2 conclusion.</w:t>
            </w:r>
          </w:p>
        </w:tc>
      </w:tr>
      <w:tr w:rsidR="007149A8" w14:paraId="6B34FD6D" w14:textId="77777777" w:rsidTr="009057B2">
        <w:tc>
          <w:tcPr>
            <w:tcW w:w="1275" w:type="dxa"/>
          </w:tcPr>
          <w:p w14:paraId="71603CDD" w14:textId="77777777" w:rsidR="007149A8" w:rsidRDefault="001E30D6">
            <w:pPr>
              <w:spacing w:before="120" w:after="120"/>
              <w:rPr>
                <w:rFonts w:eastAsiaTheme="minorEastAsia"/>
                <w:lang w:eastAsia="zh-CN"/>
              </w:rPr>
            </w:pPr>
            <w:r>
              <w:rPr>
                <w:rFonts w:eastAsia="新細明體" w:hint="eastAsia"/>
                <w:lang w:eastAsia="zh-TW"/>
              </w:rPr>
              <w:t>DCM</w:t>
            </w:r>
          </w:p>
        </w:tc>
        <w:tc>
          <w:tcPr>
            <w:tcW w:w="1581" w:type="dxa"/>
          </w:tcPr>
          <w:p w14:paraId="140BE120" w14:textId="77777777" w:rsidR="007149A8" w:rsidRDefault="007149A8">
            <w:pPr>
              <w:spacing w:before="120" w:after="120"/>
              <w:rPr>
                <w:rFonts w:eastAsia="新細明體"/>
                <w:lang w:eastAsia="zh-TW"/>
              </w:rPr>
            </w:pPr>
          </w:p>
        </w:tc>
        <w:tc>
          <w:tcPr>
            <w:tcW w:w="6849" w:type="dxa"/>
          </w:tcPr>
          <w:p w14:paraId="26C83F66" w14:textId="77777777" w:rsidR="007149A8" w:rsidRDefault="001E30D6">
            <w:pPr>
              <w:spacing w:before="120" w:after="120"/>
              <w:rPr>
                <w:rFonts w:eastAsiaTheme="minorEastAsia"/>
                <w:lang w:eastAsia="zh-CN"/>
              </w:rPr>
            </w:pPr>
            <w:r>
              <w:rPr>
                <w:rFonts w:eastAsiaTheme="minorEastAsia"/>
                <w:lang w:val="en-US" w:eastAsia="zh-CN"/>
              </w:rPr>
              <w:t>Similar</w:t>
            </w:r>
            <w:r>
              <w:rPr>
                <w:rFonts w:eastAsiaTheme="minorEastAsia" w:hint="eastAsia"/>
                <w:lang w:val="en-US" w:eastAsia="zh-CN"/>
              </w:rPr>
              <w:t xml:space="preserve"> view as CMCC </w:t>
            </w:r>
          </w:p>
        </w:tc>
      </w:tr>
      <w:tr w:rsidR="007149A8" w14:paraId="24677AB9" w14:textId="77777777" w:rsidTr="009057B2">
        <w:tc>
          <w:tcPr>
            <w:tcW w:w="1275" w:type="dxa"/>
          </w:tcPr>
          <w:p w14:paraId="6AEB227A" w14:textId="77777777" w:rsidR="007149A8" w:rsidRDefault="001E30D6">
            <w:pPr>
              <w:spacing w:before="120" w:after="120"/>
              <w:rPr>
                <w:rFonts w:eastAsia="新細明體"/>
                <w:lang w:eastAsia="zh-TW"/>
              </w:rPr>
            </w:pPr>
            <w:proofErr w:type="spellStart"/>
            <w:r>
              <w:rPr>
                <w:rFonts w:eastAsia="SimSun"/>
                <w:lang w:val="en-US" w:eastAsia="zh-CN"/>
              </w:rPr>
              <w:t>Spreadtrum</w:t>
            </w:r>
            <w:proofErr w:type="spellEnd"/>
            <w:r>
              <w:rPr>
                <w:rFonts w:eastAsia="SimSun"/>
                <w:lang w:val="en-US" w:eastAsia="zh-CN"/>
              </w:rPr>
              <w:t xml:space="preserve"> </w:t>
            </w:r>
          </w:p>
        </w:tc>
        <w:tc>
          <w:tcPr>
            <w:tcW w:w="1581" w:type="dxa"/>
          </w:tcPr>
          <w:p w14:paraId="5996811A" w14:textId="77777777" w:rsidR="007149A8" w:rsidRDefault="007149A8">
            <w:pPr>
              <w:spacing w:before="120" w:after="120"/>
              <w:rPr>
                <w:rFonts w:eastAsia="新細明體"/>
                <w:lang w:eastAsia="zh-TW"/>
              </w:rPr>
            </w:pPr>
          </w:p>
        </w:tc>
        <w:tc>
          <w:tcPr>
            <w:tcW w:w="6849" w:type="dxa"/>
          </w:tcPr>
          <w:p w14:paraId="7DE3BA1A" w14:textId="77777777" w:rsidR="007149A8" w:rsidRDefault="001E30D6">
            <w:pPr>
              <w:spacing w:before="120" w:after="120"/>
              <w:rPr>
                <w:rFonts w:eastAsiaTheme="minorEastAsia"/>
                <w:lang w:val="en-US" w:eastAsia="zh-CN"/>
              </w:rPr>
            </w:pPr>
            <w:r>
              <w:rPr>
                <w:rFonts w:eastAsia="SimSun" w:hint="eastAsia"/>
                <w:lang w:val="en-US" w:eastAsia="zh-CN"/>
              </w:rPr>
              <w:t>U</w:t>
            </w:r>
            <w:r>
              <w:rPr>
                <w:rFonts w:eastAsia="SimSun"/>
                <w:lang w:val="en-US" w:eastAsia="zh-CN"/>
              </w:rPr>
              <w:t>p to RAN2.</w:t>
            </w:r>
          </w:p>
        </w:tc>
      </w:tr>
      <w:tr w:rsidR="00B03341" w14:paraId="6173456C" w14:textId="77777777" w:rsidTr="009057B2">
        <w:tc>
          <w:tcPr>
            <w:tcW w:w="1275" w:type="dxa"/>
          </w:tcPr>
          <w:p w14:paraId="30DBC7AD" w14:textId="77777777" w:rsidR="00B03341" w:rsidRPr="00675B56"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Pr>
          <w:p w14:paraId="7A8801B9" w14:textId="77777777" w:rsidR="00B03341" w:rsidRDefault="00B03341" w:rsidP="00B03341">
            <w:pPr>
              <w:spacing w:before="120" w:after="120"/>
              <w:rPr>
                <w:rFonts w:eastAsia="新細明體"/>
                <w:lang w:eastAsia="zh-TW"/>
              </w:rPr>
            </w:pPr>
          </w:p>
        </w:tc>
        <w:tc>
          <w:tcPr>
            <w:tcW w:w="6849" w:type="dxa"/>
          </w:tcPr>
          <w:p w14:paraId="4EB71A28" w14:textId="77777777" w:rsidR="00B03341" w:rsidRPr="00675B56" w:rsidRDefault="00B03341" w:rsidP="00B03341">
            <w:pPr>
              <w:spacing w:before="120" w:after="120"/>
              <w:rPr>
                <w:rFonts w:eastAsia="Malgun Gothic"/>
                <w:lang w:eastAsia="ko-KR"/>
              </w:rPr>
            </w:pPr>
            <w:r>
              <w:rPr>
                <w:rFonts w:eastAsia="Malgun Gothic" w:hint="eastAsia"/>
                <w:lang w:eastAsia="ko-KR"/>
              </w:rPr>
              <w:t>B</w:t>
            </w:r>
            <w:r>
              <w:rPr>
                <w:rFonts w:eastAsia="Malgun Gothic"/>
                <w:lang w:eastAsia="ko-KR"/>
              </w:rPr>
              <w:t>asically, Cell A can provide UL WUS configuration for other NES cells. So, we would like to understand the NES cell UE camps on is already changed to Cell A.</w:t>
            </w:r>
          </w:p>
        </w:tc>
      </w:tr>
      <w:tr w:rsidR="009C51DE" w14:paraId="1AD7D71B" w14:textId="77777777" w:rsidTr="009057B2">
        <w:tc>
          <w:tcPr>
            <w:tcW w:w="1275" w:type="dxa"/>
          </w:tcPr>
          <w:p w14:paraId="31AA852E" w14:textId="2F934392"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75C407C1" w14:textId="77777777" w:rsidR="009C51DE" w:rsidRDefault="009C51DE" w:rsidP="00B03341">
            <w:pPr>
              <w:spacing w:before="120" w:after="120"/>
              <w:rPr>
                <w:rFonts w:eastAsia="新細明體"/>
                <w:lang w:eastAsia="zh-TW"/>
              </w:rPr>
            </w:pPr>
          </w:p>
        </w:tc>
        <w:tc>
          <w:tcPr>
            <w:tcW w:w="6849" w:type="dxa"/>
          </w:tcPr>
          <w:p w14:paraId="7C6A7357" w14:textId="0FFDA611" w:rsidR="009C51DE" w:rsidRPr="009C51DE" w:rsidRDefault="009C51DE" w:rsidP="00B03341">
            <w:pPr>
              <w:spacing w:before="120" w:after="120"/>
              <w:rPr>
                <w:rFonts w:eastAsiaTheme="minorEastAsia"/>
                <w:lang w:eastAsia="zh-CN"/>
              </w:rPr>
            </w:pPr>
            <w:r>
              <w:rPr>
                <w:rFonts w:eastAsiaTheme="minorEastAsia"/>
                <w:lang w:eastAsia="zh-CN"/>
              </w:rPr>
              <w:t>A</w:t>
            </w:r>
            <w:r>
              <w:rPr>
                <w:rFonts w:eastAsiaTheme="minorEastAsia" w:hint="eastAsia"/>
                <w:lang w:eastAsia="zh-CN"/>
              </w:rPr>
              <w:t>gree with OPPO</w:t>
            </w:r>
          </w:p>
        </w:tc>
      </w:tr>
      <w:tr w:rsidR="009057B2" w14:paraId="47BB5FFF" w14:textId="77777777" w:rsidTr="009057B2">
        <w:tc>
          <w:tcPr>
            <w:tcW w:w="1275" w:type="dxa"/>
          </w:tcPr>
          <w:p w14:paraId="054DC49D" w14:textId="77777777" w:rsidR="009057B2" w:rsidRDefault="009057B2" w:rsidP="00D2360B">
            <w:pPr>
              <w:spacing w:before="120" w:after="120"/>
              <w:rPr>
                <w:rFonts w:eastAsiaTheme="minorEastAsia"/>
                <w:lang w:eastAsia="zh-CN"/>
              </w:rPr>
            </w:pPr>
            <w:r>
              <w:rPr>
                <w:rFonts w:eastAsiaTheme="minorEastAsia"/>
                <w:lang w:eastAsia="zh-CN"/>
              </w:rPr>
              <w:t>Lenovo</w:t>
            </w:r>
          </w:p>
        </w:tc>
        <w:tc>
          <w:tcPr>
            <w:tcW w:w="1581" w:type="dxa"/>
          </w:tcPr>
          <w:p w14:paraId="137C7063" w14:textId="77777777" w:rsidR="009057B2" w:rsidRDefault="009057B2" w:rsidP="00D2360B">
            <w:pPr>
              <w:spacing w:before="120" w:after="120"/>
              <w:rPr>
                <w:rFonts w:eastAsia="新細明體"/>
                <w:lang w:eastAsia="zh-TW"/>
              </w:rPr>
            </w:pPr>
          </w:p>
        </w:tc>
        <w:tc>
          <w:tcPr>
            <w:tcW w:w="6849" w:type="dxa"/>
          </w:tcPr>
          <w:p w14:paraId="27F04608" w14:textId="77777777" w:rsidR="009057B2" w:rsidRDefault="009057B2" w:rsidP="00D2360B">
            <w:pPr>
              <w:spacing w:before="120" w:after="120"/>
              <w:rPr>
                <w:rFonts w:eastAsiaTheme="minorEastAsia"/>
                <w:lang w:eastAsia="zh-CN"/>
              </w:rPr>
            </w:pPr>
            <w:r>
              <w:rPr>
                <w:rFonts w:eastAsiaTheme="minorEastAsia"/>
                <w:lang w:eastAsia="zh-CN"/>
              </w:rPr>
              <w:t>Can be left to RAN2</w:t>
            </w:r>
          </w:p>
        </w:tc>
      </w:tr>
      <w:tr w:rsidR="009645E1" w14:paraId="42E7D55B" w14:textId="77777777" w:rsidTr="009057B2">
        <w:tc>
          <w:tcPr>
            <w:tcW w:w="1275" w:type="dxa"/>
          </w:tcPr>
          <w:p w14:paraId="046CE60B" w14:textId="636492E1" w:rsidR="009645E1" w:rsidRDefault="009645E1" w:rsidP="00D2360B">
            <w:pPr>
              <w:spacing w:before="120" w:after="120"/>
              <w:rPr>
                <w:rFonts w:eastAsiaTheme="minorEastAsia"/>
                <w:lang w:eastAsia="zh-CN"/>
              </w:rPr>
            </w:pPr>
            <w:r>
              <w:rPr>
                <w:rFonts w:eastAsiaTheme="minorEastAsia" w:hint="eastAsia"/>
                <w:lang w:eastAsia="zh-CN"/>
              </w:rPr>
              <w:t>CATT</w:t>
            </w:r>
          </w:p>
        </w:tc>
        <w:tc>
          <w:tcPr>
            <w:tcW w:w="1581" w:type="dxa"/>
          </w:tcPr>
          <w:p w14:paraId="60C1F6E8" w14:textId="77777777" w:rsidR="009645E1" w:rsidRDefault="009645E1" w:rsidP="00D2360B">
            <w:pPr>
              <w:spacing w:before="120" w:after="120"/>
              <w:rPr>
                <w:rFonts w:eastAsia="新細明體"/>
                <w:lang w:eastAsia="zh-TW"/>
              </w:rPr>
            </w:pPr>
          </w:p>
        </w:tc>
        <w:tc>
          <w:tcPr>
            <w:tcW w:w="6849" w:type="dxa"/>
          </w:tcPr>
          <w:p w14:paraId="0C2A03FE" w14:textId="1CB820B2" w:rsidR="009645E1" w:rsidRDefault="009645E1" w:rsidP="00D2360B">
            <w:pPr>
              <w:spacing w:before="120" w:after="120"/>
              <w:rPr>
                <w:rFonts w:eastAsiaTheme="minorEastAsia"/>
                <w:lang w:eastAsia="zh-CN"/>
              </w:rPr>
            </w:pPr>
            <w:proofErr w:type="gramStart"/>
            <w:r>
              <w:rPr>
                <w:rFonts w:eastAsiaTheme="minorEastAsia" w:hint="eastAsia"/>
                <w:lang w:eastAsia="zh-CN"/>
              </w:rPr>
              <w:t>Of course</w:t>
            </w:r>
            <w:proofErr w:type="gramEnd"/>
            <w:r>
              <w:rPr>
                <w:rFonts w:eastAsiaTheme="minorEastAsia" w:hint="eastAsia"/>
                <w:lang w:eastAsia="zh-CN"/>
              </w:rPr>
              <w:t xml:space="preserve"> company can discuss but no need for conclusion</w:t>
            </w:r>
          </w:p>
        </w:tc>
      </w:tr>
      <w:tr w:rsidR="00C71ECB" w14:paraId="1508ADF7" w14:textId="77777777" w:rsidTr="009057B2">
        <w:tc>
          <w:tcPr>
            <w:tcW w:w="1275" w:type="dxa"/>
          </w:tcPr>
          <w:p w14:paraId="5D4A3A2D" w14:textId="55E7EF0A" w:rsidR="00C71ECB" w:rsidRDefault="00C71ECB" w:rsidP="00D2360B">
            <w:pPr>
              <w:spacing w:before="120" w:after="120"/>
              <w:rPr>
                <w:rFonts w:eastAsiaTheme="minorEastAsia"/>
                <w:lang w:eastAsia="zh-CN"/>
              </w:rPr>
            </w:pPr>
            <w:r>
              <w:rPr>
                <w:rFonts w:eastAsiaTheme="minorEastAsia"/>
                <w:lang w:eastAsia="zh-CN"/>
              </w:rPr>
              <w:t>Tejas</w:t>
            </w:r>
          </w:p>
        </w:tc>
        <w:tc>
          <w:tcPr>
            <w:tcW w:w="1581" w:type="dxa"/>
          </w:tcPr>
          <w:p w14:paraId="03A6BB0D" w14:textId="77777777" w:rsidR="00C71ECB" w:rsidRDefault="00C71ECB" w:rsidP="00D2360B">
            <w:pPr>
              <w:spacing w:before="120" w:after="120"/>
              <w:rPr>
                <w:rFonts w:eastAsia="新細明體"/>
                <w:lang w:eastAsia="zh-TW"/>
              </w:rPr>
            </w:pPr>
          </w:p>
        </w:tc>
        <w:tc>
          <w:tcPr>
            <w:tcW w:w="6849" w:type="dxa"/>
          </w:tcPr>
          <w:p w14:paraId="2E628803" w14:textId="4C2B2802" w:rsidR="00C71ECB" w:rsidRDefault="00C71ECB" w:rsidP="00D2360B">
            <w:pPr>
              <w:spacing w:before="120" w:after="120"/>
              <w:rPr>
                <w:rFonts w:eastAsiaTheme="minorEastAsia"/>
                <w:lang w:eastAsia="zh-CN"/>
              </w:rPr>
            </w:pPr>
            <w:r>
              <w:rPr>
                <w:rFonts w:eastAsiaTheme="minorEastAsia"/>
                <w:lang w:eastAsia="zh-CN"/>
              </w:rPr>
              <w:t>Support</w:t>
            </w:r>
          </w:p>
        </w:tc>
      </w:tr>
      <w:tr w:rsidR="009326AF" w14:paraId="19CBB6BB" w14:textId="77777777" w:rsidTr="009057B2">
        <w:tc>
          <w:tcPr>
            <w:tcW w:w="1275" w:type="dxa"/>
          </w:tcPr>
          <w:p w14:paraId="27E07004" w14:textId="5EE4B100" w:rsidR="009326AF" w:rsidRPr="009326AF" w:rsidRDefault="009326AF" w:rsidP="009326AF">
            <w:pPr>
              <w:spacing w:before="120" w:after="120"/>
              <w:rPr>
                <w:rFonts w:eastAsia="新細明體"/>
                <w:lang w:eastAsia="zh-TW"/>
              </w:rPr>
            </w:pPr>
            <w:r>
              <w:rPr>
                <w:rFonts w:eastAsia="新細明體" w:hint="eastAsia"/>
                <w:lang w:eastAsia="zh-TW"/>
              </w:rPr>
              <w:t>I</w:t>
            </w:r>
            <w:r>
              <w:rPr>
                <w:rFonts w:eastAsia="新細明體"/>
                <w:lang w:eastAsia="zh-TW"/>
              </w:rPr>
              <w:t>II</w:t>
            </w:r>
          </w:p>
        </w:tc>
        <w:tc>
          <w:tcPr>
            <w:tcW w:w="1581" w:type="dxa"/>
          </w:tcPr>
          <w:p w14:paraId="68361D25" w14:textId="77777777" w:rsidR="009326AF" w:rsidRDefault="009326AF" w:rsidP="009326AF">
            <w:pPr>
              <w:spacing w:before="120" w:after="120"/>
              <w:rPr>
                <w:rFonts w:eastAsia="新細明體"/>
                <w:lang w:eastAsia="zh-TW"/>
              </w:rPr>
            </w:pPr>
          </w:p>
        </w:tc>
        <w:tc>
          <w:tcPr>
            <w:tcW w:w="6849" w:type="dxa"/>
          </w:tcPr>
          <w:p w14:paraId="7F091085" w14:textId="5AFE91D3" w:rsidR="009326AF" w:rsidRDefault="009326AF" w:rsidP="009326AF">
            <w:pPr>
              <w:spacing w:before="120" w:after="120"/>
              <w:rPr>
                <w:rFonts w:eastAsiaTheme="minorEastAsia"/>
                <w:lang w:eastAsia="zh-CN"/>
              </w:rPr>
            </w:pPr>
            <w:r>
              <w:rPr>
                <w:rFonts w:eastAsia="新細明體"/>
                <w:lang w:eastAsia="zh-TW"/>
              </w:rPr>
              <w:t>Agree with</w:t>
            </w:r>
            <w:r>
              <w:rPr>
                <w:rFonts w:eastAsia="新細明體" w:hint="eastAsia"/>
                <w:lang w:eastAsia="zh-TW"/>
              </w:rPr>
              <w:t xml:space="preserve"> Google.</w:t>
            </w:r>
          </w:p>
        </w:tc>
      </w:tr>
      <w:tr w:rsidR="004528CE" w14:paraId="641C4192" w14:textId="77777777" w:rsidTr="009057B2">
        <w:tc>
          <w:tcPr>
            <w:tcW w:w="1275" w:type="dxa"/>
          </w:tcPr>
          <w:p w14:paraId="076D6836" w14:textId="6AA768E7" w:rsidR="004528CE" w:rsidRDefault="004528CE" w:rsidP="009326AF">
            <w:pPr>
              <w:spacing w:before="120" w:after="120"/>
              <w:rPr>
                <w:rFonts w:eastAsia="新細明體"/>
                <w:lang w:eastAsia="zh-TW"/>
              </w:rPr>
            </w:pPr>
            <w:r>
              <w:rPr>
                <w:rFonts w:eastAsia="新細明體"/>
                <w:lang w:eastAsia="zh-TW"/>
              </w:rPr>
              <w:t>Panasonic</w:t>
            </w:r>
          </w:p>
        </w:tc>
        <w:tc>
          <w:tcPr>
            <w:tcW w:w="1581" w:type="dxa"/>
          </w:tcPr>
          <w:p w14:paraId="0B438D07" w14:textId="5BB02341" w:rsidR="004528CE" w:rsidRDefault="00846914" w:rsidP="009326AF">
            <w:pPr>
              <w:spacing w:before="120" w:after="120"/>
              <w:rPr>
                <w:rFonts w:eastAsia="新細明體"/>
                <w:lang w:eastAsia="zh-TW"/>
              </w:rPr>
            </w:pPr>
            <w:r>
              <w:rPr>
                <w:rFonts w:eastAsia="新細明體"/>
                <w:lang w:eastAsia="zh-TW"/>
              </w:rPr>
              <w:t>Support to discuss</w:t>
            </w:r>
          </w:p>
        </w:tc>
        <w:tc>
          <w:tcPr>
            <w:tcW w:w="6849" w:type="dxa"/>
          </w:tcPr>
          <w:p w14:paraId="3985FBDE" w14:textId="5F2EF890" w:rsidR="004528CE" w:rsidRDefault="00846914" w:rsidP="009326AF">
            <w:pPr>
              <w:spacing w:before="120" w:after="120"/>
              <w:rPr>
                <w:rFonts w:eastAsia="新細明體"/>
                <w:lang w:eastAsia="zh-TW"/>
              </w:rPr>
            </w:pPr>
            <w:r>
              <w:rPr>
                <w:rFonts w:eastAsia="新細明體"/>
                <w:lang w:eastAsia="zh-TW"/>
              </w:rPr>
              <w:t>As long as NES cell can act like a cell A when activated.</w:t>
            </w:r>
          </w:p>
        </w:tc>
      </w:tr>
    </w:tbl>
    <w:p w14:paraId="1E3B38B9" w14:textId="77777777" w:rsidR="007149A8" w:rsidRPr="00484A04" w:rsidRDefault="007149A8"/>
    <w:p w14:paraId="1F2A9447" w14:textId="22683F1D" w:rsidR="00484A04" w:rsidRDefault="00484A04">
      <w:pPr>
        <w:rPr>
          <w:rFonts w:eastAsia="新細明體"/>
          <w:lang w:eastAsia="zh-TW"/>
        </w:rPr>
      </w:pPr>
      <w:r w:rsidRPr="00484A04">
        <w:rPr>
          <w:rFonts w:eastAsia="新細明體"/>
          <w:b/>
          <w:bCs/>
          <w:lang w:eastAsia="zh-TW"/>
        </w:rPr>
        <w:t>Not support</w:t>
      </w:r>
      <w:r>
        <w:rPr>
          <w:rFonts w:eastAsia="新細明體"/>
          <w:lang w:eastAsia="zh-TW"/>
        </w:rPr>
        <w:t xml:space="preserve">: </w:t>
      </w:r>
      <w:r w:rsidRPr="00484A04">
        <w:rPr>
          <w:rFonts w:eastAsia="新細明體"/>
          <w:highlight w:val="cyan"/>
          <w:lang w:eastAsia="zh-TW"/>
        </w:rPr>
        <w:t>OPPO</w:t>
      </w:r>
      <w:r>
        <w:rPr>
          <w:rFonts w:eastAsia="新細明體"/>
          <w:lang w:eastAsia="zh-TW"/>
        </w:rPr>
        <w:t>/</w:t>
      </w:r>
      <w:r w:rsidRPr="00484A04">
        <w:rPr>
          <w:rFonts w:eastAsia="新細明體"/>
          <w:highlight w:val="cyan"/>
          <w:lang w:eastAsia="zh-TW"/>
        </w:rPr>
        <w:t>Google</w:t>
      </w:r>
      <w:r>
        <w:rPr>
          <w:rFonts w:eastAsia="新細明體"/>
          <w:lang w:eastAsia="zh-TW"/>
        </w:rPr>
        <w:t>/</w:t>
      </w:r>
      <w:r w:rsidRPr="00484A04">
        <w:rPr>
          <w:rFonts w:eastAsia="新細明體"/>
          <w:highlight w:val="cyan"/>
          <w:lang w:eastAsia="zh-TW"/>
        </w:rPr>
        <w:t>Huawei</w:t>
      </w:r>
      <w:r>
        <w:rPr>
          <w:rFonts w:eastAsia="新細明體"/>
          <w:lang w:eastAsia="zh-TW"/>
        </w:rPr>
        <w:t>/</w:t>
      </w:r>
      <w:r w:rsidRPr="00484A04">
        <w:rPr>
          <w:rFonts w:eastAsia="新細明體"/>
          <w:highlight w:val="cyan"/>
          <w:lang w:eastAsia="zh-TW"/>
        </w:rPr>
        <w:t>ETRI</w:t>
      </w:r>
    </w:p>
    <w:p w14:paraId="7565A09C" w14:textId="7FC26A5C" w:rsidR="00484A04" w:rsidRPr="00484A04" w:rsidRDefault="00484A04">
      <w:r w:rsidRPr="00484A04">
        <w:rPr>
          <w:rFonts w:eastAsia="新細明體"/>
          <w:b/>
          <w:bCs/>
          <w:lang w:eastAsia="zh-TW"/>
        </w:rPr>
        <w:t>Left to RAN2</w:t>
      </w:r>
      <w:r>
        <w:rPr>
          <w:rFonts w:eastAsia="新細明體"/>
          <w:lang w:eastAsia="zh-TW"/>
        </w:rPr>
        <w:t xml:space="preserve">: </w:t>
      </w:r>
      <w:r w:rsidRPr="00484A04">
        <w:rPr>
          <w:rFonts w:eastAsia="新細明體" w:hint="eastAsia"/>
          <w:highlight w:val="cyan"/>
          <w:lang w:eastAsia="zh-TW"/>
        </w:rPr>
        <w:t>CMCC</w:t>
      </w:r>
      <w:r>
        <w:rPr>
          <w:rFonts w:eastAsia="新細明體" w:hint="eastAsia"/>
          <w:lang w:eastAsia="zh-TW"/>
        </w:rPr>
        <w:t>/</w:t>
      </w:r>
      <w:r w:rsidRPr="00484A04">
        <w:rPr>
          <w:rFonts w:eastAsia="新細明體"/>
          <w:highlight w:val="cyan"/>
          <w:lang w:eastAsia="zh-TW"/>
        </w:rPr>
        <w:t>Fujitsu</w:t>
      </w:r>
      <w:r>
        <w:rPr>
          <w:rFonts w:eastAsia="新細明體"/>
          <w:lang w:eastAsia="zh-TW"/>
        </w:rPr>
        <w:t>/</w:t>
      </w:r>
      <w:r w:rsidRPr="00484A04">
        <w:rPr>
          <w:rFonts w:eastAsia="新細明體"/>
          <w:highlight w:val="cyan"/>
          <w:lang w:eastAsia="zh-TW"/>
        </w:rPr>
        <w:t>Apple</w:t>
      </w:r>
      <w:r>
        <w:rPr>
          <w:rFonts w:eastAsia="新細明體"/>
          <w:lang w:eastAsia="zh-TW"/>
        </w:rPr>
        <w:t>/</w:t>
      </w:r>
      <w:r w:rsidRPr="00484A04">
        <w:rPr>
          <w:rFonts w:eastAsia="新細明體"/>
          <w:highlight w:val="cyan"/>
          <w:lang w:eastAsia="zh-TW"/>
        </w:rPr>
        <w:t>vivo</w:t>
      </w:r>
      <w:r>
        <w:rPr>
          <w:rFonts w:eastAsia="新細明體"/>
          <w:lang w:eastAsia="zh-TW"/>
        </w:rPr>
        <w:t>/</w:t>
      </w:r>
      <w:r w:rsidRPr="00484A04">
        <w:rPr>
          <w:rFonts w:eastAsia="新細明體"/>
          <w:highlight w:val="cyan"/>
          <w:lang w:eastAsia="zh-TW"/>
        </w:rPr>
        <w:t>LGE</w:t>
      </w:r>
      <w:r>
        <w:rPr>
          <w:rFonts w:eastAsia="新細明體"/>
          <w:lang w:eastAsia="zh-TW"/>
        </w:rPr>
        <w:t>/</w:t>
      </w:r>
      <w:proofErr w:type="spellStart"/>
      <w:r w:rsidRPr="00484A04">
        <w:rPr>
          <w:rFonts w:eastAsia="新細明體"/>
          <w:highlight w:val="cyan"/>
          <w:lang w:eastAsia="zh-TW"/>
        </w:rPr>
        <w:t>Spreadtrum</w:t>
      </w:r>
      <w:proofErr w:type="spellEnd"/>
    </w:p>
    <w:p w14:paraId="070AB684" w14:textId="77777777" w:rsidR="00484A04" w:rsidRDefault="00484A04">
      <w:pPr>
        <w:rPr>
          <w:b/>
          <w:bCs/>
        </w:rPr>
      </w:pPr>
    </w:p>
    <w:p w14:paraId="60FBC7AE"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102" w:name="OLE_LINK172"/>
      <w:bookmarkEnd w:id="101"/>
      <w:r>
        <w:rPr>
          <w:rFonts w:ascii="Times" w:hAnsi="Times" w:cs="Times"/>
          <w:bCs/>
          <w:iCs/>
          <w:color w:val="000000" w:themeColor="text1"/>
          <w:szCs w:val="20"/>
          <w:u w:val="single"/>
          <w:lang w:eastAsia="zh-TW"/>
        </w:rPr>
        <w:t>FL Proposal 3-3</w:t>
      </w:r>
    </w:p>
    <w:p w14:paraId="36283A13" w14:textId="77777777" w:rsidR="007149A8" w:rsidRDefault="001E30D6">
      <w:pPr>
        <w:rPr>
          <w:b/>
          <w:bCs/>
        </w:rPr>
      </w:pPr>
      <w:r>
        <w:rPr>
          <w:b/>
          <w:bCs/>
        </w:rPr>
        <w:t>It is up to RAN2 to discuss whether the updated WU</w:t>
      </w:r>
      <w:bookmarkEnd w:id="102"/>
      <w:r>
        <w:rPr>
          <w:b/>
          <w:bCs/>
        </w:rPr>
        <w:t xml:space="preserve">S configuration is carried by the </w:t>
      </w:r>
      <w:proofErr w:type="spellStart"/>
      <w:r>
        <w:rPr>
          <w:b/>
          <w:bCs/>
        </w:rPr>
        <w:t>SIBx</w:t>
      </w:r>
      <w:proofErr w:type="spellEnd"/>
      <w:r>
        <w:rPr>
          <w:b/>
          <w:bCs/>
        </w:rPr>
        <w:t xml:space="preserve"> on NES cell.</w:t>
      </w:r>
    </w:p>
    <w:p w14:paraId="4048B8E7" w14:textId="77777777" w:rsidR="007149A8" w:rsidRDefault="007149A8">
      <w:pPr>
        <w:rPr>
          <w:b/>
          <w:bCs/>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126073AB" w14:textId="77777777" w:rsidTr="009057B2">
        <w:tc>
          <w:tcPr>
            <w:tcW w:w="1275" w:type="dxa"/>
            <w:tcBorders>
              <w:top w:val="single" w:sz="4" w:space="0" w:color="auto"/>
              <w:left w:val="single" w:sz="4" w:space="0" w:color="auto"/>
              <w:bottom w:val="single" w:sz="4" w:space="0" w:color="auto"/>
              <w:right w:val="single" w:sz="4" w:space="0" w:color="auto"/>
            </w:tcBorders>
          </w:tcPr>
          <w:p w14:paraId="40EA5321" w14:textId="77777777" w:rsidR="007149A8" w:rsidRDefault="001E30D6">
            <w:pPr>
              <w:spacing w:before="120" w:after="120"/>
              <w:rPr>
                <w:b/>
                <w:bCs/>
              </w:rPr>
            </w:pPr>
            <w:bookmarkStart w:id="103" w:name="_Hlk179842727"/>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883F153"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8CE0345" w14:textId="77777777" w:rsidR="007149A8" w:rsidRDefault="001E30D6">
            <w:pPr>
              <w:spacing w:before="120" w:after="120"/>
              <w:rPr>
                <w:b/>
                <w:bCs/>
              </w:rPr>
            </w:pPr>
            <w:r>
              <w:rPr>
                <w:b/>
                <w:bCs/>
              </w:rPr>
              <w:t>Comment</w:t>
            </w:r>
          </w:p>
        </w:tc>
      </w:tr>
      <w:tr w:rsidR="007149A8" w14:paraId="3114FACD" w14:textId="77777777" w:rsidTr="009057B2">
        <w:tc>
          <w:tcPr>
            <w:tcW w:w="1275" w:type="dxa"/>
            <w:tcBorders>
              <w:top w:val="single" w:sz="4" w:space="0" w:color="auto"/>
              <w:left w:val="single" w:sz="4" w:space="0" w:color="auto"/>
              <w:bottom w:val="single" w:sz="4" w:space="0" w:color="auto"/>
              <w:right w:val="single" w:sz="4" w:space="0" w:color="auto"/>
            </w:tcBorders>
          </w:tcPr>
          <w:p w14:paraId="19421581" w14:textId="77777777" w:rsidR="007149A8" w:rsidRDefault="001E30D6">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73FBA0D"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2D14371" w14:textId="77777777" w:rsidR="007149A8" w:rsidRDefault="001E30D6">
            <w:pPr>
              <w:spacing w:before="120" w:after="120"/>
              <w:rPr>
                <w:rFonts w:eastAsiaTheme="minorEastAsia"/>
                <w:lang w:eastAsia="zh-CN"/>
              </w:rPr>
            </w:pPr>
            <w:r>
              <w:rPr>
                <w:rFonts w:eastAsiaTheme="minorEastAsia"/>
                <w:lang w:eastAsia="zh-CN"/>
              </w:rPr>
              <w:t xml:space="preserve"> </w:t>
            </w:r>
          </w:p>
        </w:tc>
      </w:tr>
      <w:tr w:rsidR="007149A8" w14:paraId="6E58A09E" w14:textId="77777777" w:rsidTr="009057B2">
        <w:tc>
          <w:tcPr>
            <w:tcW w:w="1275" w:type="dxa"/>
            <w:tcBorders>
              <w:top w:val="single" w:sz="4" w:space="0" w:color="auto"/>
              <w:left w:val="single" w:sz="4" w:space="0" w:color="auto"/>
              <w:bottom w:val="single" w:sz="4" w:space="0" w:color="auto"/>
              <w:right w:val="single" w:sz="4" w:space="0" w:color="auto"/>
            </w:tcBorders>
          </w:tcPr>
          <w:p w14:paraId="0CE65F86"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7CEB4203"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8505EFB" w14:textId="77777777" w:rsidR="007149A8" w:rsidRDefault="007149A8">
            <w:pPr>
              <w:spacing w:before="120" w:after="120"/>
              <w:rPr>
                <w:rFonts w:eastAsia="新細明體"/>
                <w:highlight w:val="cyan"/>
                <w:lang w:eastAsia="zh-TW"/>
              </w:rPr>
            </w:pPr>
          </w:p>
        </w:tc>
      </w:tr>
      <w:tr w:rsidR="007149A8" w14:paraId="2C4F2017" w14:textId="77777777" w:rsidTr="009057B2">
        <w:tc>
          <w:tcPr>
            <w:tcW w:w="1275" w:type="dxa"/>
            <w:tcBorders>
              <w:top w:val="single" w:sz="4" w:space="0" w:color="auto"/>
              <w:left w:val="single" w:sz="4" w:space="0" w:color="auto"/>
              <w:bottom w:val="single" w:sz="4" w:space="0" w:color="auto"/>
              <w:right w:val="single" w:sz="4" w:space="0" w:color="auto"/>
            </w:tcBorders>
          </w:tcPr>
          <w:p w14:paraId="5916BAA5" w14:textId="77777777" w:rsidR="007149A8" w:rsidRDefault="001E30D6">
            <w:pPr>
              <w:spacing w:before="120" w:after="120"/>
              <w:rPr>
                <w:rFonts w:eastAsia="SimSun"/>
                <w:lang w:val="en-US" w:eastAsia="zh-CN"/>
              </w:rPr>
            </w:pPr>
            <w:r>
              <w:rPr>
                <w:rFonts w:eastAsia="SimSun"/>
                <w:lang w:val="en-US" w:eastAsia="zh-CN"/>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58031F7C"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ADBC632" w14:textId="77777777" w:rsidR="007149A8" w:rsidRDefault="007149A8">
            <w:pPr>
              <w:spacing w:before="120" w:after="120"/>
              <w:rPr>
                <w:rFonts w:eastAsia="新細明體"/>
                <w:highlight w:val="cyan"/>
                <w:lang w:eastAsia="zh-TW"/>
              </w:rPr>
            </w:pPr>
          </w:p>
        </w:tc>
      </w:tr>
      <w:bookmarkEnd w:id="103"/>
      <w:tr w:rsidR="007149A8" w14:paraId="3D859A6F" w14:textId="77777777" w:rsidTr="009057B2">
        <w:tc>
          <w:tcPr>
            <w:tcW w:w="1275" w:type="dxa"/>
            <w:tcBorders>
              <w:top w:val="single" w:sz="4" w:space="0" w:color="auto"/>
              <w:left w:val="single" w:sz="4" w:space="0" w:color="auto"/>
              <w:bottom w:val="single" w:sz="4" w:space="0" w:color="auto"/>
              <w:right w:val="single" w:sz="4" w:space="0" w:color="auto"/>
            </w:tcBorders>
          </w:tcPr>
          <w:p w14:paraId="728EE779"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6F52F3FB"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C66DB18" w14:textId="77777777" w:rsidR="007149A8" w:rsidRDefault="001E30D6">
            <w:pPr>
              <w:spacing w:before="120" w:after="120"/>
              <w:rPr>
                <w:rFonts w:ascii="Times New Roman" w:eastAsia="新細明體" w:hAnsi="Times New Roman"/>
                <w:szCs w:val="20"/>
                <w:lang w:eastAsia="zh-TW"/>
              </w:rPr>
            </w:pPr>
            <w:r>
              <w:rPr>
                <w:rFonts w:eastAsia="新細明體"/>
                <w:lang w:eastAsia="zh-TW"/>
              </w:rPr>
              <w:t xml:space="preserve">We don’t think this proposal is needed since RAN2 is already discussing this topic. However, if companies think the proposal is necessary, we suggest making it more </w:t>
            </w:r>
            <w:r>
              <w:rPr>
                <w:rFonts w:ascii="Times New Roman" w:eastAsia="新細明體" w:hAnsi="Times New Roman"/>
                <w:szCs w:val="20"/>
                <w:lang w:eastAsia="zh-TW"/>
              </w:rPr>
              <w:t>general as follows:</w:t>
            </w:r>
          </w:p>
          <w:p w14:paraId="70F00BBF" w14:textId="77777777" w:rsidR="007149A8" w:rsidRDefault="001E30D6">
            <w:pPr>
              <w:pStyle w:val="aff3"/>
              <w:numPr>
                <w:ilvl w:val="0"/>
                <w:numId w:val="19"/>
              </w:numPr>
              <w:spacing w:before="120" w:after="120"/>
              <w:rPr>
                <w:rFonts w:eastAsia="新細明體"/>
                <w:b/>
                <w:bCs/>
                <w:i/>
                <w:iCs/>
                <w:sz w:val="20"/>
                <w:szCs w:val="20"/>
                <w:lang w:eastAsia="zh-TW"/>
              </w:rPr>
            </w:pPr>
            <w:bookmarkStart w:id="104" w:name="OLE_LINK176"/>
            <w:r>
              <w:rPr>
                <w:rFonts w:eastAsia="新細明體"/>
                <w:b/>
                <w:bCs/>
                <w:i/>
                <w:iCs/>
                <w:sz w:val="20"/>
                <w:szCs w:val="20"/>
                <w:lang w:eastAsia="zh-TW"/>
              </w:rPr>
              <w:t>It is up to RAN2 to discuss methods for the updated WUS configuratio</w:t>
            </w:r>
            <w:bookmarkEnd w:id="104"/>
            <w:r>
              <w:rPr>
                <w:rFonts w:eastAsia="新細明體"/>
                <w:b/>
                <w:bCs/>
                <w:i/>
                <w:iCs/>
                <w:sz w:val="20"/>
                <w:szCs w:val="20"/>
                <w:lang w:eastAsia="zh-TW"/>
              </w:rPr>
              <w:t>n</w:t>
            </w:r>
          </w:p>
          <w:p w14:paraId="43FF8B08" w14:textId="77777777" w:rsidR="007149A8" w:rsidRDefault="007149A8">
            <w:pPr>
              <w:spacing w:before="120" w:after="120"/>
              <w:rPr>
                <w:rFonts w:eastAsia="新細明體"/>
                <w:highlight w:val="cyan"/>
                <w:lang w:eastAsia="zh-TW"/>
              </w:rPr>
            </w:pPr>
          </w:p>
        </w:tc>
      </w:tr>
      <w:tr w:rsidR="007149A8" w14:paraId="681A22F4" w14:textId="77777777" w:rsidTr="009057B2">
        <w:tc>
          <w:tcPr>
            <w:tcW w:w="1275" w:type="dxa"/>
            <w:tcBorders>
              <w:top w:val="single" w:sz="4" w:space="0" w:color="auto"/>
              <w:left w:val="single" w:sz="4" w:space="0" w:color="auto"/>
              <w:bottom w:val="single" w:sz="4" w:space="0" w:color="auto"/>
              <w:right w:val="single" w:sz="4" w:space="0" w:color="auto"/>
            </w:tcBorders>
          </w:tcPr>
          <w:p w14:paraId="498256B6" w14:textId="77777777" w:rsidR="007149A8" w:rsidRDefault="001E30D6">
            <w:pPr>
              <w:spacing w:before="120" w:after="120"/>
              <w:rPr>
                <w:rFonts w:eastAsia="新細明體"/>
                <w:lang w:eastAsia="zh-TW"/>
              </w:rPr>
            </w:pPr>
            <w:r>
              <w:rPr>
                <w:rFonts w:eastAsia="SimSun"/>
                <w:lang w:val="en-US" w:eastAsia="zh-CN"/>
              </w:rPr>
              <w:t>Huawei &amp;</w:t>
            </w:r>
            <w:proofErr w:type="spellStart"/>
            <w:r>
              <w:rPr>
                <w:rFonts w:eastAsia="SimSun"/>
                <w:lang w:val="en-US" w:eastAsia="zh-CN"/>
              </w:rPr>
              <w:t>HiSi</w:t>
            </w:r>
            <w:proofErr w:type="spellEnd"/>
          </w:p>
        </w:tc>
        <w:tc>
          <w:tcPr>
            <w:tcW w:w="1581" w:type="dxa"/>
            <w:tcBorders>
              <w:top w:val="single" w:sz="4" w:space="0" w:color="auto"/>
              <w:left w:val="single" w:sz="4" w:space="0" w:color="auto"/>
              <w:bottom w:val="single" w:sz="4" w:space="0" w:color="auto"/>
              <w:right w:val="single" w:sz="4" w:space="0" w:color="auto"/>
            </w:tcBorders>
          </w:tcPr>
          <w:p w14:paraId="28455B69" w14:textId="77777777" w:rsidR="007149A8" w:rsidRDefault="001E30D6">
            <w:pPr>
              <w:spacing w:before="120" w:after="120"/>
              <w:rPr>
                <w:rFonts w:eastAsia="SimSun"/>
                <w:lang w:val="en-US" w:eastAsia="zh-CN"/>
              </w:rPr>
            </w:pPr>
            <w:r>
              <w:rPr>
                <w:rFonts w:eastAsia="SimSun"/>
                <w:lang w:val="en-US" w:eastAsia="zh-CN"/>
              </w:rPr>
              <w:t xml:space="preserve">Neutral </w:t>
            </w:r>
          </w:p>
        </w:tc>
        <w:tc>
          <w:tcPr>
            <w:tcW w:w="6849" w:type="dxa"/>
            <w:tcBorders>
              <w:top w:val="single" w:sz="4" w:space="0" w:color="auto"/>
              <w:left w:val="single" w:sz="4" w:space="0" w:color="auto"/>
              <w:bottom w:val="single" w:sz="4" w:space="0" w:color="auto"/>
              <w:right w:val="single" w:sz="4" w:space="0" w:color="auto"/>
            </w:tcBorders>
          </w:tcPr>
          <w:p w14:paraId="07D09614" w14:textId="77777777" w:rsidR="007149A8" w:rsidRDefault="001E30D6">
            <w:pPr>
              <w:spacing w:before="120" w:after="120"/>
              <w:rPr>
                <w:rFonts w:eastAsia="新細明體"/>
                <w:lang w:eastAsia="zh-TW"/>
              </w:rPr>
            </w:pPr>
            <w:r>
              <w:rPr>
                <w:rFonts w:eastAsia="SimSun"/>
                <w:lang w:val="en-US" w:eastAsia="zh-CN"/>
              </w:rPr>
              <w:t xml:space="preserve">It seems not an essential agreement to make in RAN1. </w:t>
            </w:r>
          </w:p>
        </w:tc>
      </w:tr>
      <w:tr w:rsidR="007149A8" w14:paraId="2A77BFEC" w14:textId="77777777" w:rsidTr="009057B2">
        <w:tc>
          <w:tcPr>
            <w:tcW w:w="1275" w:type="dxa"/>
            <w:tcBorders>
              <w:top w:val="single" w:sz="4" w:space="0" w:color="auto"/>
              <w:left w:val="single" w:sz="4" w:space="0" w:color="auto"/>
              <w:bottom w:val="single" w:sz="4" w:space="0" w:color="auto"/>
              <w:right w:val="single" w:sz="4" w:space="0" w:color="auto"/>
            </w:tcBorders>
          </w:tcPr>
          <w:p w14:paraId="4DBBD27E" w14:textId="77777777" w:rsidR="007149A8" w:rsidRDefault="001E30D6">
            <w:pPr>
              <w:spacing w:before="120" w:after="120"/>
              <w:rPr>
                <w:rFonts w:eastAsia="MS Mincho"/>
                <w:lang w:val="en-US" w:eastAsia="ja-JP"/>
              </w:rPr>
            </w:pPr>
            <w:r>
              <w:rPr>
                <w:rFonts w:eastAsia="MS Mincho" w:hint="eastAsia"/>
                <w:lang w:val="en-US" w:eastAsia="ja-JP"/>
              </w:rPr>
              <w:t>Fujitsu</w:t>
            </w:r>
          </w:p>
        </w:tc>
        <w:tc>
          <w:tcPr>
            <w:tcW w:w="1581" w:type="dxa"/>
            <w:tcBorders>
              <w:top w:val="single" w:sz="4" w:space="0" w:color="auto"/>
              <w:left w:val="single" w:sz="4" w:space="0" w:color="auto"/>
              <w:bottom w:val="single" w:sz="4" w:space="0" w:color="auto"/>
              <w:right w:val="single" w:sz="4" w:space="0" w:color="auto"/>
            </w:tcBorders>
          </w:tcPr>
          <w:p w14:paraId="3986FC2C"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A84FA01" w14:textId="77777777" w:rsidR="007149A8" w:rsidRDefault="007149A8">
            <w:pPr>
              <w:spacing w:before="120" w:after="120"/>
              <w:rPr>
                <w:rFonts w:eastAsia="SimSun"/>
                <w:lang w:val="en-US" w:eastAsia="zh-CN"/>
              </w:rPr>
            </w:pPr>
          </w:p>
        </w:tc>
      </w:tr>
      <w:tr w:rsidR="007149A8" w14:paraId="70EC911D" w14:textId="77777777" w:rsidTr="009057B2">
        <w:tc>
          <w:tcPr>
            <w:tcW w:w="1275" w:type="dxa"/>
            <w:tcBorders>
              <w:top w:val="single" w:sz="4" w:space="0" w:color="auto"/>
              <w:left w:val="single" w:sz="4" w:space="0" w:color="auto"/>
              <w:bottom w:val="single" w:sz="4" w:space="0" w:color="auto"/>
              <w:right w:val="single" w:sz="4" w:space="0" w:color="auto"/>
            </w:tcBorders>
          </w:tcPr>
          <w:p w14:paraId="4F0A861E" w14:textId="77777777" w:rsidR="007149A8" w:rsidRDefault="001E30D6">
            <w:pPr>
              <w:spacing w:before="120" w:after="120"/>
              <w:rPr>
                <w:rFonts w:eastAsia="MS Mincho"/>
                <w:lang w:val="en-US"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1C80E61" w14:textId="77777777" w:rsidR="007149A8" w:rsidRDefault="001E30D6">
            <w:pPr>
              <w:spacing w:before="120" w:after="120"/>
              <w:rPr>
                <w:rFonts w:eastAsia="MS Mincho"/>
                <w:lang w:val="en-US" w:eastAsia="ja-JP"/>
              </w:rPr>
            </w:pPr>
            <w:r>
              <w:rPr>
                <w:rFonts w:eastAsia="MS Mincho" w:hint="eastAsia"/>
                <w:lang w:val="en-US" w:eastAsia="ja-JP"/>
              </w:rPr>
              <w:t>S</w:t>
            </w:r>
            <w:r>
              <w:rPr>
                <w:rFonts w:eastAsia="MS Mincho"/>
                <w:lang w:val="en-US" w:eastAsia="ja-JP"/>
              </w:rPr>
              <w:t>upport</w:t>
            </w:r>
          </w:p>
        </w:tc>
        <w:tc>
          <w:tcPr>
            <w:tcW w:w="6849" w:type="dxa"/>
            <w:tcBorders>
              <w:top w:val="single" w:sz="4" w:space="0" w:color="auto"/>
              <w:left w:val="single" w:sz="4" w:space="0" w:color="auto"/>
              <w:bottom w:val="single" w:sz="4" w:space="0" w:color="auto"/>
              <w:right w:val="single" w:sz="4" w:space="0" w:color="auto"/>
            </w:tcBorders>
          </w:tcPr>
          <w:p w14:paraId="52DC8524" w14:textId="77777777" w:rsidR="007149A8" w:rsidRDefault="007149A8">
            <w:pPr>
              <w:spacing w:before="120" w:after="120"/>
              <w:rPr>
                <w:rFonts w:eastAsia="SimSun"/>
                <w:lang w:val="en-US" w:eastAsia="zh-CN"/>
              </w:rPr>
            </w:pPr>
          </w:p>
        </w:tc>
      </w:tr>
      <w:tr w:rsidR="007149A8" w14:paraId="40D7A43D" w14:textId="77777777" w:rsidTr="009057B2">
        <w:tc>
          <w:tcPr>
            <w:tcW w:w="1275" w:type="dxa"/>
            <w:tcBorders>
              <w:top w:val="single" w:sz="4" w:space="0" w:color="auto"/>
              <w:left w:val="single" w:sz="4" w:space="0" w:color="auto"/>
              <w:bottom w:val="single" w:sz="4" w:space="0" w:color="auto"/>
              <w:right w:val="single" w:sz="4" w:space="0" w:color="auto"/>
            </w:tcBorders>
          </w:tcPr>
          <w:p w14:paraId="3E87F9F9" w14:textId="77777777" w:rsidR="007149A8" w:rsidRDefault="001E30D6">
            <w:pPr>
              <w:spacing w:before="120" w:after="120"/>
              <w:rPr>
                <w:rFonts w:eastAsia="MS Mincho"/>
                <w:lang w:eastAsia="ja-JP"/>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018DA9CA" w14:textId="77777777" w:rsidR="007149A8" w:rsidRDefault="001E30D6">
            <w:pPr>
              <w:spacing w:before="120" w:after="120"/>
              <w:rPr>
                <w:rFonts w:eastAsia="MS Mincho"/>
                <w:lang w:val="en-US" w:eastAsia="ja-JP"/>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32B7662D" w14:textId="77777777" w:rsidR="007149A8" w:rsidRDefault="007149A8">
            <w:pPr>
              <w:spacing w:before="120" w:after="120"/>
              <w:rPr>
                <w:rFonts w:eastAsia="SimSun"/>
                <w:lang w:val="en-US" w:eastAsia="zh-CN"/>
              </w:rPr>
            </w:pPr>
          </w:p>
        </w:tc>
      </w:tr>
      <w:tr w:rsidR="007149A8" w14:paraId="09094E79" w14:textId="77777777" w:rsidTr="009057B2">
        <w:tc>
          <w:tcPr>
            <w:tcW w:w="1275" w:type="dxa"/>
            <w:tcBorders>
              <w:top w:val="single" w:sz="4" w:space="0" w:color="auto"/>
              <w:left w:val="single" w:sz="4" w:space="0" w:color="auto"/>
              <w:bottom w:val="single" w:sz="4" w:space="0" w:color="auto"/>
              <w:right w:val="single" w:sz="4" w:space="0" w:color="auto"/>
            </w:tcBorders>
          </w:tcPr>
          <w:p w14:paraId="2BC49FFA"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139F384"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73FE38D" w14:textId="77777777" w:rsidR="007149A8" w:rsidRDefault="007149A8">
            <w:pPr>
              <w:spacing w:before="120" w:after="120"/>
              <w:rPr>
                <w:rFonts w:eastAsia="SimSun"/>
                <w:lang w:val="en-US" w:eastAsia="zh-CN"/>
              </w:rPr>
            </w:pPr>
          </w:p>
        </w:tc>
      </w:tr>
      <w:tr w:rsidR="007149A8" w14:paraId="4B7F417D" w14:textId="77777777" w:rsidTr="009057B2">
        <w:tc>
          <w:tcPr>
            <w:tcW w:w="1275" w:type="dxa"/>
          </w:tcPr>
          <w:p w14:paraId="45143EEA"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34BE715F" w14:textId="77777777" w:rsidR="007149A8" w:rsidRDefault="007149A8">
            <w:pPr>
              <w:spacing w:before="120" w:after="120"/>
              <w:rPr>
                <w:rFonts w:eastAsia="新細明體"/>
                <w:lang w:eastAsia="zh-TW"/>
              </w:rPr>
            </w:pPr>
          </w:p>
        </w:tc>
        <w:tc>
          <w:tcPr>
            <w:tcW w:w="6849" w:type="dxa"/>
          </w:tcPr>
          <w:p w14:paraId="0910259A" w14:textId="77777777" w:rsidR="007149A8" w:rsidRDefault="001E30D6">
            <w:pPr>
              <w:spacing w:before="120" w:after="120"/>
              <w:rPr>
                <w:rFonts w:eastAsiaTheme="minorEastAsia"/>
                <w:lang w:eastAsia="zh-CN"/>
              </w:rPr>
            </w:pPr>
            <w:r>
              <w:rPr>
                <w:rFonts w:eastAsiaTheme="minorEastAsia"/>
                <w:lang w:eastAsia="zh-CN"/>
              </w:rPr>
              <w:t>D</w:t>
            </w:r>
            <w:r>
              <w:rPr>
                <w:rFonts w:eastAsiaTheme="minorEastAsia" w:hint="eastAsia"/>
                <w:lang w:eastAsia="zh-CN"/>
              </w:rPr>
              <w:t>iscuss in RAN2</w:t>
            </w:r>
          </w:p>
        </w:tc>
      </w:tr>
      <w:tr w:rsidR="007149A8" w14:paraId="78705E42" w14:textId="77777777" w:rsidTr="009057B2">
        <w:tc>
          <w:tcPr>
            <w:tcW w:w="1275" w:type="dxa"/>
          </w:tcPr>
          <w:p w14:paraId="6C002941"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5D3BA271" w14:textId="77777777" w:rsidR="007149A8" w:rsidRDefault="001E30D6">
            <w:pPr>
              <w:spacing w:before="120" w:after="120"/>
              <w:rPr>
                <w:rFonts w:eastAsia="新細明體"/>
                <w:lang w:eastAsia="zh-TW"/>
              </w:rPr>
            </w:pPr>
            <w:r>
              <w:rPr>
                <w:rFonts w:eastAsia="Malgun Gothic"/>
                <w:lang w:val="en-US" w:eastAsia="ko-KR"/>
              </w:rPr>
              <w:t>Support</w:t>
            </w:r>
          </w:p>
        </w:tc>
        <w:tc>
          <w:tcPr>
            <w:tcW w:w="6849" w:type="dxa"/>
          </w:tcPr>
          <w:p w14:paraId="53D39E65" w14:textId="77777777" w:rsidR="007149A8" w:rsidRDefault="007149A8">
            <w:pPr>
              <w:spacing w:before="120" w:after="120"/>
              <w:rPr>
                <w:rFonts w:eastAsiaTheme="minorEastAsia"/>
                <w:lang w:eastAsia="zh-CN"/>
              </w:rPr>
            </w:pPr>
          </w:p>
        </w:tc>
      </w:tr>
      <w:tr w:rsidR="007149A8" w14:paraId="752FED96" w14:textId="77777777" w:rsidTr="009057B2">
        <w:tc>
          <w:tcPr>
            <w:tcW w:w="1275" w:type="dxa"/>
          </w:tcPr>
          <w:p w14:paraId="09DCF474" w14:textId="77777777" w:rsidR="007149A8" w:rsidRDefault="001E30D6">
            <w:pPr>
              <w:spacing w:before="120" w:after="120"/>
              <w:rPr>
                <w:rFonts w:eastAsia="Malgun Gothic"/>
                <w:lang w:eastAsia="ko-KR"/>
              </w:rPr>
            </w:pPr>
            <w:r>
              <w:rPr>
                <w:rFonts w:eastAsia="Malgun Gothic" w:hint="eastAsia"/>
                <w:lang w:eastAsia="ko-KR"/>
              </w:rPr>
              <w:t>L</w:t>
            </w:r>
            <w:r>
              <w:rPr>
                <w:rFonts w:eastAsia="Malgun Gothic"/>
                <w:lang w:eastAsia="ko-KR"/>
              </w:rPr>
              <w:t>GE</w:t>
            </w:r>
          </w:p>
        </w:tc>
        <w:tc>
          <w:tcPr>
            <w:tcW w:w="1581" w:type="dxa"/>
          </w:tcPr>
          <w:p w14:paraId="7C9ABDF5" w14:textId="77777777" w:rsidR="007149A8" w:rsidRDefault="001E30D6">
            <w:pPr>
              <w:spacing w:before="120" w:after="120"/>
              <w:rPr>
                <w:rFonts w:eastAsia="Malgun Gothic"/>
                <w:lang w:val="en-US" w:eastAsia="ko-KR"/>
              </w:rPr>
            </w:pPr>
            <w:r>
              <w:rPr>
                <w:rFonts w:eastAsia="Malgun Gothic"/>
                <w:lang w:val="en-US" w:eastAsia="ko-KR"/>
              </w:rPr>
              <w:t>Support</w:t>
            </w:r>
          </w:p>
        </w:tc>
        <w:tc>
          <w:tcPr>
            <w:tcW w:w="6849" w:type="dxa"/>
          </w:tcPr>
          <w:p w14:paraId="57766C91" w14:textId="77777777" w:rsidR="007149A8" w:rsidRDefault="007149A8">
            <w:pPr>
              <w:spacing w:before="120" w:after="120"/>
              <w:rPr>
                <w:rFonts w:eastAsiaTheme="minorEastAsia"/>
                <w:lang w:eastAsia="zh-CN"/>
              </w:rPr>
            </w:pPr>
          </w:p>
        </w:tc>
      </w:tr>
      <w:tr w:rsidR="007149A8" w14:paraId="2415E591" w14:textId="77777777" w:rsidTr="009057B2">
        <w:tc>
          <w:tcPr>
            <w:tcW w:w="1275" w:type="dxa"/>
          </w:tcPr>
          <w:p w14:paraId="4ABA7772"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Pr>
          <w:p w14:paraId="6E85363D"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Pr>
          <w:p w14:paraId="077EBC99" w14:textId="77777777" w:rsidR="007149A8" w:rsidRDefault="007149A8">
            <w:pPr>
              <w:spacing w:before="120" w:after="120"/>
              <w:rPr>
                <w:rFonts w:eastAsiaTheme="minorEastAsia"/>
                <w:lang w:eastAsia="zh-CN"/>
              </w:rPr>
            </w:pPr>
          </w:p>
        </w:tc>
      </w:tr>
      <w:tr w:rsidR="007149A8" w14:paraId="632A9FFD" w14:textId="77777777" w:rsidTr="009057B2">
        <w:tc>
          <w:tcPr>
            <w:tcW w:w="1275" w:type="dxa"/>
          </w:tcPr>
          <w:p w14:paraId="7714B70D" w14:textId="77777777" w:rsidR="007149A8" w:rsidRDefault="001E30D6">
            <w:pPr>
              <w:spacing w:before="120" w:after="120"/>
              <w:rPr>
                <w:rFonts w:eastAsia="MS Mincho"/>
                <w:lang w:eastAsia="ja-JP"/>
              </w:rPr>
            </w:pPr>
            <w:r>
              <w:rPr>
                <w:rFonts w:eastAsiaTheme="minorEastAsia"/>
                <w:lang w:eastAsia="zh-CN"/>
              </w:rPr>
              <w:t>Fraunhofer</w:t>
            </w:r>
          </w:p>
        </w:tc>
        <w:tc>
          <w:tcPr>
            <w:tcW w:w="1581" w:type="dxa"/>
          </w:tcPr>
          <w:p w14:paraId="70BF6395" w14:textId="77777777" w:rsidR="007149A8" w:rsidRDefault="001E30D6">
            <w:pPr>
              <w:spacing w:before="120" w:after="120"/>
              <w:rPr>
                <w:rFonts w:eastAsia="MS Mincho"/>
                <w:lang w:val="en-US" w:eastAsia="ja-JP"/>
              </w:rPr>
            </w:pPr>
            <w:r>
              <w:rPr>
                <w:rFonts w:eastAsia="新細明體"/>
                <w:lang w:eastAsia="zh-TW"/>
              </w:rPr>
              <w:t>Support</w:t>
            </w:r>
          </w:p>
        </w:tc>
        <w:tc>
          <w:tcPr>
            <w:tcW w:w="6849" w:type="dxa"/>
          </w:tcPr>
          <w:p w14:paraId="795C40B0" w14:textId="77777777" w:rsidR="007149A8" w:rsidRDefault="007149A8">
            <w:pPr>
              <w:spacing w:before="120" w:after="120"/>
              <w:rPr>
                <w:rFonts w:eastAsiaTheme="minorEastAsia"/>
                <w:lang w:eastAsia="zh-CN"/>
              </w:rPr>
            </w:pPr>
          </w:p>
        </w:tc>
      </w:tr>
      <w:tr w:rsidR="007149A8" w14:paraId="291A29A1" w14:textId="77777777" w:rsidTr="009057B2">
        <w:tc>
          <w:tcPr>
            <w:tcW w:w="1275" w:type="dxa"/>
          </w:tcPr>
          <w:p w14:paraId="75489715" w14:textId="77777777" w:rsidR="007149A8" w:rsidRDefault="001E30D6">
            <w:pPr>
              <w:spacing w:before="120" w:after="120"/>
              <w:rPr>
                <w:rFonts w:eastAsiaTheme="minorEastAsia"/>
                <w:lang w:eastAsia="zh-CN"/>
              </w:rPr>
            </w:pPr>
            <w:r>
              <w:rPr>
                <w:rFonts w:eastAsiaTheme="minorEastAsia" w:hint="eastAsia"/>
                <w:lang w:eastAsia="zh-CN"/>
              </w:rPr>
              <w:t>DCM</w:t>
            </w:r>
          </w:p>
        </w:tc>
        <w:tc>
          <w:tcPr>
            <w:tcW w:w="1581" w:type="dxa"/>
          </w:tcPr>
          <w:p w14:paraId="7CD8E93A" w14:textId="77777777" w:rsidR="007149A8" w:rsidRDefault="001E30D6">
            <w:pPr>
              <w:spacing w:before="120" w:after="120"/>
              <w:rPr>
                <w:rFonts w:eastAsia="新細明體"/>
                <w:lang w:eastAsia="zh-TW"/>
              </w:rPr>
            </w:pPr>
            <w:r>
              <w:rPr>
                <w:rFonts w:eastAsia="SimSun" w:hint="eastAsia"/>
                <w:lang w:val="en-US" w:eastAsia="zh-CN"/>
              </w:rPr>
              <w:t xml:space="preserve">Support </w:t>
            </w:r>
          </w:p>
        </w:tc>
        <w:tc>
          <w:tcPr>
            <w:tcW w:w="6849" w:type="dxa"/>
          </w:tcPr>
          <w:p w14:paraId="287845CA" w14:textId="77777777" w:rsidR="007149A8" w:rsidRDefault="007149A8">
            <w:pPr>
              <w:spacing w:before="120" w:after="120"/>
              <w:rPr>
                <w:rFonts w:eastAsiaTheme="minorEastAsia"/>
                <w:lang w:eastAsia="zh-CN"/>
              </w:rPr>
            </w:pPr>
          </w:p>
        </w:tc>
      </w:tr>
      <w:tr w:rsidR="007149A8" w14:paraId="6C7573A1" w14:textId="77777777" w:rsidTr="009057B2">
        <w:tc>
          <w:tcPr>
            <w:tcW w:w="1275" w:type="dxa"/>
          </w:tcPr>
          <w:p w14:paraId="6BBBD7C2" w14:textId="77777777" w:rsidR="007149A8" w:rsidRDefault="001E30D6">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Pr>
          <w:p w14:paraId="20511840" w14:textId="77777777" w:rsidR="007149A8" w:rsidRDefault="001E30D6">
            <w:pPr>
              <w:spacing w:before="120" w:after="120"/>
              <w:rPr>
                <w:rFonts w:eastAsia="SimSun"/>
                <w:lang w:val="en-US" w:eastAsia="zh-CN"/>
              </w:rPr>
            </w:pPr>
            <w:r>
              <w:rPr>
                <w:rFonts w:eastAsia="SimSun" w:hint="eastAsia"/>
                <w:lang w:val="en-US" w:eastAsia="zh-CN"/>
              </w:rPr>
              <w:t xml:space="preserve">Support </w:t>
            </w:r>
          </w:p>
        </w:tc>
        <w:tc>
          <w:tcPr>
            <w:tcW w:w="6849" w:type="dxa"/>
          </w:tcPr>
          <w:p w14:paraId="621C22F1" w14:textId="77777777" w:rsidR="007149A8" w:rsidRDefault="007149A8">
            <w:pPr>
              <w:spacing w:before="120" w:after="120"/>
              <w:rPr>
                <w:rFonts w:eastAsiaTheme="minorEastAsia"/>
                <w:lang w:eastAsia="zh-CN"/>
              </w:rPr>
            </w:pPr>
          </w:p>
        </w:tc>
      </w:tr>
      <w:tr w:rsidR="007149A8" w14:paraId="61C4BEBB" w14:textId="77777777" w:rsidTr="009057B2">
        <w:tc>
          <w:tcPr>
            <w:tcW w:w="1275" w:type="dxa"/>
          </w:tcPr>
          <w:p w14:paraId="70E1DFE5"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Pr>
          <w:p w14:paraId="24575080"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Pr>
          <w:p w14:paraId="44B7FF2A" w14:textId="77777777" w:rsidR="007149A8" w:rsidRDefault="007149A8">
            <w:pPr>
              <w:spacing w:before="120" w:after="120"/>
              <w:rPr>
                <w:rFonts w:eastAsiaTheme="minorEastAsia"/>
                <w:lang w:eastAsia="zh-CN"/>
              </w:rPr>
            </w:pPr>
          </w:p>
        </w:tc>
      </w:tr>
      <w:tr w:rsidR="00B03341" w14:paraId="499490FC" w14:textId="77777777" w:rsidTr="009057B2">
        <w:tc>
          <w:tcPr>
            <w:tcW w:w="1275" w:type="dxa"/>
          </w:tcPr>
          <w:p w14:paraId="53D5E8EB" w14:textId="77777777" w:rsidR="00B03341" w:rsidRDefault="00B03341" w:rsidP="00B03341">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Pr>
          <w:p w14:paraId="5055692B" w14:textId="77777777" w:rsidR="00B03341" w:rsidRDefault="00B03341" w:rsidP="00B03341">
            <w:pPr>
              <w:spacing w:before="120" w:after="120"/>
              <w:rPr>
                <w:rFonts w:eastAsia="新細明體"/>
                <w:lang w:eastAsia="zh-TW"/>
              </w:rPr>
            </w:pPr>
          </w:p>
        </w:tc>
        <w:tc>
          <w:tcPr>
            <w:tcW w:w="6849" w:type="dxa"/>
          </w:tcPr>
          <w:p w14:paraId="77B082BD" w14:textId="77777777" w:rsidR="00B03341" w:rsidRDefault="00B03341" w:rsidP="00B03341">
            <w:pPr>
              <w:spacing w:before="120" w:after="120"/>
              <w:rPr>
                <w:rFonts w:eastAsia="新細明體"/>
                <w:lang w:eastAsia="zh-TW"/>
              </w:rPr>
            </w:pPr>
            <w:r>
              <w:rPr>
                <w:rFonts w:eastAsia="Malgun Gothic" w:hint="eastAsia"/>
                <w:lang w:eastAsia="ko-KR"/>
              </w:rPr>
              <w:t>O</w:t>
            </w:r>
            <w:r>
              <w:rPr>
                <w:rFonts w:eastAsia="Malgun Gothic"/>
                <w:lang w:eastAsia="ko-KR"/>
              </w:rPr>
              <w:t>K</w:t>
            </w:r>
          </w:p>
        </w:tc>
      </w:tr>
      <w:tr w:rsidR="009C51DE" w14:paraId="71209D9D" w14:textId="77777777" w:rsidTr="009057B2">
        <w:tc>
          <w:tcPr>
            <w:tcW w:w="1275" w:type="dxa"/>
          </w:tcPr>
          <w:p w14:paraId="72B9371F" w14:textId="4007C524" w:rsidR="009C51DE" w:rsidRPr="009C51DE" w:rsidRDefault="009C51DE"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4684A02A" w14:textId="0D07FBA9" w:rsidR="009C51DE" w:rsidRPr="009C51DE" w:rsidRDefault="009C51DE" w:rsidP="00B03341">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6901477E" w14:textId="77777777" w:rsidR="009C51DE" w:rsidRDefault="009C51DE" w:rsidP="00B03341">
            <w:pPr>
              <w:spacing w:before="120" w:after="120"/>
              <w:rPr>
                <w:rFonts w:eastAsia="Malgun Gothic"/>
                <w:lang w:eastAsia="ko-KR"/>
              </w:rPr>
            </w:pPr>
          </w:p>
        </w:tc>
      </w:tr>
      <w:tr w:rsidR="009057B2" w14:paraId="7FDA06E5" w14:textId="77777777" w:rsidTr="009057B2">
        <w:tc>
          <w:tcPr>
            <w:tcW w:w="1275" w:type="dxa"/>
          </w:tcPr>
          <w:p w14:paraId="7A5E913A" w14:textId="77777777" w:rsidR="009057B2" w:rsidRDefault="009057B2" w:rsidP="00D2360B">
            <w:pPr>
              <w:spacing w:before="120" w:after="120"/>
              <w:rPr>
                <w:rFonts w:eastAsiaTheme="minorEastAsia"/>
                <w:lang w:eastAsia="zh-CN"/>
              </w:rPr>
            </w:pPr>
            <w:r>
              <w:rPr>
                <w:rFonts w:eastAsiaTheme="minorEastAsia"/>
                <w:lang w:eastAsia="zh-CN"/>
              </w:rPr>
              <w:t>Lenovo</w:t>
            </w:r>
          </w:p>
        </w:tc>
        <w:tc>
          <w:tcPr>
            <w:tcW w:w="1581" w:type="dxa"/>
          </w:tcPr>
          <w:p w14:paraId="18F644E0" w14:textId="77777777" w:rsidR="009057B2" w:rsidRDefault="009057B2" w:rsidP="00D2360B">
            <w:pPr>
              <w:spacing w:before="120" w:after="120"/>
              <w:rPr>
                <w:rFonts w:eastAsia="新細明體"/>
                <w:lang w:eastAsia="zh-TW"/>
              </w:rPr>
            </w:pPr>
          </w:p>
        </w:tc>
        <w:tc>
          <w:tcPr>
            <w:tcW w:w="6849" w:type="dxa"/>
          </w:tcPr>
          <w:p w14:paraId="3ABD00F2" w14:textId="77777777" w:rsidR="009057B2" w:rsidRDefault="009057B2" w:rsidP="00D2360B">
            <w:pPr>
              <w:spacing w:before="120" w:after="120"/>
              <w:rPr>
                <w:rFonts w:eastAsiaTheme="minorEastAsia"/>
                <w:lang w:eastAsia="zh-CN"/>
              </w:rPr>
            </w:pPr>
            <w:r>
              <w:rPr>
                <w:rFonts w:eastAsiaTheme="minorEastAsia"/>
                <w:lang w:eastAsia="zh-CN"/>
              </w:rPr>
              <w:t>Can be left to RAN2</w:t>
            </w:r>
          </w:p>
        </w:tc>
      </w:tr>
      <w:tr w:rsidR="009645E1" w14:paraId="2F548F51" w14:textId="77777777" w:rsidTr="009057B2">
        <w:tc>
          <w:tcPr>
            <w:tcW w:w="1275" w:type="dxa"/>
          </w:tcPr>
          <w:p w14:paraId="61C790F7" w14:textId="460584D1" w:rsidR="009645E1" w:rsidRDefault="009645E1" w:rsidP="00D2360B">
            <w:pPr>
              <w:spacing w:before="120" w:after="120"/>
              <w:rPr>
                <w:rFonts w:eastAsiaTheme="minorEastAsia"/>
                <w:lang w:eastAsia="zh-CN"/>
              </w:rPr>
            </w:pPr>
            <w:r>
              <w:rPr>
                <w:rFonts w:eastAsiaTheme="minorEastAsia" w:hint="eastAsia"/>
                <w:lang w:eastAsia="zh-CN"/>
              </w:rPr>
              <w:t>CATT</w:t>
            </w:r>
          </w:p>
        </w:tc>
        <w:tc>
          <w:tcPr>
            <w:tcW w:w="1581" w:type="dxa"/>
          </w:tcPr>
          <w:p w14:paraId="40114193" w14:textId="1437B329" w:rsidR="009645E1" w:rsidRPr="009645E1" w:rsidRDefault="009645E1" w:rsidP="00D2360B">
            <w:pPr>
              <w:spacing w:before="120" w:after="120"/>
              <w:rPr>
                <w:rFonts w:eastAsiaTheme="minorEastAsia"/>
                <w:lang w:eastAsia="zh-CN"/>
              </w:rPr>
            </w:pPr>
            <w:r>
              <w:rPr>
                <w:rFonts w:eastAsiaTheme="minorEastAsia" w:hint="eastAsia"/>
                <w:lang w:eastAsia="zh-CN"/>
              </w:rPr>
              <w:t>OK</w:t>
            </w:r>
          </w:p>
        </w:tc>
        <w:tc>
          <w:tcPr>
            <w:tcW w:w="6849" w:type="dxa"/>
          </w:tcPr>
          <w:p w14:paraId="710D892E" w14:textId="77777777" w:rsidR="009645E1" w:rsidRDefault="009645E1" w:rsidP="00D2360B">
            <w:pPr>
              <w:spacing w:before="120" w:after="120"/>
              <w:rPr>
                <w:rFonts w:eastAsiaTheme="minorEastAsia"/>
                <w:lang w:eastAsia="zh-CN"/>
              </w:rPr>
            </w:pPr>
          </w:p>
        </w:tc>
      </w:tr>
      <w:tr w:rsidR="009326AF" w14:paraId="303CD3B5" w14:textId="77777777" w:rsidTr="009057B2">
        <w:tc>
          <w:tcPr>
            <w:tcW w:w="1275" w:type="dxa"/>
          </w:tcPr>
          <w:p w14:paraId="3BC90F19" w14:textId="0880C9B5" w:rsidR="009326AF" w:rsidRPr="009326AF" w:rsidRDefault="009326AF" w:rsidP="00D2360B">
            <w:pPr>
              <w:spacing w:before="120" w:after="120"/>
              <w:rPr>
                <w:rFonts w:eastAsia="新細明體"/>
                <w:lang w:eastAsia="zh-TW"/>
              </w:rPr>
            </w:pPr>
            <w:r>
              <w:rPr>
                <w:rFonts w:eastAsia="新細明體" w:hint="eastAsia"/>
                <w:lang w:eastAsia="zh-TW"/>
              </w:rPr>
              <w:t>I</w:t>
            </w:r>
            <w:r>
              <w:rPr>
                <w:rFonts w:eastAsia="新細明體"/>
                <w:lang w:eastAsia="zh-TW"/>
              </w:rPr>
              <w:t>II</w:t>
            </w:r>
          </w:p>
        </w:tc>
        <w:tc>
          <w:tcPr>
            <w:tcW w:w="1581" w:type="dxa"/>
          </w:tcPr>
          <w:p w14:paraId="2B550FAB" w14:textId="786CB91F" w:rsidR="009326AF" w:rsidRPr="009326AF" w:rsidRDefault="009326AF" w:rsidP="00D2360B">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7946E7F0" w14:textId="77777777" w:rsidR="009326AF" w:rsidRDefault="009326AF" w:rsidP="00D2360B">
            <w:pPr>
              <w:spacing w:before="120" w:after="120"/>
              <w:rPr>
                <w:rFonts w:eastAsiaTheme="minorEastAsia"/>
                <w:lang w:eastAsia="zh-CN"/>
              </w:rPr>
            </w:pPr>
          </w:p>
        </w:tc>
      </w:tr>
      <w:tr w:rsidR="00846914" w14:paraId="0FDD7CFF" w14:textId="77777777" w:rsidTr="009057B2">
        <w:tc>
          <w:tcPr>
            <w:tcW w:w="1275" w:type="dxa"/>
          </w:tcPr>
          <w:p w14:paraId="120C6ABC" w14:textId="7D7DD88C" w:rsidR="00846914" w:rsidRDefault="00846914" w:rsidP="00D2360B">
            <w:pPr>
              <w:spacing w:before="120" w:after="120"/>
              <w:rPr>
                <w:rFonts w:eastAsia="新細明體"/>
                <w:lang w:eastAsia="zh-TW"/>
              </w:rPr>
            </w:pPr>
            <w:r>
              <w:rPr>
                <w:rFonts w:eastAsia="新細明體"/>
                <w:lang w:eastAsia="zh-TW"/>
              </w:rPr>
              <w:t>Panasonic</w:t>
            </w:r>
          </w:p>
        </w:tc>
        <w:tc>
          <w:tcPr>
            <w:tcW w:w="1581" w:type="dxa"/>
          </w:tcPr>
          <w:p w14:paraId="0167661F" w14:textId="77777777" w:rsidR="00846914" w:rsidRDefault="00846914" w:rsidP="00D2360B">
            <w:pPr>
              <w:spacing w:before="120" w:after="120"/>
              <w:rPr>
                <w:rFonts w:eastAsia="新細明體"/>
                <w:lang w:eastAsia="zh-TW"/>
              </w:rPr>
            </w:pPr>
          </w:p>
        </w:tc>
        <w:tc>
          <w:tcPr>
            <w:tcW w:w="6849" w:type="dxa"/>
          </w:tcPr>
          <w:p w14:paraId="76C57319" w14:textId="46626767" w:rsidR="00846914" w:rsidRDefault="00860B1C" w:rsidP="00D2360B">
            <w:pPr>
              <w:spacing w:before="120" w:after="120"/>
              <w:rPr>
                <w:rFonts w:eastAsiaTheme="minorEastAsia"/>
                <w:lang w:eastAsia="zh-CN"/>
              </w:rPr>
            </w:pPr>
            <w:r>
              <w:rPr>
                <w:rFonts w:eastAsiaTheme="minorEastAsia"/>
                <w:lang w:eastAsia="zh-CN"/>
              </w:rPr>
              <w:t>Okay to discussion in either RAN1 or RAN2.</w:t>
            </w:r>
          </w:p>
        </w:tc>
      </w:tr>
    </w:tbl>
    <w:p w14:paraId="638AE4FE" w14:textId="77777777" w:rsidR="007149A8" w:rsidRDefault="007149A8">
      <w:pPr>
        <w:rPr>
          <w:b/>
          <w:bCs/>
        </w:rPr>
      </w:pPr>
    </w:p>
    <w:p w14:paraId="70700CBB" w14:textId="7F7D6E16" w:rsidR="00E20D77" w:rsidRDefault="00E20D77">
      <w:pPr>
        <w:rPr>
          <w:rFonts w:eastAsia="新細明體"/>
          <w:lang w:eastAsia="zh-TW"/>
        </w:rPr>
      </w:pPr>
      <w:r>
        <w:rPr>
          <w:rFonts w:eastAsia="新細明體"/>
          <w:lang w:eastAsia="zh-TW"/>
        </w:rPr>
        <w:t>Moderator would like to try Qualcomm’s revised version</w:t>
      </w:r>
      <w:r w:rsidR="00E847B8">
        <w:rPr>
          <w:rFonts w:eastAsia="新細明體"/>
          <w:lang w:eastAsia="zh-TW"/>
        </w:rPr>
        <w:t xml:space="preserve"> (seems more general)</w:t>
      </w:r>
      <w:r>
        <w:rPr>
          <w:rFonts w:eastAsia="新細明體"/>
          <w:lang w:eastAsia="zh-TW"/>
        </w:rPr>
        <w:t>:</w:t>
      </w:r>
    </w:p>
    <w:p w14:paraId="648D6961" w14:textId="554ED704" w:rsidR="00E20D77" w:rsidRDefault="00E20D77" w:rsidP="00E20D7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3-3-2</w:t>
      </w:r>
    </w:p>
    <w:p w14:paraId="2936903A" w14:textId="7E993D72" w:rsidR="00E20D77" w:rsidRPr="00E20D77" w:rsidRDefault="00E20D77" w:rsidP="00E20D77">
      <w:pPr>
        <w:rPr>
          <w:rFonts w:eastAsia="新細明體"/>
          <w:b/>
          <w:bCs/>
          <w:lang w:eastAsia="zh-TW"/>
        </w:rPr>
      </w:pPr>
      <w:r w:rsidRPr="00E20D77">
        <w:rPr>
          <w:b/>
          <w:bCs/>
        </w:rPr>
        <w:t>It is up to RAN2 to discuss methods for the updated WUS configuratio</w:t>
      </w:r>
      <w:r>
        <w:rPr>
          <w:b/>
          <w:bCs/>
        </w:rPr>
        <w:t>n.</w:t>
      </w:r>
    </w:p>
    <w:p w14:paraId="35FBB32E" w14:textId="77777777" w:rsidR="00E20D77" w:rsidRDefault="00E20D77">
      <w:pPr>
        <w:rPr>
          <w:b/>
          <w:bCs/>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1365B6" w14:paraId="463F9118" w14:textId="77777777" w:rsidTr="001365B6">
        <w:tc>
          <w:tcPr>
            <w:tcW w:w="1275" w:type="dxa"/>
            <w:tcBorders>
              <w:top w:val="single" w:sz="4" w:space="0" w:color="auto"/>
              <w:left w:val="single" w:sz="4" w:space="0" w:color="auto"/>
              <w:bottom w:val="single" w:sz="4" w:space="0" w:color="auto"/>
              <w:right w:val="single" w:sz="4" w:space="0" w:color="auto"/>
            </w:tcBorders>
            <w:hideMark/>
          </w:tcPr>
          <w:p w14:paraId="5CA73E9C" w14:textId="77777777" w:rsidR="001365B6" w:rsidRDefault="001365B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719CB3A" w14:textId="77777777" w:rsidR="001365B6" w:rsidRDefault="001365B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39640C4" w14:textId="77777777" w:rsidR="001365B6" w:rsidRDefault="001365B6">
            <w:pPr>
              <w:spacing w:before="120" w:after="120"/>
              <w:rPr>
                <w:b/>
                <w:bCs/>
              </w:rPr>
            </w:pPr>
            <w:r>
              <w:rPr>
                <w:b/>
                <w:bCs/>
              </w:rPr>
              <w:t>Comment</w:t>
            </w:r>
          </w:p>
        </w:tc>
      </w:tr>
      <w:tr w:rsidR="001365B6" w14:paraId="02679B21" w14:textId="77777777" w:rsidTr="001365B6">
        <w:tc>
          <w:tcPr>
            <w:tcW w:w="1275" w:type="dxa"/>
            <w:tcBorders>
              <w:top w:val="single" w:sz="4" w:space="0" w:color="auto"/>
              <w:left w:val="single" w:sz="4" w:space="0" w:color="auto"/>
              <w:bottom w:val="single" w:sz="4" w:space="0" w:color="auto"/>
              <w:right w:val="single" w:sz="4" w:space="0" w:color="auto"/>
            </w:tcBorders>
          </w:tcPr>
          <w:p w14:paraId="0FAE2328" w14:textId="301376F5" w:rsidR="001365B6" w:rsidRDefault="00AD5234">
            <w:pPr>
              <w:spacing w:before="120" w:after="120"/>
              <w:rPr>
                <w:rFonts w:eastAsia="新細明體"/>
                <w:lang w:eastAsia="zh-TW"/>
              </w:rPr>
            </w:pPr>
            <w:r>
              <w:rPr>
                <w:rFonts w:eastAsia="新細明體"/>
                <w:lang w:eastAsia="zh-TW"/>
              </w:rPr>
              <w:t>Tejas</w:t>
            </w:r>
          </w:p>
        </w:tc>
        <w:tc>
          <w:tcPr>
            <w:tcW w:w="1581" w:type="dxa"/>
            <w:tcBorders>
              <w:top w:val="single" w:sz="4" w:space="0" w:color="auto"/>
              <w:left w:val="single" w:sz="4" w:space="0" w:color="auto"/>
              <w:bottom w:val="single" w:sz="4" w:space="0" w:color="auto"/>
              <w:right w:val="single" w:sz="4" w:space="0" w:color="auto"/>
            </w:tcBorders>
          </w:tcPr>
          <w:p w14:paraId="26877C6A" w14:textId="0EC73618" w:rsidR="001365B6" w:rsidRDefault="00AD5234">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6BCC1E7" w14:textId="239830CA" w:rsidR="001365B6" w:rsidRDefault="001365B6">
            <w:pPr>
              <w:spacing w:before="120" w:after="120"/>
              <w:rPr>
                <w:rFonts w:eastAsiaTheme="minorEastAsia"/>
                <w:lang w:eastAsia="zh-CN"/>
              </w:rPr>
            </w:pPr>
          </w:p>
        </w:tc>
      </w:tr>
      <w:tr w:rsidR="001365B6" w14:paraId="23D8C9BF" w14:textId="77777777" w:rsidTr="001365B6">
        <w:tc>
          <w:tcPr>
            <w:tcW w:w="1275" w:type="dxa"/>
            <w:tcBorders>
              <w:top w:val="single" w:sz="4" w:space="0" w:color="auto"/>
              <w:left w:val="single" w:sz="4" w:space="0" w:color="auto"/>
              <w:bottom w:val="single" w:sz="4" w:space="0" w:color="auto"/>
              <w:right w:val="single" w:sz="4" w:space="0" w:color="auto"/>
            </w:tcBorders>
          </w:tcPr>
          <w:p w14:paraId="5BB6FD28" w14:textId="03B4FE03" w:rsidR="001365B6" w:rsidRPr="00860B1C" w:rsidRDefault="00860B1C">
            <w:pPr>
              <w:spacing w:before="120" w:after="120"/>
              <w:rPr>
                <w:rFonts w:eastAsia="新細明體"/>
                <w:lang w:eastAsia="zh-TW"/>
              </w:rPr>
            </w:pPr>
            <w:r w:rsidRPr="00860B1C">
              <w:rPr>
                <w:rFonts w:eastAsia="新細明體"/>
                <w:lang w:eastAsia="zh-TW"/>
              </w:rPr>
              <w:lastRenderedPageBreak/>
              <w:t>Panasonic</w:t>
            </w:r>
          </w:p>
        </w:tc>
        <w:tc>
          <w:tcPr>
            <w:tcW w:w="1581" w:type="dxa"/>
            <w:tcBorders>
              <w:top w:val="single" w:sz="4" w:space="0" w:color="auto"/>
              <w:left w:val="single" w:sz="4" w:space="0" w:color="auto"/>
              <w:bottom w:val="single" w:sz="4" w:space="0" w:color="auto"/>
              <w:right w:val="single" w:sz="4" w:space="0" w:color="auto"/>
            </w:tcBorders>
          </w:tcPr>
          <w:p w14:paraId="161ABBE8" w14:textId="6424CC69" w:rsidR="001365B6" w:rsidRPr="00860B1C" w:rsidRDefault="001365B6">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AA76BA1" w14:textId="4BD32CF6" w:rsidR="001365B6" w:rsidRPr="00860B1C" w:rsidRDefault="00860B1C">
            <w:pPr>
              <w:spacing w:before="120" w:after="120"/>
              <w:rPr>
                <w:rFonts w:eastAsia="新細明體"/>
                <w:lang w:eastAsia="zh-TW"/>
              </w:rPr>
            </w:pPr>
            <w:r>
              <w:rPr>
                <w:rFonts w:eastAsia="新細明體"/>
                <w:lang w:eastAsia="zh-TW"/>
              </w:rPr>
              <w:t>We are okay to discuss in</w:t>
            </w:r>
            <w:r w:rsidR="00AC1FA2">
              <w:rPr>
                <w:rFonts w:eastAsia="新細明體"/>
                <w:lang w:eastAsia="zh-TW"/>
              </w:rPr>
              <w:t xml:space="preserve"> either</w:t>
            </w:r>
            <w:r>
              <w:rPr>
                <w:rFonts w:eastAsia="新細明體"/>
                <w:lang w:eastAsia="zh-TW"/>
              </w:rPr>
              <w:t xml:space="preserve"> RAN1</w:t>
            </w:r>
            <w:r w:rsidR="00AC1FA2">
              <w:rPr>
                <w:rFonts w:eastAsia="新細明體"/>
                <w:lang w:eastAsia="zh-TW"/>
              </w:rPr>
              <w:t xml:space="preserve"> or RAN2 </w:t>
            </w:r>
          </w:p>
        </w:tc>
      </w:tr>
      <w:tr w:rsidR="001365B6" w14:paraId="759F8B86" w14:textId="77777777" w:rsidTr="001365B6">
        <w:tc>
          <w:tcPr>
            <w:tcW w:w="1275" w:type="dxa"/>
            <w:tcBorders>
              <w:top w:val="single" w:sz="4" w:space="0" w:color="auto"/>
              <w:left w:val="single" w:sz="4" w:space="0" w:color="auto"/>
              <w:bottom w:val="single" w:sz="4" w:space="0" w:color="auto"/>
              <w:right w:val="single" w:sz="4" w:space="0" w:color="auto"/>
            </w:tcBorders>
          </w:tcPr>
          <w:p w14:paraId="4EC05816" w14:textId="74D0ECD2" w:rsidR="001365B6" w:rsidRDefault="001365B6">
            <w:pPr>
              <w:spacing w:before="120" w:after="120"/>
              <w:rPr>
                <w:rFonts w:eastAsia="SimSun"/>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44002A92" w14:textId="32835E99" w:rsidR="001365B6" w:rsidRDefault="001365B6">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56DF010" w14:textId="77777777" w:rsidR="001365B6" w:rsidRDefault="001365B6">
            <w:pPr>
              <w:spacing w:before="120" w:after="120"/>
              <w:rPr>
                <w:rFonts w:eastAsia="新細明體"/>
                <w:highlight w:val="cyan"/>
                <w:lang w:eastAsia="zh-TW"/>
              </w:rPr>
            </w:pPr>
          </w:p>
        </w:tc>
      </w:tr>
    </w:tbl>
    <w:p w14:paraId="167CB66B" w14:textId="77777777" w:rsidR="00E20D77" w:rsidRDefault="00E20D77">
      <w:pPr>
        <w:rPr>
          <w:b/>
          <w:bCs/>
        </w:rPr>
      </w:pPr>
    </w:p>
    <w:p w14:paraId="627FCF1F"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bookmarkStart w:id="105" w:name="OLE_LINK30"/>
      <w:r>
        <w:rPr>
          <w:rFonts w:ascii="Times New Roman" w:hAnsi="Times New Roman"/>
          <w:bCs w:val="0"/>
          <w:i w:val="0"/>
          <w:iCs w:val="0"/>
          <w:sz w:val="22"/>
          <w:u w:val="single"/>
        </w:rPr>
        <w:t xml:space="preserve">Issue 4: </w:t>
      </w:r>
      <w:bookmarkStart w:id="106" w:name="OLE_LINK72"/>
      <w:r>
        <w:rPr>
          <w:rFonts w:ascii="Times New Roman" w:hAnsi="Times New Roman"/>
          <w:bCs w:val="0"/>
          <w:i w:val="0"/>
          <w:iCs w:val="0"/>
          <w:sz w:val="22"/>
          <w:u w:val="single"/>
        </w:rPr>
        <w:t xml:space="preserve">How </w:t>
      </w:r>
      <w:bookmarkStart w:id="107" w:name="OLE_LINK74"/>
      <w:r>
        <w:rPr>
          <w:rFonts w:ascii="Times New Roman" w:hAnsi="Times New Roman"/>
          <w:bCs w:val="0"/>
          <w:i w:val="0"/>
          <w:iCs w:val="0"/>
          <w:sz w:val="22"/>
          <w:u w:val="single"/>
        </w:rPr>
        <w:t>UE identifies a NES cell is with on-demand SIB1</w:t>
      </w:r>
      <w:bookmarkEnd w:id="105"/>
      <w:bookmarkEnd w:id="106"/>
      <w:bookmarkEnd w:id="107"/>
    </w:p>
    <w:p w14:paraId="5C39B2D9" w14:textId="77777777" w:rsidR="007149A8" w:rsidRDefault="001E30D6">
      <w:pPr>
        <w:rPr>
          <w:rFonts w:eastAsia="新細明體"/>
          <w:b/>
          <w:lang w:eastAsia="zh-TW"/>
        </w:rPr>
      </w:pPr>
      <w:bookmarkStart w:id="108" w:name="OLE_LINK343"/>
      <w:bookmarkStart w:id="109" w:name="OLE_LINK80"/>
      <w:bookmarkStart w:id="110" w:name="OLE_LINK9"/>
      <w:bookmarkStart w:id="111" w:name="OLE_LINK79"/>
      <w:bookmarkStart w:id="112" w:name="OLE_LINK84"/>
      <w:r>
        <w:rPr>
          <w:rFonts w:eastAsia="新細明體"/>
          <w:b/>
          <w:lang w:eastAsia="zh-TW"/>
        </w:rPr>
        <w:t>Background</w:t>
      </w:r>
    </w:p>
    <w:p w14:paraId="2C8F1FD3" w14:textId="77777777" w:rsidR="007149A8" w:rsidRDefault="001E30D6">
      <w:pPr>
        <w:rPr>
          <w:rFonts w:eastAsia="新細明體"/>
          <w:lang w:eastAsia="zh-TW"/>
        </w:rPr>
      </w:pPr>
      <w:bookmarkStart w:id="113" w:name="OLE_LINK372"/>
      <w:r>
        <w:rPr>
          <w:rFonts w:eastAsia="新細明體" w:hint="eastAsia"/>
          <w:lang w:eastAsia="zh-TW"/>
        </w:rPr>
        <w:t>I</w:t>
      </w:r>
      <w:r>
        <w:rPr>
          <w:rFonts w:eastAsia="新細明體"/>
          <w:lang w:eastAsia="zh-TW"/>
        </w:rPr>
        <w:t xml:space="preserve">n </w:t>
      </w:r>
      <w:bookmarkStart w:id="114" w:name="OLE_LINK371"/>
      <w:r>
        <w:rPr>
          <w:rFonts w:eastAsia="新細明體"/>
          <w:lang w:eastAsia="zh-TW"/>
        </w:rPr>
        <w:t>RAN1 #116b</w:t>
      </w:r>
      <w:bookmarkEnd w:id="114"/>
      <w:r>
        <w:rPr>
          <w:rFonts w:eastAsia="新細明體"/>
          <w:lang w:eastAsia="zh-TW"/>
        </w:rPr>
        <w:t>, the following is agreed:</w:t>
      </w:r>
      <w:bookmarkEnd w:id="108"/>
      <w:bookmarkEnd w:id="113"/>
    </w:p>
    <w:p w14:paraId="09C4B833" w14:textId="77777777" w:rsidR="007149A8" w:rsidRDefault="001E30D6">
      <w:pPr>
        <w:ind w:leftChars="100" w:left="200"/>
        <w:rPr>
          <w:b/>
          <w:bCs/>
          <w:highlight w:val="green"/>
          <w:lang w:val="en-US" w:eastAsia="zh-CN"/>
        </w:rPr>
      </w:pPr>
      <w:r>
        <w:rPr>
          <w:b/>
          <w:bCs/>
          <w:highlight w:val="green"/>
          <w:lang w:val="en-US" w:eastAsia="zh-CN"/>
        </w:rPr>
        <w:t>RAN1 #116b Agreement</w:t>
      </w:r>
    </w:p>
    <w:p w14:paraId="5ADB2822" w14:textId="77777777" w:rsidR="007149A8" w:rsidRDefault="001E30D6">
      <w:pPr>
        <w:ind w:leftChars="100" w:left="200"/>
        <w:rPr>
          <w:lang w:val="en-US" w:eastAsia="zh-CN"/>
        </w:rPr>
      </w:pPr>
      <w:bookmarkStart w:id="115" w:name="OLE_LINK337"/>
      <w:r>
        <w:rPr>
          <w:lang w:val="en-US" w:eastAsia="zh-CN"/>
        </w:rPr>
        <w:t>RAN1 to further study UE identification of NES cell with on-demand SIB1 based on one, both, or combination of the following options:</w:t>
      </w:r>
    </w:p>
    <w:p w14:paraId="249F959E" w14:textId="77777777" w:rsidR="007149A8" w:rsidRDefault="001E30D6">
      <w:pPr>
        <w:numPr>
          <w:ilvl w:val="0"/>
          <w:numId w:val="20"/>
        </w:numPr>
        <w:ind w:leftChars="280" w:left="920"/>
        <w:rPr>
          <w:lang w:val="en-US" w:eastAsia="zh-CN"/>
        </w:rPr>
      </w:pPr>
      <w:r>
        <w:rPr>
          <w:lang w:val="en-US" w:eastAsia="zh-CN"/>
        </w:rPr>
        <w:t>Option 1: By WUS configuration</w:t>
      </w:r>
    </w:p>
    <w:p w14:paraId="193B8C24" w14:textId="77777777" w:rsidR="007149A8" w:rsidRDefault="001E30D6">
      <w:pPr>
        <w:numPr>
          <w:ilvl w:val="0"/>
          <w:numId w:val="20"/>
        </w:numPr>
        <w:ind w:leftChars="280" w:left="920"/>
        <w:rPr>
          <w:lang w:val="en-US" w:eastAsia="zh-CN"/>
        </w:rPr>
      </w:pPr>
      <w:r>
        <w:rPr>
          <w:lang w:val="en-US" w:eastAsia="zh-CN"/>
        </w:rPr>
        <w:t xml:space="preserve">Option 2: </w:t>
      </w:r>
      <w:bookmarkStart w:id="116" w:name="OLE_LINK332"/>
      <w:r>
        <w:rPr>
          <w:lang w:val="en-US" w:eastAsia="zh-CN"/>
        </w:rPr>
        <w:t>By PBCH payload of NES cell</w:t>
      </w:r>
      <w:bookmarkEnd w:id="116"/>
      <w:r>
        <w:rPr>
          <w:lang w:val="en-US" w:eastAsia="zh-CN"/>
        </w:rPr>
        <w:t xml:space="preserve"> </w:t>
      </w:r>
    </w:p>
    <w:bookmarkEnd w:id="115"/>
    <w:p w14:paraId="1C7C0E55" w14:textId="77777777" w:rsidR="007149A8" w:rsidRDefault="007149A8">
      <w:pPr>
        <w:rPr>
          <w:rFonts w:eastAsia="新細明體"/>
          <w:lang w:eastAsia="zh-TW"/>
        </w:rPr>
      </w:pPr>
    </w:p>
    <w:p w14:paraId="5E3E90C5" w14:textId="77777777" w:rsidR="007149A8" w:rsidRDefault="001E30D6">
      <w:pPr>
        <w:rPr>
          <w:rFonts w:eastAsia="新細明體"/>
          <w:lang w:eastAsia="zh-TW"/>
        </w:rPr>
      </w:pPr>
      <w:r>
        <w:rPr>
          <w:rFonts w:eastAsia="新細明體"/>
          <w:lang w:eastAsia="zh-TW"/>
        </w:rPr>
        <w:t>In RAN2 #126, the following is agreed:</w:t>
      </w:r>
    </w:p>
    <w:p w14:paraId="2144B0C2" w14:textId="77777777" w:rsidR="007149A8" w:rsidRDefault="001E30D6">
      <w:pPr>
        <w:pStyle w:val="Web"/>
        <w:spacing w:before="180" w:beforeAutospacing="0" w:after="0" w:afterAutospacing="0" w:line="216" w:lineRule="auto"/>
        <w:ind w:leftChars="118" w:left="236"/>
        <w:rPr>
          <w:sz w:val="20"/>
          <w:szCs w:val="20"/>
        </w:rPr>
      </w:pPr>
      <w:bookmarkStart w:id="117" w:name="OLE_LINK59"/>
      <w:r>
        <w:rPr>
          <w:rFonts w:ascii="Times New Roman" w:eastAsia="Batang" w:hAnsi="Times New Roman" w:cs="Times New Roman"/>
          <w:b/>
          <w:bCs/>
          <w:color w:val="000000"/>
          <w:kern w:val="24"/>
          <w:sz w:val="20"/>
          <w:szCs w:val="20"/>
          <w:highlight w:val="green"/>
          <w:lang w:val="en-GB"/>
        </w:rPr>
        <w:t>RAN2 #126 Agreement</w:t>
      </w:r>
    </w:p>
    <w:p w14:paraId="633DB820" w14:textId="77777777" w:rsidR="007149A8" w:rsidRDefault="001E30D6">
      <w:pPr>
        <w:pStyle w:val="Web"/>
        <w:spacing w:before="180" w:beforeAutospacing="0" w:after="0" w:afterAutospacing="0" w:line="216" w:lineRule="auto"/>
        <w:ind w:leftChars="118" w:left="236"/>
        <w:rPr>
          <w:rFonts w:ascii="Times New Roman" w:eastAsia="Batang" w:hAnsi="Times New Roman" w:cs="Times New Roman"/>
          <w:color w:val="000000"/>
          <w:kern w:val="24"/>
          <w:sz w:val="20"/>
          <w:szCs w:val="20"/>
        </w:rPr>
      </w:pPr>
      <w:r>
        <w:rPr>
          <w:rFonts w:ascii="Times New Roman" w:eastAsia="Batang" w:hAnsi="Times New Roman" w:cs="Times New Roman"/>
          <w:color w:val="000000"/>
          <w:kern w:val="24"/>
          <w:sz w:val="20"/>
          <w:szCs w:val="20"/>
          <w:highlight w:val="yellow"/>
        </w:rPr>
        <w:t>NW need to bar</w:t>
      </w:r>
      <w:r>
        <w:rPr>
          <w:rFonts w:ascii="Times New Roman" w:eastAsia="Batang" w:hAnsi="Times New Roman" w:cs="Times New Roman"/>
          <w:color w:val="000000"/>
          <w:kern w:val="24"/>
          <w:sz w:val="20"/>
          <w:szCs w:val="20"/>
        </w:rPr>
        <w:t xml:space="preserve"> the </w:t>
      </w:r>
      <w:r>
        <w:rPr>
          <w:rFonts w:ascii="Times New Roman" w:eastAsia="Batang" w:hAnsi="Times New Roman" w:cs="Times New Roman"/>
          <w:color w:val="000000"/>
          <w:kern w:val="24"/>
          <w:sz w:val="20"/>
          <w:szCs w:val="20"/>
          <w:highlight w:val="yellow"/>
        </w:rPr>
        <w:t xml:space="preserve">legacy UE from accessing the on-demand SIB1 cell </w:t>
      </w:r>
      <w:r>
        <w:rPr>
          <w:rFonts w:ascii="Times New Roman" w:eastAsia="Batang" w:hAnsi="Times New Roman" w:cs="Times New Roman"/>
          <w:color w:val="000000"/>
          <w:kern w:val="24"/>
          <w:sz w:val="20"/>
          <w:szCs w:val="20"/>
        </w:rPr>
        <w:t>(e.g. based on the existing barring mechanism).</w:t>
      </w:r>
    </w:p>
    <w:bookmarkEnd w:id="117"/>
    <w:p w14:paraId="51CD7F90" w14:textId="77777777" w:rsidR="007149A8" w:rsidRDefault="001E30D6">
      <w:pPr>
        <w:pStyle w:val="Web"/>
        <w:tabs>
          <w:tab w:val="left" w:pos="720"/>
        </w:tabs>
        <w:spacing w:before="180" w:beforeAutospacing="0" w:after="0" w:afterAutospacing="0" w:line="216" w:lineRule="auto"/>
        <w:ind w:firstLine="236"/>
        <w:rPr>
          <w:rFonts w:ascii="新細明體" w:eastAsia="新細明體" w:hAnsi="新細明體" w:cs="新細明體"/>
          <w:color w:val="auto"/>
          <w:sz w:val="20"/>
          <w:szCs w:val="20"/>
        </w:rPr>
      </w:pPr>
      <w:r>
        <w:rPr>
          <w:rFonts w:ascii="Times New Roman" w:eastAsia="Batang" w:hAnsi="Times New Roman" w:cs="Times New Roman"/>
          <w:color w:val="auto"/>
          <w:kern w:val="24"/>
          <w:sz w:val="20"/>
          <w:szCs w:val="20"/>
          <w:lang w:val="en-GB"/>
        </w:rPr>
        <w:t xml:space="preserve">Note: How to use </w:t>
      </w:r>
      <w:bookmarkStart w:id="118" w:name="OLE_LINK49"/>
      <w:proofErr w:type="spellStart"/>
      <w:r>
        <w:rPr>
          <w:rFonts w:ascii="Times New Roman" w:eastAsia="Batang" w:hAnsi="Times New Roman" w:cs="Times New Roman"/>
          <w:i/>
          <w:iCs/>
          <w:color w:val="auto"/>
          <w:kern w:val="24"/>
          <w:sz w:val="20"/>
          <w:szCs w:val="20"/>
          <w:lang w:val="en-GB"/>
        </w:rPr>
        <w:t>ssb-SubcarrierOffset</w:t>
      </w:r>
      <w:bookmarkEnd w:id="118"/>
      <w:proofErr w:type="spellEnd"/>
      <w:r>
        <w:rPr>
          <w:rFonts w:ascii="Times New Roman" w:eastAsia="Batang" w:hAnsi="Times New Roman" w:cs="Times New Roman"/>
          <w:color w:val="auto"/>
          <w:kern w:val="24"/>
          <w:sz w:val="20"/>
          <w:szCs w:val="20"/>
          <w:lang w:val="en-GB"/>
        </w:rPr>
        <w:t xml:space="preserve"> needs RAN1 confirmation.</w:t>
      </w:r>
    </w:p>
    <w:p w14:paraId="53A38C48" w14:textId="77777777" w:rsidR="007149A8" w:rsidRDefault="007149A8">
      <w:pPr>
        <w:rPr>
          <w:rFonts w:eastAsia="新細明體"/>
          <w:lang w:val="en-US" w:eastAsia="zh-TW"/>
        </w:rPr>
      </w:pPr>
    </w:p>
    <w:p w14:paraId="44497F3F" w14:textId="77777777" w:rsidR="007149A8" w:rsidRDefault="001E30D6">
      <w:pPr>
        <w:rPr>
          <w:rFonts w:eastAsia="新細明體"/>
          <w:lang w:eastAsia="zh-TW"/>
        </w:rPr>
      </w:pPr>
      <w:r>
        <w:rPr>
          <w:rFonts w:eastAsia="新細明體"/>
          <w:lang w:eastAsia="zh-TW"/>
        </w:rPr>
        <w:t xml:space="preserve">In RAN2 #127, the following is agreed, where how to use </w:t>
      </w:r>
      <w:proofErr w:type="spellStart"/>
      <w:r>
        <w:rPr>
          <w:rFonts w:ascii="Times New Roman" w:hAnsi="Times New Roman"/>
          <w:i/>
          <w:iCs/>
          <w:kern w:val="24"/>
          <w:szCs w:val="20"/>
        </w:rPr>
        <w:t>ssb-SubcarrierOffset</w:t>
      </w:r>
      <w:proofErr w:type="spellEnd"/>
      <w:r>
        <w:rPr>
          <w:rFonts w:eastAsia="新細明體"/>
          <w:lang w:eastAsia="zh-TW"/>
        </w:rPr>
        <w:t xml:space="preserve"> (</w:t>
      </w:r>
      <w:r>
        <w:rPr>
          <w:rFonts w:eastAsia="新細明體"/>
          <w:highlight w:val="cyan"/>
          <w:lang w:eastAsia="zh-TW"/>
        </w:rPr>
        <w:t>K_SSB</w:t>
      </w:r>
      <w:r>
        <w:rPr>
          <w:rFonts w:eastAsia="新細明體"/>
          <w:lang w:eastAsia="zh-TW"/>
        </w:rPr>
        <w:t>) seems to belong to RAN1 discussion:</w:t>
      </w:r>
    </w:p>
    <w:p w14:paraId="52A36C9A" w14:textId="77777777" w:rsidR="007149A8" w:rsidRDefault="001E30D6">
      <w:pPr>
        <w:pStyle w:val="Web"/>
        <w:spacing w:before="180" w:beforeAutospacing="0" w:after="0" w:afterAutospacing="0" w:line="216" w:lineRule="auto"/>
        <w:ind w:leftChars="118" w:left="236"/>
        <w:rPr>
          <w:sz w:val="20"/>
          <w:szCs w:val="20"/>
        </w:rPr>
      </w:pPr>
      <w:r>
        <w:rPr>
          <w:rFonts w:ascii="Times New Roman" w:eastAsia="Batang" w:hAnsi="Times New Roman" w:cs="Times New Roman"/>
          <w:b/>
          <w:bCs/>
          <w:color w:val="000000"/>
          <w:kern w:val="24"/>
          <w:sz w:val="20"/>
          <w:szCs w:val="20"/>
          <w:highlight w:val="green"/>
          <w:lang w:val="en-GB"/>
        </w:rPr>
        <w:t>RAN2 #127 Agreement</w:t>
      </w:r>
    </w:p>
    <w:p w14:paraId="628A2C2E" w14:textId="77777777" w:rsidR="007149A8" w:rsidRDefault="001E30D6">
      <w:pPr>
        <w:ind w:leftChars="118" w:left="236"/>
      </w:pPr>
      <w:r>
        <w:t>Following example options to handle legacy UEs (i.e. UEs not supporting OD-SIB1) can be considered in normative work. Details and further analysis need to be further discussed in normative work. Other existing options are not excluded.</w:t>
      </w:r>
    </w:p>
    <w:p w14:paraId="69CDD18D" w14:textId="77777777" w:rsidR="007149A8" w:rsidRDefault="001E30D6">
      <w:pPr>
        <w:ind w:leftChars="100" w:left="200" w:firstLineChars="100" w:firstLine="200"/>
      </w:pPr>
      <w:r>
        <w:t xml:space="preserve">- Option 1: Legacy UEs bar the OD-SIB1 cell based on </w:t>
      </w:r>
      <w:proofErr w:type="spellStart"/>
      <w:r>
        <w:t>cellBarred</w:t>
      </w:r>
      <w:proofErr w:type="spellEnd"/>
      <w:r>
        <w:t xml:space="preserve"> bit set to barred in MIB.</w:t>
      </w:r>
    </w:p>
    <w:p w14:paraId="17ECFD32" w14:textId="77777777" w:rsidR="007149A8" w:rsidRDefault="001E30D6">
      <w:pPr>
        <w:ind w:leftChars="100" w:left="200" w:firstLineChars="100" w:firstLine="200"/>
      </w:pPr>
      <w:r>
        <w:t xml:space="preserve">- </w:t>
      </w:r>
      <w:r>
        <w:rPr>
          <w:highlight w:val="yellow"/>
        </w:rPr>
        <w:t xml:space="preserve">Option 2: Legacy UEs bar the OD-SIB1 cell based on no SIB1 indication via </w:t>
      </w:r>
      <w:proofErr w:type="spellStart"/>
      <w:r>
        <w:rPr>
          <w:highlight w:val="yellow"/>
        </w:rPr>
        <w:t>ssb-SubcarrierOffset</w:t>
      </w:r>
      <w:proofErr w:type="spellEnd"/>
      <w:r>
        <w:rPr>
          <w:highlight w:val="yellow"/>
        </w:rPr>
        <w:t xml:space="preserve"> in MIB.</w:t>
      </w:r>
    </w:p>
    <w:p w14:paraId="79BA1B03" w14:textId="77777777" w:rsidR="007149A8" w:rsidRDefault="001E30D6">
      <w:pPr>
        <w:ind w:leftChars="100" w:left="200" w:firstLineChars="100" w:firstLine="200"/>
      </w:pPr>
      <w:r>
        <w:t>- Option 3: Network includes cells supporting OD-SIB1 to list of excluded cells.</w:t>
      </w:r>
    </w:p>
    <w:p w14:paraId="73AB369A" w14:textId="77777777" w:rsidR="007149A8" w:rsidRDefault="007149A8">
      <w:pPr>
        <w:rPr>
          <w:rFonts w:eastAsia="新細明體"/>
          <w:lang w:eastAsia="zh-TW"/>
        </w:rPr>
      </w:pPr>
    </w:p>
    <w:p w14:paraId="0A5A9D2C" w14:textId="77777777" w:rsidR="007149A8" w:rsidRDefault="007149A8">
      <w:pPr>
        <w:rPr>
          <w:rFonts w:eastAsia="新細明體"/>
          <w:lang w:eastAsia="zh-TW"/>
        </w:rPr>
      </w:pPr>
    </w:p>
    <w:p w14:paraId="514C51C3" w14:textId="77777777" w:rsidR="007149A8" w:rsidRDefault="001E30D6">
      <w:pPr>
        <w:rPr>
          <w:rFonts w:eastAsia="新細明體"/>
          <w:lang w:eastAsia="zh-TW"/>
        </w:rPr>
      </w:pPr>
      <w:r>
        <w:rPr>
          <w:rFonts w:eastAsia="新細明體"/>
          <w:lang w:eastAsia="zh-TW"/>
        </w:rPr>
        <w:t>About how UE identif</w:t>
      </w:r>
      <w:bookmarkEnd w:id="109"/>
      <w:r>
        <w:rPr>
          <w:rFonts w:eastAsia="新細明體"/>
          <w:lang w:eastAsia="zh-TW"/>
        </w:rPr>
        <w:t xml:space="preserve">ies a NES cell is with on-demand SIB1, </w:t>
      </w:r>
      <w:bookmarkStart w:id="119" w:name="OLE_LINK82"/>
      <w:r>
        <w:rPr>
          <w:rFonts w:eastAsia="新細明體"/>
          <w:lang w:eastAsia="zh-TW"/>
        </w:rPr>
        <w:t>the following company views in RAN1 #118-bis are collected below:</w:t>
      </w:r>
      <w:bookmarkEnd w:id="110"/>
      <w:bookmarkEnd w:id="111"/>
      <w:bookmarkEnd w:id="119"/>
    </w:p>
    <w:p w14:paraId="77E98931" w14:textId="77777777" w:rsidR="007149A8" w:rsidRDefault="007149A8">
      <w:pPr>
        <w:rPr>
          <w:rFonts w:eastAsia="新細明體"/>
          <w:b/>
          <w:bCs/>
          <w:lang w:eastAsia="zh-TW"/>
        </w:rPr>
      </w:pPr>
    </w:p>
    <w:p w14:paraId="55411775" w14:textId="77777777" w:rsidR="007149A8" w:rsidRDefault="001E30D6">
      <w:pPr>
        <w:pStyle w:val="ListParagraph9"/>
        <w:numPr>
          <w:ilvl w:val="0"/>
          <w:numId w:val="21"/>
        </w:numPr>
        <w:ind w:leftChars="0"/>
        <w:rPr>
          <w:rFonts w:eastAsia="新細明體"/>
          <w:b/>
          <w:bCs/>
          <w:lang w:eastAsia="zh-TW"/>
        </w:rPr>
      </w:pPr>
      <w:r>
        <w:rPr>
          <w:rFonts w:eastAsia="新細明體"/>
          <w:b/>
          <w:bCs/>
          <w:lang w:eastAsia="zh-TW"/>
        </w:rPr>
        <w:t>All companies agree that UL WUS configuration can be used for identification of NES cells.</w:t>
      </w:r>
    </w:p>
    <w:p w14:paraId="3D2DCAAE" w14:textId="77777777" w:rsidR="007149A8" w:rsidRDefault="001E30D6">
      <w:pPr>
        <w:pStyle w:val="ListParagraph9"/>
        <w:numPr>
          <w:ilvl w:val="0"/>
          <w:numId w:val="21"/>
        </w:numPr>
        <w:ind w:leftChars="0"/>
        <w:rPr>
          <w:rFonts w:eastAsia="新細明體"/>
          <w:lang w:eastAsia="zh-TW"/>
        </w:rPr>
      </w:pPr>
      <w:proofErr w:type="spellStart"/>
      <w:r>
        <w:rPr>
          <w:rFonts w:eastAsia="新細明體"/>
          <w:b/>
          <w:bCs/>
          <w:lang w:eastAsia="zh-TW"/>
        </w:rPr>
        <w:t>k_SSB</w:t>
      </w:r>
      <w:proofErr w:type="spellEnd"/>
      <w:r>
        <w:rPr>
          <w:rFonts w:eastAsia="新細明體"/>
          <w:b/>
          <w:bCs/>
          <w:lang w:eastAsia="zh-TW"/>
        </w:rPr>
        <w:t xml:space="preserve"> in MIB of NES cell should be used for identifying NES cells</w:t>
      </w:r>
      <w:r>
        <w:rPr>
          <w:rFonts w:eastAsia="新細明體"/>
          <w:lang w:eastAsia="zh-TW"/>
        </w:rPr>
        <w:t xml:space="preserve">: </w:t>
      </w:r>
      <w:proofErr w:type="spellStart"/>
      <w:r>
        <w:rPr>
          <w:rFonts w:eastAsia="新細明體"/>
          <w:highlight w:val="yellow"/>
          <w:lang w:eastAsia="zh-TW"/>
        </w:rPr>
        <w:t>Transsion</w:t>
      </w:r>
      <w:proofErr w:type="spellEnd"/>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Sony</w:t>
      </w:r>
    </w:p>
    <w:p w14:paraId="20C5539F" w14:textId="77777777" w:rsidR="007149A8" w:rsidRDefault="001E30D6">
      <w:pPr>
        <w:pStyle w:val="ListParagraph9"/>
        <w:numPr>
          <w:ilvl w:val="1"/>
          <w:numId w:val="21"/>
        </w:numPr>
        <w:ind w:leftChars="0"/>
        <w:rPr>
          <w:rFonts w:eastAsia="新細明體"/>
          <w:lang w:eastAsia="zh-TW"/>
        </w:rPr>
      </w:pPr>
      <w:bookmarkStart w:id="120" w:name="OLE_LINK50"/>
      <w:proofErr w:type="spellStart"/>
      <w:r>
        <w:rPr>
          <w:rFonts w:eastAsia="新細明體"/>
          <w:b/>
          <w:bCs/>
          <w:lang w:eastAsia="zh-TW"/>
        </w:rPr>
        <w:t>k_SSB</w:t>
      </w:r>
      <w:proofErr w:type="spellEnd"/>
      <w:r>
        <w:rPr>
          <w:rFonts w:eastAsia="新細明體"/>
          <w:b/>
          <w:bCs/>
          <w:lang w:eastAsia="zh-TW"/>
        </w:rPr>
        <w:t xml:space="preserve">=30 for FR1 and </w:t>
      </w:r>
      <w:proofErr w:type="spellStart"/>
      <w:r>
        <w:rPr>
          <w:rFonts w:eastAsia="新細明體"/>
          <w:b/>
          <w:bCs/>
          <w:lang w:eastAsia="zh-TW"/>
        </w:rPr>
        <w:t>k_SSB</w:t>
      </w:r>
      <w:proofErr w:type="spellEnd"/>
      <w:r>
        <w:rPr>
          <w:rFonts w:eastAsia="新細明體"/>
          <w:b/>
          <w:bCs/>
          <w:lang w:eastAsia="zh-TW"/>
        </w:rPr>
        <w:t>=14 for FR2:</w:t>
      </w:r>
      <w:bookmarkEnd w:id="120"/>
      <w:r>
        <w:rPr>
          <w:rFonts w:eastAsia="新細明體"/>
          <w:lang w:eastAsia="zh-TW"/>
        </w:rPr>
        <w:t xml:space="preserve"> </w:t>
      </w:r>
      <w:r>
        <w:rPr>
          <w:rFonts w:eastAsia="新細明體"/>
          <w:highlight w:val="yellow"/>
          <w:lang w:eastAsia="zh-TW"/>
        </w:rPr>
        <w:t>Ericsson</w:t>
      </w:r>
      <w:r>
        <w:rPr>
          <w:rFonts w:eastAsia="新細明體"/>
          <w:lang w:eastAsia="zh-TW"/>
        </w:rPr>
        <w:t>,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DOCOMO</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bookmarkStart w:id="121" w:name="OLE_LINK65"/>
      <w:r>
        <w:rPr>
          <w:rFonts w:eastAsia="新細明體"/>
          <w:highlight w:val="yellow"/>
          <w:lang w:eastAsia="zh-TW"/>
        </w:rPr>
        <w:t>Vodafone</w:t>
      </w:r>
      <w:r>
        <w:rPr>
          <w:rFonts w:eastAsia="新細明體"/>
          <w:lang w:eastAsia="zh-TW"/>
        </w:rPr>
        <w:t xml:space="preserve">, </w:t>
      </w:r>
      <w:r>
        <w:rPr>
          <w:rFonts w:eastAsia="新細明體"/>
          <w:highlight w:val="yellow"/>
          <w:lang w:eastAsia="zh-TW"/>
        </w:rPr>
        <w:t>Deutsche Telekom</w:t>
      </w:r>
      <w:r>
        <w:rPr>
          <w:rFonts w:eastAsia="新細明體"/>
          <w:lang w:eastAsia="zh-TW"/>
        </w:rPr>
        <w:t xml:space="preserve">, </w:t>
      </w:r>
      <w:bookmarkEnd w:id="121"/>
      <w:r>
        <w:rPr>
          <w:rFonts w:eastAsia="新細明體" w:hint="eastAsia"/>
          <w:highlight w:val="yellow"/>
          <w:lang w:eastAsia="zh-TW"/>
        </w:rPr>
        <w:t>F</w:t>
      </w:r>
      <w:r>
        <w:rPr>
          <w:rFonts w:eastAsia="新細明體"/>
          <w:highlight w:val="yellow"/>
          <w:lang w:eastAsia="zh-TW"/>
        </w:rPr>
        <w:t>raunhofer</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China Telecom</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ZTE</w:t>
      </w:r>
      <w:r>
        <w:rPr>
          <w:rFonts w:eastAsia="新細明體"/>
          <w:lang w:eastAsia="zh-TW"/>
        </w:rPr>
        <w:t>/</w:t>
      </w:r>
      <w:proofErr w:type="spellStart"/>
      <w:r>
        <w:rPr>
          <w:rFonts w:eastAsia="新細明體"/>
          <w:highlight w:val="yellow"/>
          <w:lang w:eastAsia="zh-TW"/>
        </w:rPr>
        <w:t>Sanechips</w:t>
      </w:r>
      <w:proofErr w:type="spellEnd"/>
      <w:r>
        <w:rPr>
          <w:rFonts w:eastAsia="新細明體"/>
          <w:lang w:eastAsia="zh-TW"/>
        </w:rPr>
        <w:t xml:space="preserve">, </w:t>
      </w:r>
      <w:r>
        <w:rPr>
          <w:rFonts w:eastAsia="新細明體"/>
          <w:highlight w:val="yellow"/>
          <w:lang w:eastAsia="zh-TW"/>
        </w:rPr>
        <w:t>LG</w:t>
      </w:r>
    </w:p>
    <w:p w14:paraId="4D25CF81" w14:textId="77777777" w:rsidR="007149A8" w:rsidRDefault="001E30D6">
      <w:pPr>
        <w:pStyle w:val="ListParagraph9"/>
        <w:numPr>
          <w:ilvl w:val="2"/>
          <w:numId w:val="21"/>
        </w:numPr>
        <w:ind w:leftChars="0"/>
        <w:rPr>
          <w:rFonts w:eastAsia="新細明體"/>
          <w:lang w:eastAsia="zh-TW"/>
        </w:rPr>
      </w:pPr>
      <w:bookmarkStart w:id="122" w:name="OLE_LINK57"/>
      <w:r>
        <w:rPr>
          <w:rFonts w:eastAsia="新細明體" w:hint="eastAsia"/>
          <w:b/>
          <w:bCs/>
          <w:lang w:eastAsia="zh-TW"/>
        </w:rPr>
        <w:t>A</w:t>
      </w:r>
      <w:r>
        <w:rPr>
          <w:rFonts w:eastAsia="新細明體"/>
          <w:b/>
          <w:bCs/>
          <w:lang w:eastAsia="zh-TW"/>
        </w:rPr>
        <w:t xml:space="preserve">ctual </w:t>
      </w:r>
      <w:proofErr w:type="spellStart"/>
      <w:r>
        <w:rPr>
          <w:rFonts w:eastAsia="新細明體"/>
          <w:b/>
          <w:bCs/>
          <w:lang w:eastAsia="zh-TW"/>
        </w:rPr>
        <w:t>k_SSB</w:t>
      </w:r>
      <w:proofErr w:type="spellEnd"/>
      <w:r>
        <w:rPr>
          <w:rFonts w:eastAsia="新細明體"/>
          <w:b/>
          <w:bCs/>
          <w:lang w:eastAsia="zh-TW"/>
        </w:rPr>
        <w:t xml:space="preserve"> value </w:t>
      </w:r>
      <w:bookmarkStart w:id="123" w:name="OLE_LINK94"/>
      <w:r>
        <w:rPr>
          <w:rFonts w:eastAsia="新細明體"/>
          <w:b/>
          <w:bCs/>
          <w:lang w:eastAsia="zh-TW"/>
        </w:rPr>
        <w:t xml:space="preserve">used </w:t>
      </w:r>
      <w:bookmarkStart w:id="124" w:name="OLE_LINK58"/>
      <w:r>
        <w:rPr>
          <w:rFonts w:eastAsia="新細明體"/>
          <w:b/>
          <w:bCs/>
          <w:lang w:eastAsia="zh-TW"/>
        </w:rPr>
        <w:t>for determining RB boundary</w:t>
      </w:r>
      <w:bookmarkEnd w:id="123"/>
      <w:r>
        <w:rPr>
          <w:rFonts w:eastAsia="新細明體"/>
          <w:b/>
          <w:bCs/>
          <w:lang w:eastAsia="zh-TW"/>
        </w:rPr>
        <w:t xml:space="preserve"> of on-demand SIB1 CORESET 0 reception</w:t>
      </w:r>
      <w:bookmarkEnd w:id="124"/>
      <w:r>
        <w:rPr>
          <w:rFonts w:eastAsia="新細明體"/>
          <w:b/>
          <w:bCs/>
          <w:lang w:eastAsia="zh-TW"/>
        </w:rPr>
        <w:t xml:space="preserve"> is indicated in UL WUS configuration</w:t>
      </w:r>
      <w:bookmarkEnd w:id="122"/>
      <w:r>
        <w:rPr>
          <w:rFonts w:eastAsia="新細明體"/>
          <w:b/>
          <w:bCs/>
          <w:lang w:eastAsia="zh-TW"/>
        </w:rPr>
        <w:t>:</w:t>
      </w:r>
      <w:r>
        <w:rPr>
          <w:rFonts w:eastAsia="新細明體"/>
          <w:lang w:eastAsia="zh-TW"/>
        </w:rPr>
        <w:t xml:space="preserve"> </w:t>
      </w:r>
      <w:r>
        <w:rPr>
          <w:rFonts w:eastAsia="新細明體"/>
          <w:highlight w:val="yellow"/>
          <w:lang w:eastAsia="zh-TW"/>
        </w:rPr>
        <w:t>DOCOMO</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p>
    <w:p w14:paraId="3E967269" w14:textId="77777777" w:rsidR="007149A8" w:rsidRDefault="001E30D6">
      <w:pPr>
        <w:pStyle w:val="ListParagraph9"/>
        <w:numPr>
          <w:ilvl w:val="2"/>
          <w:numId w:val="21"/>
        </w:numPr>
        <w:ind w:leftChars="0"/>
        <w:rPr>
          <w:rFonts w:eastAsia="新細明體"/>
          <w:lang w:eastAsia="zh-TW"/>
        </w:rPr>
      </w:pPr>
      <w:r>
        <w:rPr>
          <w:rFonts w:eastAsia="新細明體"/>
          <w:b/>
          <w:bCs/>
          <w:lang w:eastAsia="zh-TW"/>
        </w:rPr>
        <w:t xml:space="preserve">Use </w:t>
      </w:r>
      <w:proofErr w:type="spellStart"/>
      <w:r>
        <w:rPr>
          <w:rFonts w:eastAsia="新細明體"/>
          <w:b/>
          <w:bCs/>
          <w:lang w:eastAsia="zh-TW"/>
        </w:rPr>
        <w:t>k_SSB</w:t>
      </w:r>
      <w:proofErr w:type="spellEnd"/>
      <w:r>
        <w:rPr>
          <w:rFonts w:eastAsia="新細明體"/>
          <w:b/>
          <w:bCs/>
          <w:lang w:eastAsia="zh-TW"/>
        </w:rPr>
        <w:t xml:space="preserve"> in MIB for determining RB boundary of on-demand SIB1 CORESET 0 reception: </w:t>
      </w:r>
      <w:r>
        <w:rPr>
          <w:rFonts w:eastAsia="新細明體"/>
          <w:highlight w:val="yellow"/>
          <w:lang w:eastAsia="zh-TW"/>
        </w:rPr>
        <w:t>Fujitsu</w:t>
      </w:r>
      <w:r>
        <w:rPr>
          <w:rFonts w:eastAsia="新細明體"/>
          <w:lang w:eastAsia="zh-TW"/>
        </w:rPr>
        <w:t xml:space="preserve"> (with </w:t>
      </w:r>
      <w:proofErr w:type="spellStart"/>
      <w:r>
        <w:rPr>
          <w:rFonts w:eastAsia="MS Mincho"/>
          <w:i/>
          <w:iCs/>
          <w:sz w:val="22"/>
          <w:szCs w:val="22"/>
          <w:lang w:eastAsia="ja-JP"/>
        </w:rPr>
        <w:t>cellBarred</w:t>
      </w:r>
      <w:proofErr w:type="spellEnd"/>
      <w:r>
        <w:rPr>
          <w:rFonts w:eastAsia="MS Mincho"/>
          <w:sz w:val="22"/>
          <w:szCs w:val="22"/>
          <w:lang w:eastAsia="ja-JP"/>
        </w:rPr>
        <w:t>=1 in MIB</w:t>
      </w:r>
      <w:r>
        <w:rPr>
          <w:rFonts w:eastAsia="新細明體"/>
          <w:lang w:eastAsia="zh-TW"/>
        </w:rPr>
        <w:t xml:space="preserve">), </w:t>
      </w:r>
    </w:p>
    <w:p w14:paraId="2CB00B39" w14:textId="77777777" w:rsidR="007149A8" w:rsidRDefault="001E30D6">
      <w:pPr>
        <w:pStyle w:val="ListParagraph9"/>
        <w:numPr>
          <w:ilvl w:val="2"/>
          <w:numId w:val="22"/>
        </w:numPr>
        <w:ind w:leftChars="0"/>
        <w:rPr>
          <w:rFonts w:eastAsia="新細明體"/>
          <w:lang w:eastAsia="zh-TW"/>
        </w:rPr>
      </w:pPr>
      <w:bookmarkStart w:id="125" w:name="OLE_LINK87"/>
      <w:r>
        <w:rPr>
          <w:rFonts w:eastAsia="新細明體"/>
          <w:b/>
          <w:bCs/>
          <w:i/>
          <w:iCs/>
          <w:lang w:eastAsia="zh-TW"/>
        </w:rPr>
        <w:t>pdcch-ConfigSIB1</w:t>
      </w:r>
      <w:r>
        <w:rPr>
          <w:rFonts w:eastAsia="新細明體"/>
          <w:b/>
          <w:bCs/>
          <w:lang w:eastAsia="zh-TW"/>
        </w:rPr>
        <w:t xml:space="preserve"> in MIB of the NES cell is repurposed for UE to identify the frequency location of SSB for Cell A; actual </w:t>
      </w:r>
      <w:r>
        <w:rPr>
          <w:b/>
          <w:bCs/>
          <w:i/>
          <w:iCs/>
          <w:szCs w:val="21"/>
        </w:rPr>
        <w:t>pdcch-ConfigSIB1</w:t>
      </w:r>
      <w:r>
        <w:rPr>
          <w:b/>
          <w:bCs/>
          <w:szCs w:val="21"/>
        </w:rPr>
        <w:t xml:space="preserve"> used for on-demand SIB1 monitoring is provided in UL WUS configuration</w:t>
      </w:r>
      <w:bookmarkEnd w:id="125"/>
      <w:r>
        <w:rPr>
          <w:rFonts w:eastAsia="新細明體"/>
          <w:lang w:eastAsia="zh-TW"/>
        </w:rPr>
        <w:t xml:space="preserve">: </w:t>
      </w:r>
      <w:bookmarkStart w:id="126" w:name="OLE_LINK103"/>
      <w:r>
        <w:rPr>
          <w:rFonts w:eastAsia="新細明體"/>
          <w:highlight w:val="yellow"/>
          <w:lang w:eastAsia="zh-TW"/>
        </w:rPr>
        <w:t>Sharp</w:t>
      </w:r>
      <w:r>
        <w:rPr>
          <w:rFonts w:eastAsia="新細明體"/>
          <w:lang w:eastAsia="zh-TW"/>
        </w:rPr>
        <w:t xml:space="preserve">, </w:t>
      </w:r>
      <w:r>
        <w:rPr>
          <w:rFonts w:eastAsia="新細明體"/>
          <w:highlight w:val="yellow"/>
          <w:lang w:eastAsia="zh-TW"/>
        </w:rPr>
        <w:t>Vodafone</w:t>
      </w:r>
      <w:r>
        <w:rPr>
          <w:rFonts w:eastAsia="新細明體"/>
          <w:lang w:eastAsia="zh-TW"/>
        </w:rPr>
        <w:t xml:space="preserve">, </w:t>
      </w:r>
      <w:r>
        <w:rPr>
          <w:rFonts w:eastAsia="新細明體"/>
          <w:highlight w:val="yellow"/>
          <w:lang w:eastAsia="zh-TW"/>
        </w:rPr>
        <w:t>Deutsche Telekom</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LG</w:t>
      </w:r>
      <w:bookmarkEnd w:id="126"/>
    </w:p>
    <w:p w14:paraId="78AB64D1" w14:textId="77777777" w:rsidR="007149A8" w:rsidRDefault="001E30D6">
      <w:pPr>
        <w:pStyle w:val="ListParagraph9"/>
        <w:ind w:leftChars="0" w:left="1440"/>
        <w:rPr>
          <w:rFonts w:eastAsia="新細明體"/>
          <w:lang w:eastAsia="zh-TW"/>
        </w:rPr>
      </w:pPr>
      <w:r>
        <w:rPr>
          <w:noProof/>
          <w:lang w:val="en-US" w:eastAsia="zh-TW"/>
        </w:rPr>
        <w:lastRenderedPageBreak/>
        <w:drawing>
          <wp:inline distT="0" distB="0" distL="0" distR="0" wp14:anchorId="0BA2C09A" wp14:editId="2D9666AD">
            <wp:extent cx="4953635" cy="1652905"/>
            <wp:effectExtent l="0" t="0" r="0" b="444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77260" cy="1660807"/>
                    </a:xfrm>
                    <a:prstGeom prst="rect">
                      <a:avLst/>
                    </a:prstGeom>
                    <a:noFill/>
                    <a:ln>
                      <a:noFill/>
                    </a:ln>
                  </pic:spPr>
                </pic:pic>
              </a:graphicData>
            </a:graphic>
          </wp:inline>
        </w:drawing>
      </w:r>
    </w:p>
    <w:p w14:paraId="6247A155" w14:textId="77777777" w:rsidR="007149A8" w:rsidRDefault="001E30D6">
      <w:pPr>
        <w:pStyle w:val="ListParagraph9"/>
        <w:ind w:leftChars="0" w:left="1440"/>
        <w:jc w:val="center"/>
        <w:rPr>
          <w:rFonts w:eastAsia="新細明體"/>
          <w:b/>
          <w:bCs/>
          <w:sz w:val="18"/>
          <w:szCs w:val="18"/>
          <w:lang w:eastAsia="zh-TW"/>
        </w:rPr>
      </w:pPr>
      <w:r>
        <w:rPr>
          <w:rFonts w:eastAsia="新細明體" w:hint="eastAsia"/>
          <w:b/>
          <w:bCs/>
          <w:sz w:val="18"/>
          <w:szCs w:val="18"/>
          <w:lang w:eastAsia="zh-TW"/>
        </w:rPr>
        <w:t>F</w:t>
      </w:r>
      <w:r>
        <w:rPr>
          <w:rFonts w:eastAsia="新細明體"/>
          <w:b/>
          <w:bCs/>
          <w:sz w:val="18"/>
          <w:szCs w:val="18"/>
          <w:lang w:eastAsia="zh-TW"/>
        </w:rPr>
        <w:t>igure 4-1. UE may find Cell A first (a) or NES cell first (b) [Sharp, 26]</w:t>
      </w:r>
    </w:p>
    <w:p w14:paraId="71051A02" w14:textId="77777777" w:rsidR="007149A8" w:rsidRDefault="001E30D6">
      <w:pPr>
        <w:pStyle w:val="ListParagraph9"/>
        <w:numPr>
          <w:ilvl w:val="1"/>
          <w:numId w:val="21"/>
        </w:numPr>
        <w:ind w:leftChars="0"/>
        <w:rPr>
          <w:rFonts w:eastAsia="新細明體"/>
          <w:lang w:eastAsia="zh-TW"/>
        </w:rPr>
      </w:pPr>
      <w:proofErr w:type="spellStart"/>
      <w:r>
        <w:rPr>
          <w:rFonts w:eastAsia="新細明體"/>
          <w:b/>
          <w:bCs/>
          <w:lang w:eastAsia="zh-TW"/>
        </w:rPr>
        <w:t>k_SSB</w:t>
      </w:r>
      <w:proofErr w:type="spellEnd"/>
      <w:r>
        <w:rPr>
          <w:rFonts w:eastAsia="新細明體"/>
          <w:b/>
          <w:bCs/>
          <w:lang w:eastAsia="zh-TW"/>
        </w:rPr>
        <w:t xml:space="preserve">&gt;=24 for FR1 and </w:t>
      </w:r>
      <w:proofErr w:type="spellStart"/>
      <w:r>
        <w:rPr>
          <w:rFonts w:eastAsia="新細明體"/>
          <w:b/>
          <w:bCs/>
          <w:lang w:eastAsia="zh-TW"/>
        </w:rPr>
        <w:t>k_SSB</w:t>
      </w:r>
      <w:proofErr w:type="spellEnd"/>
      <w:r>
        <w:rPr>
          <w:rFonts w:eastAsia="新細明體"/>
          <w:b/>
          <w:bCs/>
          <w:lang w:eastAsia="zh-TW"/>
        </w:rPr>
        <w:t>&gt;=12 for FR2</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DENSO</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p>
    <w:p w14:paraId="6BC3C0A6" w14:textId="77777777" w:rsidR="007149A8" w:rsidRDefault="007149A8">
      <w:pPr>
        <w:rPr>
          <w:rFonts w:eastAsia="新細明體"/>
          <w:b/>
          <w:bCs/>
          <w:lang w:val="en-US" w:eastAsia="zh-TW"/>
        </w:rPr>
      </w:pPr>
      <w:bookmarkStart w:id="127" w:name="OLE_LINK436"/>
      <w:bookmarkEnd w:id="112"/>
    </w:p>
    <w:p w14:paraId="4FC29F4F" w14:textId="77777777" w:rsidR="007149A8" w:rsidRDefault="001E30D6">
      <w:pPr>
        <w:jc w:val="center"/>
        <w:rPr>
          <w:rFonts w:eastAsia="新細明體"/>
          <w:b/>
          <w:bCs/>
          <w:lang w:eastAsia="zh-TW"/>
        </w:rPr>
      </w:pPr>
      <w:r>
        <w:rPr>
          <w:noProof/>
          <w:lang w:val="en-US" w:eastAsia="zh-TW"/>
        </w:rPr>
        <w:drawing>
          <wp:inline distT="0" distB="0" distL="0" distR="0" wp14:anchorId="4F4941C3" wp14:editId="486CB539">
            <wp:extent cx="5588000" cy="306070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88000" cy="3060700"/>
                    </a:xfrm>
                    <a:prstGeom prst="rect">
                      <a:avLst/>
                    </a:prstGeom>
                    <a:noFill/>
                    <a:ln>
                      <a:noFill/>
                    </a:ln>
                  </pic:spPr>
                </pic:pic>
              </a:graphicData>
            </a:graphic>
          </wp:inline>
        </w:drawing>
      </w:r>
    </w:p>
    <w:p w14:paraId="78666F0A" w14:textId="77777777" w:rsidR="007149A8" w:rsidRDefault="001E30D6">
      <w:pPr>
        <w:jc w:val="center"/>
        <w:rPr>
          <w:rFonts w:eastAsia="新細明體"/>
          <w:b/>
          <w:bCs/>
          <w:lang w:eastAsia="zh-TW"/>
        </w:rPr>
      </w:pPr>
      <w:r>
        <w:rPr>
          <w:rFonts w:eastAsia="新細明體"/>
          <w:b/>
          <w:bCs/>
          <w:lang w:eastAsia="zh-TW"/>
        </w:rPr>
        <w:t xml:space="preserve">Figure 4-2. Illustration of the usage of </w:t>
      </w:r>
      <w:proofErr w:type="spellStart"/>
      <w:r>
        <w:rPr>
          <w:rFonts w:eastAsia="新細明體"/>
          <w:b/>
          <w:bCs/>
          <w:lang w:eastAsia="zh-TW"/>
        </w:rPr>
        <w:t>Kssb</w:t>
      </w:r>
      <w:proofErr w:type="spellEnd"/>
    </w:p>
    <w:p w14:paraId="0CBECE91" w14:textId="77777777" w:rsidR="007149A8" w:rsidRDefault="00000000">
      <w:pPr>
        <w:jc w:val="center"/>
        <w:rPr>
          <w:rFonts w:eastAsia="新細明體"/>
          <w:sz w:val="16"/>
          <w:szCs w:val="16"/>
          <w:lang w:eastAsia="zh-TW"/>
        </w:rPr>
      </w:pPr>
      <w:hyperlink r:id="rId12" w:history="1">
        <w:r w:rsidR="001E30D6">
          <w:rPr>
            <w:rStyle w:val="aff0"/>
            <w:rFonts w:eastAsia="新細明體"/>
            <w:sz w:val="16"/>
            <w:szCs w:val="16"/>
            <w:lang w:eastAsia="zh-TW"/>
          </w:rPr>
          <w:t>https://www.techplayon.com/5g-nr-ssb-positioning-time-and-frequency-resources/</w:t>
        </w:r>
      </w:hyperlink>
    </w:p>
    <w:p w14:paraId="0F0754F0" w14:textId="77777777" w:rsidR="007149A8" w:rsidRDefault="007149A8">
      <w:pPr>
        <w:rPr>
          <w:rFonts w:eastAsia="新細明體"/>
          <w:b/>
          <w:bCs/>
          <w:lang w:eastAsia="zh-TW"/>
        </w:rPr>
      </w:pPr>
    </w:p>
    <w:p w14:paraId="275240DF" w14:textId="77777777" w:rsidR="007149A8" w:rsidRDefault="007149A8">
      <w:pPr>
        <w:rPr>
          <w:rFonts w:eastAsia="新細明體"/>
          <w:b/>
          <w:bCs/>
          <w:lang w:eastAsia="zh-TW"/>
        </w:rPr>
      </w:pPr>
    </w:p>
    <w:p w14:paraId="198F8202" w14:textId="77777777" w:rsidR="007149A8" w:rsidRDefault="001E30D6">
      <w:pPr>
        <w:rPr>
          <w:rFonts w:eastAsia="新細明體"/>
          <w:lang w:eastAsia="zh-TW"/>
        </w:rPr>
      </w:pPr>
      <w:r>
        <w:rPr>
          <w:rFonts w:eastAsia="新細明體" w:hint="eastAsia"/>
          <w:lang w:eastAsia="zh-TW"/>
        </w:rPr>
        <w:t>A</w:t>
      </w:r>
      <w:r>
        <w:rPr>
          <w:rFonts w:eastAsia="新細明體"/>
          <w:lang w:eastAsia="zh-TW"/>
        </w:rPr>
        <w:t xml:space="preserve">fter reading companies’ contributions, moderator tends to think </w:t>
      </w:r>
      <w:r>
        <w:rPr>
          <w:rFonts w:eastAsia="新細明體"/>
          <w:highlight w:val="yellow"/>
          <w:lang w:eastAsia="zh-TW"/>
        </w:rPr>
        <w:t xml:space="preserve">it makes sense that the NES cell can also provide Cell A SSB information to the UE in the case UE finds </w:t>
      </w:r>
      <w:r>
        <w:rPr>
          <w:rFonts w:eastAsia="新細明體" w:hint="eastAsia"/>
          <w:highlight w:val="yellow"/>
          <w:lang w:eastAsia="zh-TW"/>
        </w:rPr>
        <w:t>N</w:t>
      </w:r>
      <w:r>
        <w:rPr>
          <w:rFonts w:eastAsia="新細明體"/>
          <w:highlight w:val="yellow"/>
          <w:lang w:eastAsia="zh-TW"/>
        </w:rPr>
        <w:t>ES cell before cell A</w:t>
      </w:r>
      <w:r>
        <w:rPr>
          <w:rFonts w:eastAsia="新細明體"/>
          <w:lang w:eastAsia="zh-TW"/>
        </w:rPr>
        <w:t xml:space="preserve">, as shown in </w:t>
      </w:r>
      <w:r>
        <w:rPr>
          <w:rFonts w:eastAsia="新細明體"/>
          <w:highlight w:val="yellow"/>
          <w:lang w:eastAsia="zh-TW"/>
        </w:rPr>
        <w:t>Figure 4-1</w:t>
      </w:r>
      <w:r>
        <w:rPr>
          <w:rFonts w:eastAsia="新細明體"/>
          <w:lang w:eastAsia="zh-TW"/>
        </w:rPr>
        <w:t xml:space="preserve"> [Sharp, 26] above. In the case of R17 </w:t>
      </w:r>
      <w:proofErr w:type="spellStart"/>
      <w:r>
        <w:rPr>
          <w:rFonts w:eastAsia="新細明體"/>
          <w:lang w:eastAsia="zh-TW"/>
        </w:rPr>
        <w:t>R</w:t>
      </w:r>
      <w:r>
        <w:rPr>
          <w:rFonts w:eastAsia="新細明體" w:hint="eastAsia"/>
          <w:lang w:eastAsia="zh-TW"/>
        </w:rPr>
        <w:t>e</w:t>
      </w:r>
      <w:r>
        <w:rPr>
          <w:rFonts w:eastAsia="新細明體"/>
          <w:lang w:eastAsia="zh-TW"/>
        </w:rPr>
        <w:t>dCap</w:t>
      </w:r>
      <w:proofErr w:type="spellEnd"/>
      <w:r>
        <w:rPr>
          <w:rFonts w:eastAsia="新細明體"/>
          <w:lang w:eastAsia="zh-TW"/>
        </w:rPr>
        <w:t xml:space="preserve"> NCD-SSB (without associated SIB1), it’s </w:t>
      </w:r>
      <w:r>
        <w:rPr>
          <w:rFonts w:eastAsia="新細明體"/>
          <w:i/>
          <w:iCs/>
          <w:lang w:eastAsia="zh-TW"/>
        </w:rPr>
        <w:t>pdcch-ConfigSIB1</w:t>
      </w:r>
      <w:r>
        <w:rPr>
          <w:rFonts w:eastAsia="新細明體"/>
          <w:lang w:eastAsia="zh-TW"/>
        </w:rPr>
        <w:t xml:space="preserve"> in MIB is repurposed for UE to identify the frequency location of another CD-SSB (with associated SIB1). </w:t>
      </w:r>
      <w:r>
        <w:rPr>
          <w:rFonts w:eastAsia="新細明體"/>
          <w:highlight w:val="yellow"/>
          <w:lang w:eastAsia="zh-TW"/>
        </w:rPr>
        <w:t>Similar approach can be applied for on-demand SIB1</w:t>
      </w:r>
      <w:r>
        <w:rPr>
          <w:rFonts w:eastAsia="新細明體"/>
          <w:lang w:eastAsia="zh-TW"/>
        </w:rPr>
        <w:t xml:space="preserve"> </w:t>
      </w:r>
      <w:bookmarkStart w:id="128" w:name="OLE_LINK95"/>
      <w:r>
        <w:rPr>
          <w:rFonts w:eastAsia="新細明體"/>
          <w:lang w:eastAsia="zh-TW"/>
        </w:rPr>
        <w:t>as proposed by multiple companies.</w:t>
      </w:r>
      <w:bookmarkEnd w:id="128"/>
      <w:r>
        <w:rPr>
          <w:rFonts w:eastAsia="新細明體"/>
          <w:lang w:eastAsia="zh-TW"/>
        </w:rPr>
        <w:t xml:space="preserve"> The provision of </w:t>
      </w:r>
      <w:r>
        <w:rPr>
          <w:rFonts w:eastAsia="新細明體"/>
          <w:highlight w:val="yellow"/>
          <w:lang w:eastAsia="zh-TW"/>
        </w:rPr>
        <w:t xml:space="preserve">actually used </w:t>
      </w:r>
      <w:r>
        <w:rPr>
          <w:rFonts w:eastAsia="新細明體"/>
          <w:i/>
          <w:iCs/>
          <w:highlight w:val="yellow"/>
          <w:lang w:eastAsia="zh-TW"/>
        </w:rPr>
        <w:t>pdcch-ConfigSIB1</w:t>
      </w:r>
      <w:r>
        <w:rPr>
          <w:rFonts w:eastAsia="新細明體"/>
          <w:highlight w:val="yellow"/>
          <w:lang w:eastAsia="zh-TW"/>
        </w:rPr>
        <w:t xml:space="preserve"> for on-demand SIB1</w:t>
      </w:r>
      <w:r>
        <w:rPr>
          <w:rFonts w:eastAsia="新細明體"/>
          <w:lang w:eastAsia="zh-TW"/>
        </w:rPr>
        <w:t xml:space="preserve"> monitoring is discussed in </w:t>
      </w:r>
      <w:r>
        <w:rPr>
          <w:rFonts w:eastAsia="新細明體"/>
          <w:highlight w:val="yellow"/>
          <w:lang w:eastAsia="zh-TW"/>
        </w:rPr>
        <w:t>FL Proposal 5-4</w:t>
      </w:r>
      <w:r>
        <w:rPr>
          <w:rFonts w:eastAsia="新細明體"/>
          <w:lang w:eastAsia="zh-TW"/>
        </w:rPr>
        <w:t>.</w:t>
      </w:r>
    </w:p>
    <w:p w14:paraId="317B35C8" w14:textId="77777777" w:rsidR="007149A8" w:rsidRDefault="007149A8">
      <w:pPr>
        <w:rPr>
          <w:rFonts w:eastAsia="新細明體"/>
          <w:lang w:eastAsia="zh-TW"/>
        </w:rPr>
      </w:pPr>
    </w:p>
    <w:p w14:paraId="5ECB1631" w14:textId="77777777" w:rsidR="007149A8" w:rsidRDefault="001E30D6">
      <w:pPr>
        <w:rPr>
          <w:rFonts w:eastAsia="新細明體"/>
          <w:lang w:eastAsia="zh-TW"/>
        </w:rPr>
      </w:pPr>
      <w:r>
        <w:rPr>
          <w:rFonts w:eastAsia="新細明體" w:hint="eastAsia"/>
          <w:lang w:eastAsia="zh-TW"/>
        </w:rPr>
        <w:t>B</w:t>
      </w:r>
      <w:r>
        <w:rPr>
          <w:rFonts w:eastAsia="新細明體"/>
          <w:lang w:eastAsia="zh-TW"/>
        </w:rPr>
        <w:t xml:space="preserve">esides, </w:t>
      </w:r>
      <w:r>
        <w:rPr>
          <w:rFonts w:eastAsia="新細明體"/>
          <w:highlight w:val="yellow"/>
          <w:lang w:eastAsia="zh-TW"/>
        </w:rPr>
        <w:t>setting K_SSB to 30/14 for FR1/</w:t>
      </w:r>
      <w:r>
        <w:rPr>
          <w:rFonts w:eastAsia="新細明體" w:hint="eastAsia"/>
          <w:highlight w:val="yellow"/>
          <w:lang w:eastAsia="zh-TW"/>
        </w:rPr>
        <w:t>FR2</w:t>
      </w:r>
      <w:r>
        <w:rPr>
          <w:rFonts w:eastAsia="新細明體"/>
          <w:highlight w:val="yellow"/>
          <w:lang w:eastAsia="zh-TW"/>
        </w:rPr>
        <w:t xml:space="preserve"> is serving as a flag to indicate a NES cell with this kind of new repurposing</w:t>
      </w:r>
      <w:r>
        <w:rPr>
          <w:rFonts w:eastAsia="新細明體"/>
          <w:lang w:eastAsia="zh-TW"/>
        </w:rPr>
        <w:t xml:space="preserve">. The </w:t>
      </w:r>
      <w:r>
        <w:rPr>
          <w:rFonts w:eastAsia="新細明體"/>
          <w:highlight w:val="yellow"/>
          <w:lang w:eastAsia="zh-TW"/>
        </w:rPr>
        <w:t>actual K_SSB used for determining RB boundary</w:t>
      </w:r>
      <w:r>
        <w:rPr>
          <w:rFonts w:eastAsia="新細明體"/>
          <w:lang w:eastAsia="zh-TW"/>
        </w:rPr>
        <w:t xml:space="preserve"> (</w:t>
      </w:r>
      <w:r>
        <w:rPr>
          <w:rFonts w:eastAsia="新細明體"/>
          <w:highlight w:val="yellow"/>
          <w:lang w:eastAsia="zh-TW"/>
        </w:rPr>
        <w:t>Figure 4-2</w:t>
      </w:r>
      <w:r>
        <w:rPr>
          <w:rFonts w:eastAsia="新細明體"/>
          <w:lang w:eastAsia="zh-TW"/>
        </w:rPr>
        <w:t xml:space="preserve"> above) can be </w:t>
      </w:r>
      <w:r>
        <w:rPr>
          <w:rFonts w:eastAsia="新細明體"/>
          <w:highlight w:val="yellow"/>
          <w:lang w:eastAsia="zh-TW"/>
        </w:rPr>
        <w:t>indicated in UL WUS configuration</w:t>
      </w:r>
      <w:r>
        <w:rPr>
          <w:rFonts w:eastAsia="新細明體"/>
          <w:lang w:eastAsia="zh-TW"/>
        </w:rPr>
        <w:t xml:space="preserve"> as proposed by multiple companies. </w:t>
      </w:r>
    </w:p>
    <w:p w14:paraId="301F3C27"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w:t>
      </w:r>
    </w:p>
    <w:p w14:paraId="395382A7" w14:textId="77777777" w:rsidR="007149A8" w:rsidRDefault="001E30D6">
      <w:pPr>
        <w:rPr>
          <w:rFonts w:eastAsia="新細明體"/>
          <w:b/>
          <w:color w:val="000000" w:themeColor="text1"/>
          <w:lang w:eastAsia="zh-TW"/>
        </w:rPr>
      </w:pPr>
      <w:r>
        <w:rPr>
          <w:rFonts w:eastAsia="新細明體"/>
          <w:b/>
          <w:color w:val="000000" w:themeColor="text1"/>
          <w:lang w:eastAsia="zh-TW"/>
        </w:rPr>
        <w:t xml:space="preserve">For further work of on-demand SIB1 in idle/inactive mode, it is assumed </w:t>
      </w:r>
      <w:r>
        <w:rPr>
          <w:rFonts w:eastAsia="新細明體"/>
          <w:b/>
          <w:bCs/>
          <w:color w:val="000000" w:themeColor="text1"/>
          <w:lang w:val="en-US" w:eastAsia="zh-TW"/>
        </w:rPr>
        <w:t>UE identifies a NES cell with OD-SIB1 based on K_SSB and/or the UL-WUS configuration received by the UE.</w:t>
      </w:r>
    </w:p>
    <w:p w14:paraId="53C81C61" w14:textId="77777777" w:rsidR="007149A8" w:rsidRDefault="001E30D6">
      <w:pPr>
        <w:pStyle w:val="ListParagraph9"/>
        <w:numPr>
          <w:ilvl w:val="0"/>
          <w:numId w:val="23"/>
        </w:numPr>
        <w:ind w:leftChars="0"/>
        <w:rPr>
          <w:rFonts w:eastAsia="新細明體"/>
          <w:b/>
          <w:color w:val="000000" w:themeColor="text1"/>
          <w:lang w:eastAsia="zh-TW"/>
        </w:rPr>
      </w:pPr>
      <w:r>
        <w:rPr>
          <w:rFonts w:eastAsia="新細明體"/>
          <w:b/>
          <w:color w:val="000000" w:themeColor="text1"/>
          <w:lang w:eastAsia="zh-TW"/>
        </w:rPr>
        <w:t xml:space="preserve">For a NES cell with OD-SIB1, </w:t>
      </w:r>
      <w:r>
        <w:rPr>
          <w:rFonts w:eastAsia="新細明體"/>
          <w:b/>
          <w:bCs/>
          <w:color w:val="000000" w:themeColor="text1"/>
          <w:lang w:val="en-US" w:eastAsia="zh-TW"/>
        </w:rPr>
        <w:t>K_SSB is set to 30 for FR1 and 14 for FR2</w:t>
      </w:r>
    </w:p>
    <w:p w14:paraId="3EF59BAA" w14:textId="77777777" w:rsidR="007149A8" w:rsidRDefault="001E30D6">
      <w:pPr>
        <w:pStyle w:val="ListParagraph9"/>
        <w:numPr>
          <w:ilvl w:val="1"/>
          <w:numId w:val="23"/>
        </w:numPr>
        <w:ind w:leftChars="0"/>
        <w:rPr>
          <w:rFonts w:eastAsia="新細明體"/>
          <w:b/>
          <w:bCs/>
          <w:color w:val="000000" w:themeColor="text1"/>
          <w:lang w:eastAsia="zh-TW"/>
        </w:rPr>
      </w:pPr>
      <w:bookmarkStart w:id="129" w:name="OLE_LINK161"/>
      <w:bookmarkStart w:id="130" w:name="OLE_LINK92"/>
      <w:r>
        <w:rPr>
          <w:rFonts w:eastAsia="新細明體"/>
          <w:b/>
          <w:bCs/>
          <w:i/>
          <w:iCs/>
          <w:lang w:eastAsia="zh-TW"/>
        </w:rPr>
        <w:t>pdcch-ConfigSIB1</w:t>
      </w:r>
      <w:bookmarkEnd w:id="129"/>
      <w:r>
        <w:rPr>
          <w:rFonts w:eastAsia="新細明體"/>
          <w:b/>
          <w:bCs/>
          <w:lang w:eastAsia="zh-TW"/>
        </w:rPr>
        <w:t xml:space="preserve"> in MIB</w:t>
      </w:r>
      <w:bookmarkEnd w:id="130"/>
      <w:r>
        <w:rPr>
          <w:rFonts w:eastAsia="新細明體"/>
          <w:b/>
          <w:bCs/>
          <w:lang w:eastAsia="zh-TW"/>
        </w:rPr>
        <w:t xml:space="preserve"> of the NES cell </w:t>
      </w:r>
      <w:bookmarkStart w:id="131" w:name="OLE_LINK93"/>
      <w:r>
        <w:rPr>
          <w:rFonts w:eastAsia="新細明體"/>
          <w:b/>
          <w:bCs/>
          <w:lang w:eastAsia="zh-TW"/>
        </w:rPr>
        <w:t>is repurposed for UE to identify the frequency location of SSB for Cell A</w:t>
      </w:r>
      <w:bookmarkEnd w:id="131"/>
    </w:p>
    <w:p w14:paraId="6F61AE35" w14:textId="77777777" w:rsidR="007149A8" w:rsidRDefault="001E30D6">
      <w:pPr>
        <w:pStyle w:val="ListParagraph9"/>
        <w:numPr>
          <w:ilvl w:val="1"/>
          <w:numId w:val="23"/>
        </w:numPr>
        <w:ind w:leftChars="0"/>
        <w:rPr>
          <w:rFonts w:eastAsia="新細明體"/>
          <w:b/>
          <w:bCs/>
          <w:color w:val="000000" w:themeColor="text1"/>
          <w:lang w:eastAsia="zh-TW"/>
        </w:rPr>
      </w:pPr>
      <w:r>
        <w:rPr>
          <w:rFonts w:eastAsia="新細明體"/>
          <w:b/>
          <w:bCs/>
          <w:lang w:eastAsia="zh-TW"/>
        </w:rPr>
        <w:t>Actual K_SSB value used for determining RB boundary is indicated in UL WUS configuration.</w:t>
      </w:r>
    </w:p>
    <w:p w14:paraId="11652536" w14:textId="77777777" w:rsidR="007149A8" w:rsidRDefault="007149A8">
      <w:pPr>
        <w:pStyle w:val="ListParagraph9"/>
        <w:ind w:leftChars="0" w:left="960"/>
        <w:rPr>
          <w:rFonts w:eastAsia="新細明體"/>
          <w:b/>
          <w:bCs/>
          <w:color w:val="000000" w:themeColor="text1"/>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645CAB6C" w14:textId="77777777">
        <w:tc>
          <w:tcPr>
            <w:tcW w:w="1275" w:type="dxa"/>
            <w:tcBorders>
              <w:top w:val="single" w:sz="4" w:space="0" w:color="auto"/>
              <w:left w:val="single" w:sz="4" w:space="0" w:color="auto"/>
              <w:bottom w:val="single" w:sz="4" w:space="0" w:color="auto"/>
              <w:right w:val="single" w:sz="4" w:space="0" w:color="auto"/>
            </w:tcBorders>
          </w:tcPr>
          <w:p w14:paraId="70514921"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96F5FE2"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0BE6CB1" w14:textId="77777777" w:rsidR="007149A8" w:rsidRDefault="001E30D6">
            <w:pPr>
              <w:spacing w:before="120" w:after="120"/>
              <w:rPr>
                <w:b/>
                <w:bCs/>
              </w:rPr>
            </w:pPr>
            <w:r>
              <w:rPr>
                <w:b/>
                <w:bCs/>
              </w:rPr>
              <w:t>Comment</w:t>
            </w:r>
          </w:p>
        </w:tc>
      </w:tr>
      <w:tr w:rsidR="007149A8" w14:paraId="3FB8433F" w14:textId="77777777">
        <w:tc>
          <w:tcPr>
            <w:tcW w:w="1275" w:type="dxa"/>
            <w:tcBorders>
              <w:top w:val="single" w:sz="4" w:space="0" w:color="auto"/>
              <w:left w:val="single" w:sz="4" w:space="0" w:color="auto"/>
              <w:bottom w:val="single" w:sz="4" w:space="0" w:color="auto"/>
              <w:right w:val="single" w:sz="4" w:space="0" w:color="auto"/>
            </w:tcBorders>
          </w:tcPr>
          <w:p w14:paraId="5229485E"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14CA1AD6"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 and</w:t>
            </w:r>
          </w:p>
        </w:tc>
        <w:tc>
          <w:tcPr>
            <w:tcW w:w="6849" w:type="dxa"/>
            <w:tcBorders>
              <w:top w:val="single" w:sz="4" w:space="0" w:color="auto"/>
              <w:left w:val="single" w:sz="4" w:space="0" w:color="auto"/>
              <w:bottom w:val="single" w:sz="4" w:space="0" w:color="auto"/>
              <w:right w:val="single" w:sz="4" w:space="0" w:color="auto"/>
            </w:tcBorders>
          </w:tcPr>
          <w:p w14:paraId="287451AB" w14:textId="77777777" w:rsidR="007149A8" w:rsidRDefault="001E30D6">
            <w:pPr>
              <w:spacing w:before="120" w:after="120"/>
              <w:rPr>
                <w:rFonts w:eastAsiaTheme="minorEastAsia"/>
                <w:lang w:eastAsia="zh-CN"/>
              </w:rPr>
            </w:pPr>
            <w:r>
              <w:rPr>
                <w:rFonts w:eastAsiaTheme="minorEastAsia" w:hint="eastAsia"/>
                <w:lang w:eastAsia="zh-CN"/>
              </w:rPr>
              <w:t>G</w:t>
            </w:r>
            <w:r>
              <w:rPr>
                <w:rFonts w:eastAsiaTheme="minorEastAsia"/>
                <w:lang w:eastAsia="zh-CN"/>
              </w:rPr>
              <w:t xml:space="preserve">enerally fine with the proposal with one consideration on </w:t>
            </w:r>
            <w:r>
              <w:rPr>
                <w:rFonts w:eastAsia="新細明體"/>
                <w:bCs/>
                <w:i/>
                <w:iCs/>
                <w:lang w:eastAsia="zh-TW"/>
              </w:rPr>
              <w:t>pdcch-ConfigSIB1</w:t>
            </w:r>
            <w:r>
              <w:rPr>
                <w:rFonts w:eastAsiaTheme="minorEastAsia"/>
                <w:lang w:eastAsia="zh-CN"/>
              </w:rPr>
              <w:t>.</w:t>
            </w:r>
            <w:r>
              <w:rPr>
                <w:rFonts w:eastAsiaTheme="minorEastAsia" w:hint="eastAsia"/>
                <w:lang w:eastAsia="zh-CN"/>
              </w:rPr>
              <w:t xml:space="preserve"> </w:t>
            </w:r>
          </w:p>
          <w:p w14:paraId="116DE35E" w14:textId="77777777" w:rsidR="007149A8" w:rsidRDefault="001E30D6">
            <w:pPr>
              <w:spacing w:before="120" w:after="120"/>
              <w:rPr>
                <w:rFonts w:eastAsiaTheme="minorEastAsia"/>
                <w:lang w:eastAsia="zh-CN"/>
              </w:rPr>
            </w:pPr>
            <w:r>
              <w:rPr>
                <w:rFonts w:eastAsiaTheme="minorEastAsia"/>
                <w:lang w:eastAsia="zh-CN"/>
              </w:rPr>
              <w:lastRenderedPageBreak/>
              <w:t xml:space="preserve">From our understanding, using K_SSB to identify NES cell is enough. Thus, whether is </w:t>
            </w:r>
            <w:r>
              <w:rPr>
                <w:rFonts w:eastAsiaTheme="minorEastAsia"/>
                <w:i/>
                <w:lang w:eastAsia="zh-CN"/>
              </w:rPr>
              <w:t xml:space="preserve">pdcch-ConfigSIB1 </w:t>
            </w:r>
            <w:r>
              <w:rPr>
                <w:rFonts w:eastAsiaTheme="minorEastAsia"/>
                <w:lang w:eastAsia="zh-CN"/>
              </w:rPr>
              <w:t>is used to indicate offset between SSBs can be FFS. W</w:t>
            </w:r>
            <w:r>
              <w:rPr>
                <w:rFonts w:eastAsiaTheme="minorEastAsia" w:hint="eastAsia"/>
                <w:lang w:eastAsia="zh-CN"/>
              </w:rPr>
              <w:t>e</w:t>
            </w:r>
            <w:r>
              <w:rPr>
                <w:rFonts w:eastAsiaTheme="minorEastAsia"/>
                <w:lang w:eastAsia="zh-CN"/>
              </w:rPr>
              <w:t xml:space="preserve"> are open to discuss.</w:t>
            </w:r>
          </w:p>
        </w:tc>
      </w:tr>
      <w:tr w:rsidR="007149A8" w14:paraId="13BEE33E" w14:textId="77777777">
        <w:tc>
          <w:tcPr>
            <w:tcW w:w="1275" w:type="dxa"/>
            <w:tcBorders>
              <w:top w:val="single" w:sz="4" w:space="0" w:color="auto"/>
              <w:left w:val="single" w:sz="4" w:space="0" w:color="auto"/>
              <w:bottom w:val="single" w:sz="4" w:space="0" w:color="auto"/>
              <w:right w:val="single" w:sz="4" w:space="0" w:color="auto"/>
            </w:tcBorders>
          </w:tcPr>
          <w:p w14:paraId="1AF8A746" w14:textId="77777777" w:rsidR="007149A8" w:rsidRDefault="001E30D6">
            <w:pPr>
              <w:spacing w:before="120" w:after="120"/>
              <w:rPr>
                <w:rFonts w:eastAsia="新細明體"/>
                <w:lang w:eastAsia="zh-TW"/>
              </w:rPr>
            </w:pPr>
            <w:r>
              <w:rPr>
                <w:rFonts w:eastAsia="SimSun" w:hint="eastAsia"/>
                <w:lang w:val="en-US" w:eastAsia="zh-CN"/>
              </w:rPr>
              <w:lastRenderedPageBreak/>
              <w:t>OPPO</w:t>
            </w:r>
          </w:p>
        </w:tc>
        <w:tc>
          <w:tcPr>
            <w:tcW w:w="1581" w:type="dxa"/>
            <w:tcBorders>
              <w:top w:val="single" w:sz="4" w:space="0" w:color="auto"/>
              <w:left w:val="single" w:sz="4" w:space="0" w:color="auto"/>
              <w:bottom w:val="single" w:sz="4" w:space="0" w:color="auto"/>
              <w:right w:val="single" w:sz="4" w:space="0" w:color="auto"/>
            </w:tcBorders>
          </w:tcPr>
          <w:p w14:paraId="5035E4AC" w14:textId="77777777" w:rsidR="007149A8" w:rsidRDefault="001E30D6">
            <w:pPr>
              <w:spacing w:before="120" w:after="120"/>
              <w:rPr>
                <w:rFonts w:eastAsiaTheme="minorEastAsia"/>
                <w:lang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E9275D3" w14:textId="77777777" w:rsidR="007149A8" w:rsidRDefault="007149A8">
            <w:pPr>
              <w:spacing w:before="120" w:after="120"/>
              <w:rPr>
                <w:rFonts w:eastAsia="新細明體"/>
                <w:lang w:eastAsia="zh-TW"/>
              </w:rPr>
            </w:pPr>
          </w:p>
        </w:tc>
      </w:tr>
      <w:tr w:rsidR="007149A8" w14:paraId="23C5D3FA" w14:textId="77777777">
        <w:tc>
          <w:tcPr>
            <w:tcW w:w="1275" w:type="dxa"/>
            <w:tcBorders>
              <w:top w:val="single" w:sz="4" w:space="0" w:color="auto"/>
              <w:left w:val="single" w:sz="4" w:space="0" w:color="auto"/>
              <w:bottom w:val="single" w:sz="4" w:space="0" w:color="auto"/>
              <w:right w:val="single" w:sz="4" w:space="0" w:color="auto"/>
            </w:tcBorders>
          </w:tcPr>
          <w:p w14:paraId="1D206EDC" w14:textId="77777777" w:rsidR="007149A8" w:rsidRDefault="001E30D6">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00499D48" w14:textId="77777777" w:rsidR="007149A8" w:rsidRDefault="001E30D6">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23237ED7" w14:textId="77777777" w:rsidR="007149A8" w:rsidRDefault="001E30D6">
            <w:pPr>
              <w:spacing w:before="120" w:after="120"/>
              <w:rPr>
                <w:rFonts w:eastAsiaTheme="minorEastAsia"/>
                <w:lang w:eastAsia="zh-CN"/>
              </w:rPr>
            </w:pPr>
            <w:r>
              <w:rPr>
                <w:rFonts w:eastAsiaTheme="minorEastAsia"/>
                <w:lang w:eastAsia="zh-CN"/>
              </w:rPr>
              <w:t xml:space="preserve">We think the 1-bit reserved bit is better. If we go with this way, NW </w:t>
            </w:r>
            <w:proofErr w:type="gramStart"/>
            <w:r>
              <w:rPr>
                <w:rFonts w:eastAsiaTheme="minorEastAsia"/>
                <w:lang w:eastAsia="zh-CN"/>
              </w:rPr>
              <w:t>would</w:t>
            </w:r>
            <w:proofErr w:type="gramEnd"/>
            <w:r>
              <w:rPr>
                <w:rFonts w:eastAsiaTheme="minorEastAsia"/>
                <w:lang w:eastAsia="zh-CN"/>
              </w:rPr>
              <w:t xml:space="preserve"> have to configure CORESET/SS 0 additionally. We failed to see the benefit for this way.</w:t>
            </w:r>
          </w:p>
        </w:tc>
      </w:tr>
      <w:tr w:rsidR="007149A8" w14:paraId="2FEB89A5" w14:textId="77777777">
        <w:tc>
          <w:tcPr>
            <w:tcW w:w="1275" w:type="dxa"/>
            <w:tcBorders>
              <w:top w:val="single" w:sz="4" w:space="0" w:color="auto"/>
              <w:left w:val="single" w:sz="4" w:space="0" w:color="auto"/>
              <w:bottom w:val="single" w:sz="4" w:space="0" w:color="auto"/>
              <w:right w:val="single" w:sz="4" w:space="0" w:color="auto"/>
            </w:tcBorders>
          </w:tcPr>
          <w:p w14:paraId="7761E5D3" w14:textId="77777777" w:rsidR="007149A8" w:rsidRDefault="001E30D6">
            <w:pPr>
              <w:spacing w:before="120" w:after="120"/>
              <w:rPr>
                <w:rFonts w:eastAsiaTheme="minorEastAsia"/>
                <w:lang w:eastAsia="zh-CN"/>
              </w:rPr>
            </w:pPr>
            <w:r>
              <w:rPr>
                <w:rFonts w:eastAsiaTheme="minorEastAsia"/>
                <w:lang w:eastAsia="zh-CN"/>
              </w:rPr>
              <w:t>Vodafone</w:t>
            </w:r>
          </w:p>
        </w:tc>
        <w:tc>
          <w:tcPr>
            <w:tcW w:w="1581" w:type="dxa"/>
            <w:tcBorders>
              <w:top w:val="single" w:sz="4" w:space="0" w:color="auto"/>
              <w:left w:val="single" w:sz="4" w:space="0" w:color="auto"/>
              <w:bottom w:val="single" w:sz="4" w:space="0" w:color="auto"/>
              <w:right w:val="single" w:sz="4" w:space="0" w:color="auto"/>
            </w:tcBorders>
          </w:tcPr>
          <w:p w14:paraId="01BABEDA" w14:textId="77777777" w:rsidR="007149A8" w:rsidRDefault="001E30D6">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4385396" w14:textId="77777777" w:rsidR="007149A8" w:rsidRDefault="001E30D6">
            <w:pPr>
              <w:spacing w:before="120" w:after="120"/>
              <w:rPr>
                <w:rFonts w:eastAsiaTheme="minorEastAsia"/>
                <w:b/>
                <w:bCs/>
                <w:lang w:eastAsia="zh-CN"/>
              </w:rPr>
            </w:pPr>
            <w:r>
              <w:rPr>
                <w:rFonts w:eastAsiaTheme="minorEastAsia"/>
                <w:lang w:eastAsia="zh-CN"/>
              </w:rPr>
              <w:t>We do not see the need of “and” in the “</w:t>
            </w:r>
            <w:r>
              <w:rPr>
                <w:rFonts w:eastAsia="新細明體"/>
                <w:b/>
                <w:bCs/>
                <w:color w:val="000000" w:themeColor="text1"/>
                <w:lang w:val="en-US" w:eastAsia="zh-TW"/>
              </w:rPr>
              <w:t xml:space="preserve">K_SSB </w:t>
            </w:r>
            <w:r>
              <w:rPr>
                <w:rFonts w:eastAsia="新細明體"/>
                <w:b/>
                <w:bCs/>
                <w:color w:val="FF0000"/>
                <w:lang w:val="en-US" w:eastAsia="zh-TW"/>
              </w:rPr>
              <w:t>and</w:t>
            </w:r>
            <w:r>
              <w:rPr>
                <w:rFonts w:eastAsia="新細明體"/>
                <w:b/>
                <w:bCs/>
                <w:color w:val="000000" w:themeColor="text1"/>
                <w:lang w:val="en-US" w:eastAsia="zh-TW"/>
              </w:rPr>
              <w:t>/or the UL-WUS”</w:t>
            </w:r>
            <w:r>
              <w:rPr>
                <w:rFonts w:eastAsia="新細明體"/>
                <w:color w:val="000000" w:themeColor="text1"/>
                <w:lang w:val="en-US" w:eastAsia="zh-TW"/>
              </w:rPr>
              <w:t>, as it would imply that the UE would need to know both to identify a NES cell.</w:t>
            </w:r>
          </w:p>
        </w:tc>
      </w:tr>
      <w:tr w:rsidR="007149A8" w14:paraId="6CB4004E" w14:textId="77777777">
        <w:tc>
          <w:tcPr>
            <w:tcW w:w="1275" w:type="dxa"/>
            <w:tcBorders>
              <w:top w:val="single" w:sz="4" w:space="0" w:color="auto"/>
              <w:left w:val="single" w:sz="4" w:space="0" w:color="auto"/>
              <w:bottom w:val="single" w:sz="4" w:space="0" w:color="auto"/>
              <w:right w:val="single" w:sz="4" w:space="0" w:color="auto"/>
            </w:tcBorders>
          </w:tcPr>
          <w:p w14:paraId="7A0C5BED" w14:textId="77777777" w:rsidR="007149A8" w:rsidRDefault="001E30D6">
            <w:pPr>
              <w:spacing w:before="120" w:after="120"/>
              <w:rPr>
                <w:rFonts w:eastAsiaTheme="minorEastAsia"/>
                <w:lang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472F7CE5"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3D74951" w14:textId="77777777" w:rsidR="007149A8" w:rsidRDefault="001E30D6">
            <w:pPr>
              <w:spacing w:before="120" w:after="120"/>
              <w:rPr>
                <w:rFonts w:eastAsia="新細明體"/>
                <w:lang w:eastAsia="zh-TW"/>
              </w:rPr>
            </w:pPr>
            <w:r>
              <w:rPr>
                <w:rFonts w:eastAsia="新細明體"/>
                <w:lang w:eastAsia="zh-TW"/>
              </w:rPr>
              <w:t xml:space="preserve">Regarding “pdcch-ConfigSIB1 in MIB of the NES cell is repurposed for UE to identify the frequency location of SSB for Cell A”, this is only possible if the SSB is transmitted on sync raster. Furthermore, the range of </w:t>
            </w:r>
            <w:r>
              <w:rPr>
                <w:rFonts w:eastAsia="新細明體"/>
                <w:i/>
                <w:iCs/>
                <w:lang w:eastAsia="zh-TW"/>
              </w:rPr>
              <w:t>pdcch-ConfigSIB1</w:t>
            </w:r>
            <w:r>
              <w:rPr>
                <w:rFonts w:eastAsia="新細明體"/>
                <w:lang w:eastAsia="zh-TW"/>
              </w:rPr>
              <w:t xml:space="preserve"> is not sufficient for meaningful indication.</w:t>
            </w:r>
          </w:p>
          <w:p w14:paraId="75246005" w14:textId="77777777" w:rsidR="007149A8" w:rsidRDefault="001E30D6">
            <w:pPr>
              <w:spacing w:before="120" w:after="120"/>
              <w:rPr>
                <w:rFonts w:eastAsia="新細明體"/>
                <w:lang w:eastAsia="zh-TW"/>
              </w:rPr>
            </w:pPr>
            <w:r>
              <w:rPr>
                <w:rFonts w:eastAsia="新細明體"/>
                <w:lang w:eastAsia="zh-TW"/>
              </w:rPr>
              <w:t>If we go with this route, it would be more reasonable to use pdcch-ConfigSIB1 for PDCCH monitoring for SIB1.</w:t>
            </w:r>
          </w:p>
          <w:p w14:paraId="0F84977B" w14:textId="77777777" w:rsidR="007149A8" w:rsidRDefault="001E30D6">
            <w:pPr>
              <w:spacing w:before="120" w:after="120"/>
              <w:rPr>
                <w:rFonts w:eastAsiaTheme="minorEastAsia"/>
                <w:lang w:eastAsia="zh-CN"/>
              </w:rPr>
            </w:pPr>
            <w:r>
              <w:rPr>
                <w:rFonts w:eastAsia="新細明體"/>
                <w:lang w:eastAsia="zh-TW"/>
              </w:rPr>
              <w:t xml:space="preserve">@Vodafone: “and” is needed since the reserved </w:t>
            </w:r>
            <w:proofErr w:type="spellStart"/>
            <w:r>
              <w:rPr>
                <w:rFonts w:eastAsia="新細明體"/>
                <w:lang w:eastAsia="zh-TW"/>
              </w:rPr>
              <w:t>Kssb</w:t>
            </w:r>
            <w:proofErr w:type="spellEnd"/>
            <w:r>
              <w:rPr>
                <w:rFonts w:eastAsia="新細明體"/>
                <w:lang w:eastAsia="zh-TW"/>
              </w:rPr>
              <w:t xml:space="preserve"> can be configured for legacy UEs. The UE has to check WUS config to confirm whether the cell is supporting OD-SIB1 or not.</w:t>
            </w:r>
          </w:p>
        </w:tc>
      </w:tr>
      <w:tr w:rsidR="007149A8" w14:paraId="5440CA77" w14:textId="77777777">
        <w:tc>
          <w:tcPr>
            <w:tcW w:w="1275" w:type="dxa"/>
            <w:tcBorders>
              <w:top w:val="single" w:sz="4" w:space="0" w:color="auto"/>
              <w:left w:val="single" w:sz="4" w:space="0" w:color="auto"/>
              <w:bottom w:val="single" w:sz="4" w:space="0" w:color="auto"/>
              <w:right w:val="single" w:sz="4" w:space="0" w:color="auto"/>
            </w:tcBorders>
          </w:tcPr>
          <w:p w14:paraId="507C9A22"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731F679"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2C95DEB" w14:textId="77777777" w:rsidR="007149A8" w:rsidRDefault="001E30D6">
            <w:pPr>
              <w:rPr>
                <w:rFonts w:eastAsiaTheme="minorEastAsia"/>
                <w:lang w:eastAsia="zh-CN"/>
              </w:rPr>
            </w:pPr>
            <w:r>
              <w:rPr>
                <w:rFonts w:eastAsiaTheme="minorEastAsia"/>
                <w:lang w:eastAsia="zh-CN"/>
              </w:rPr>
              <w:t>Agree with comment of Vodaphone.</w:t>
            </w:r>
          </w:p>
          <w:p w14:paraId="7224D1AA" w14:textId="77777777" w:rsidR="007149A8" w:rsidRDefault="007149A8">
            <w:pPr>
              <w:rPr>
                <w:rFonts w:eastAsiaTheme="minorEastAsia"/>
                <w:lang w:eastAsia="zh-CN"/>
              </w:rPr>
            </w:pPr>
          </w:p>
          <w:p w14:paraId="098C6A09" w14:textId="77777777" w:rsidR="007149A8" w:rsidRDefault="001E30D6">
            <w:pPr>
              <w:rPr>
                <w:rFonts w:eastAsiaTheme="minorEastAsia"/>
                <w:lang w:eastAsia="zh-CN"/>
              </w:rPr>
            </w:pPr>
            <w:r>
              <w:rPr>
                <w:rFonts w:eastAsiaTheme="minorEastAsia"/>
                <w:lang w:eastAsia="zh-CN"/>
              </w:rPr>
              <w:t xml:space="preserve">Regarding the first sub-bullet, according to TS. 38.213 Table 13-16, </w:t>
            </w:r>
            <w:proofErr w:type="spellStart"/>
            <w:r>
              <w:rPr>
                <w:rFonts w:eastAsiaTheme="minorEastAsia"/>
                <w:lang w:eastAsia="zh-CN"/>
              </w:rPr>
              <w:t>k_SSB</w:t>
            </w:r>
            <w:proofErr w:type="spellEnd"/>
            <w:r>
              <w:rPr>
                <w:rFonts w:eastAsiaTheme="minorEastAsia"/>
                <w:lang w:eastAsia="zh-CN"/>
              </w:rPr>
              <w:t xml:space="preserve"> in range 24-29 and pdcch-ConfigSIB1 together identify the frequency of a CD-SSB (FR1 case). If we set </w:t>
            </w:r>
            <w:proofErr w:type="spellStart"/>
            <w:r>
              <w:rPr>
                <w:rFonts w:eastAsiaTheme="minorEastAsia"/>
                <w:lang w:eastAsia="zh-CN"/>
              </w:rPr>
              <w:t>k_SSB</w:t>
            </w:r>
            <w:proofErr w:type="spellEnd"/>
            <w:r>
              <w:rPr>
                <w:rFonts w:eastAsiaTheme="minorEastAsia"/>
                <w:lang w:eastAsia="zh-CN"/>
              </w:rPr>
              <w:t xml:space="preserve"> = 30 (FR1 case) then this approach cannot be copied.</w:t>
            </w:r>
          </w:p>
          <w:p w14:paraId="6ACC97BC" w14:textId="77777777" w:rsidR="007149A8" w:rsidRDefault="007149A8">
            <w:pPr>
              <w:rPr>
                <w:rFonts w:eastAsia="新細明體"/>
                <w:b/>
                <w:color w:val="000000" w:themeColor="text1"/>
                <w:lang w:eastAsia="zh-TW"/>
              </w:rPr>
            </w:pPr>
          </w:p>
          <w:p w14:paraId="45E5F78A" w14:textId="77777777" w:rsidR="007149A8" w:rsidRDefault="001E30D6">
            <w:pPr>
              <w:rPr>
                <w:rFonts w:eastAsia="新細明體"/>
                <w:b/>
                <w:color w:val="000000" w:themeColor="text1"/>
                <w:lang w:eastAsia="zh-TW"/>
              </w:rPr>
            </w:pPr>
            <w:r>
              <w:rPr>
                <w:rFonts w:eastAsia="新細明體"/>
                <w:b/>
                <w:color w:val="000000" w:themeColor="text1"/>
                <w:lang w:eastAsia="zh-TW"/>
              </w:rPr>
              <w:t xml:space="preserve">For further work of on-demand SIB1 in idle/inactive mode, it is assumed </w:t>
            </w:r>
            <w:r>
              <w:rPr>
                <w:rFonts w:eastAsia="新細明體"/>
                <w:b/>
                <w:bCs/>
                <w:color w:val="000000" w:themeColor="text1"/>
                <w:lang w:val="en-US" w:eastAsia="zh-TW"/>
              </w:rPr>
              <w:t xml:space="preserve">UE identifies a NES cell with OD-SIB1 based on K_SSB </w:t>
            </w:r>
            <w:r>
              <w:rPr>
                <w:rFonts w:eastAsia="新細明體"/>
                <w:b/>
                <w:bCs/>
                <w:strike/>
                <w:color w:val="FF0000"/>
                <w:lang w:val="en-US" w:eastAsia="zh-TW"/>
              </w:rPr>
              <w:t>and/</w:t>
            </w:r>
            <w:r>
              <w:rPr>
                <w:rFonts w:eastAsia="新細明體"/>
                <w:b/>
                <w:bCs/>
                <w:color w:val="000000" w:themeColor="text1"/>
                <w:lang w:val="en-US" w:eastAsia="zh-TW"/>
              </w:rPr>
              <w:t>or the UL-WUS configuration received by the UE.</w:t>
            </w:r>
          </w:p>
          <w:p w14:paraId="225646DF" w14:textId="77777777" w:rsidR="007149A8" w:rsidRDefault="001E30D6">
            <w:pPr>
              <w:pStyle w:val="ListParagraph9"/>
              <w:numPr>
                <w:ilvl w:val="0"/>
                <w:numId w:val="23"/>
              </w:numPr>
              <w:spacing w:after="160" w:line="259" w:lineRule="auto"/>
              <w:ind w:leftChars="0"/>
              <w:rPr>
                <w:rFonts w:eastAsia="新細明體"/>
                <w:b/>
                <w:color w:val="00B050"/>
                <w:lang w:eastAsia="zh-TW"/>
              </w:rPr>
            </w:pPr>
            <w:r>
              <w:rPr>
                <w:rFonts w:eastAsia="新細明體"/>
                <w:b/>
                <w:color w:val="00B050"/>
                <w:lang w:eastAsia="zh-TW"/>
              </w:rPr>
              <w:t xml:space="preserve">The UE can identify a NES cell with OD-SIB1 by </w:t>
            </w:r>
            <w:r>
              <w:rPr>
                <w:rFonts w:eastAsia="新細明體"/>
                <w:b/>
                <w:bCs/>
                <w:color w:val="00B050"/>
                <w:lang w:val="en-US" w:eastAsia="zh-TW"/>
              </w:rPr>
              <w:t>K_SSB set to 30 for FR1 and 14 for FR2</w:t>
            </w:r>
          </w:p>
          <w:p w14:paraId="62E99567" w14:textId="77777777" w:rsidR="007149A8" w:rsidRDefault="001E30D6">
            <w:pPr>
              <w:pStyle w:val="ListParagraph9"/>
              <w:numPr>
                <w:ilvl w:val="0"/>
                <w:numId w:val="23"/>
              </w:numPr>
              <w:spacing w:after="160" w:line="259" w:lineRule="auto"/>
              <w:ind w:leftChars="0"/>
              <w:rPr>
                <w:rFonts w:eastAsia="新細明體"/>
                <w:b/>
                <w:color w:val="00B050"/>
                <w:lang w:eastAsia="zh-TW"/>
              </w:rPr>
            </w:pPr>
            <w:r>
              <w:rPr>
                <w:rFonts w:eastAsia="新細明體"/>
                <w:b/>
                <w:bCs/>
                <w:color w:val="00B050"/>
                <w:lang w:val="en-US" w:eastAsia="zh-TW"/>
              </w:rPr>
              <w:t>A NES cell with OD-SIB1 can have K_SSB set to 24-29, 31 for FR1 and 12-13, 15 for FR2. In this case the UE may determine the frequency of the nearest CD-SSB according to 38.13 clause 13. The UE can identify the NES cell from the UL-WUS configuration.</w:t>
            </w:r>
          </w:p>
          <w:p w14:paraId="361579B1" w14:textId="77777777" w:rsidR="007149A8" w:rsidRDefault="001E30D6">
            <w:pPr>
              <w:pStyle w:val="ListParagraph9"/>
              <w:numPr>
                <w:ilvl w:val="0"/>
                <w:numId w:val="23"/>
              </w:numPr>
              <w:spacing w:after="160" w:line="259" w:lineRule="auto"/>
              <w:ind w:leftChars="0"/>
              <w:rPr>
                <w:rFonts w:eastAsia="新細明體"/>
                <w:b/>
                <w:strike/>
                <w:color w:val="FF0000"/>
                <w:lang w:eastAsia="zh-TW"/>
              </w:rPr>
            </w:pPr>
            <w:r>
              <w:rPr>
                <w:rFonts w:eastAsia="新細明體"/>
                <w:b/>
                <w:strike/>
                <w:color w:val="FF0000"/>
                <w:lang w:eastAsia="zh-TW"/>
              </w:rPr>
              <w:t xml:space="preserve">For a NES cell with OD-SIB1, </w:t>
            </w:r>
            <w:r>
              <w:rPr>
                <w:rFonts w:eastAsia="新細明體"/>
                <w:b/>
                <w:bCs/>
                <w:strike/>
                <w:color w:val="FF0000"/>
                <w:lang w:val="en-US" w:eastAsia="zh-TW"/>
              </w:rPr>
              <w:t>K_SSB is set to 30 for FR1 and 14 for FR2</w:t>
            </w:r>
          </w:p>
          <w:p w14:paraId="70EA5D01" w14:textId="77777777" w:rsidR="007149A8" w:rsidRDefault="001E30D6">
            <w:pPr>
              <w:pStyle w:val="ListParagraph9"/>
              <w:numPr>
                <w:ilvl w:val="1"/>
                <w:numId w:val="23"/>
              </w:numPr>
              <w:spacing w:after="160" w:line="259" w:lineRule="auto"/>
              <w:ind w:leftChars="0"/>
              <w:rPr>
                <w:rFonts w:eastAsia="新細明體"/>
                <w:b/>
                <w:bCs/>
                <w:strike/>
                <w:color w:val="000000" w:themeColor="text1"/>
                <w:lang w:eastAsia="zh-TW"/>
              </w:rPr>
            </w:pPr>
            <w:r>
              <w:rPr>
                <w:rFonts w:eastAsia="新細明體"/>
                <w:b/>
                <w:bCs/>
                <w:i/>
                <w:iCs/>
                <w:strike/>
                <w:color w:val="FF0000"/>
                <w:lang w:eastAsia="zh-TW"/>
              </w:rPr>
              <w:t>pdcch-ConfigSIB1</w:t>
            </w:r>
            <w:r>
              <w:rPr>
                <w:rFonts w:eastAsia="新細明體"/>
                <w:b/>
                <w:bCs/>
                <w:strike/>
                <w:color w:val="FF0000"/>
                <w:lang w:eastAsia="zh-TW"/>
              </w:rPr>
              <w:t xml:space="preserve"> in MIB of the NES cell is repurposed for UE to identify the frequency location of SSB for Cell A</w:t>
            </w:r>
          </w:p>
          <w:p w14:paraId="69FEEA2B" w14:textId="77777777" w:rsidR="007149A8" w:rsidRDefault="001E30D6">
            <w:pPr>
              <w:pStyle w:val="ListParagraph9"/>
              <w:numPr>
                <w:ilvl w:val="1"/>
                <w:numId w:val="23"/>
              </w:numPr>
              <w:spacing w:after="160" w:line="259" w:lineRule="auto"/>
              <w:ind w:leftChars="0"/>
              <w:rPr>
                <w:rFonts w:eastAsia="新細明體"/>
                <w:b/>
                <w:bCs/>
                <w:color w:val="000000" w:themeColor="text1"/>
                <w:lang w:eastAsia="zh-TW"/>
              </w:rPr>
            </w:pPr>
            <w:r>
              <w:rPr>
                <w:rFonts w:eastAsia="新細明體"/>
                <w:b/>
                <w:bCs/>
                <w:lang w:eastAsia="zh-TW"/>
              </w:rPr>
              <w:t>Actual K_SSB value used for determining RB boundary is indicated in UL WUS configuration.</w:t>
            </w:r>
          </w:p>
          <w:p w14:paraId="736A68BB" w14:textId="77777777" w:rsidR="007149A8" w:rsidRDefault="007149A8">
            <w:pPr>
              <w:spacing w:before="120" w:after="120"/>
              <w:rPr>
                <w:rFonts w:eastAsia="新細明體"/>
                <w:lang w:eastAsia="zh-TW"/>
              </w:rPr>
            </w:pPr>
          </w:p>
        </w:tc>
      </w:tr>
      <w:tr w:rsidR="007149A8" w14:paraId="5BDC1598" w14:textId="77777777">
        <w:tc>
          <w:tcPr>
            <w:tcW w:w="1275" w:type="dxa"/>
            <w:tcBorders>
              <w:top w:val="single" w:sz="4" w:space="0" w:color="auto"/>
              <w:left w:val="single" w:sz="4" w:space="0" w:color="auto"/>
              <w:bottom w:val="single" w:sz="4" w:space="0" w:color="auto"/>
              <w:right w:val="single" w:sz="4" w:space="0" w:color="auto"/>
            </w:tcBorders>
          </w:tcPr>
          <w:p w14:paraId="54A40CDF"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48EB874" w14:textId="77777777" w:rsidR="007149A8" w:rsidRDefault="007149A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2471421" w14:textId="77777777" w:rsidR="007149A8" w:rsidRDefault="001E30D6">
            <w:pPr>
              <w:rPr>
                <w:rFonts w:eastAsiaTheme="minorEastAsia"/>
                <w:lang w:eastAsia="zh-CN"/>
              </w:rPr>
            </w:pPr>
            <w:r>
              <w:rPr>
                <w:rFonts w:eastAsiaTheme="minorEastAsia"/>
                <w:lang w:eastAsia="zh-CN"/>
              </w:rPr>
              <w:t>Support in principle.  At least the indication in UL-WUS must be supported, as a UE may first camp on the Cell A. Thus remove “and” from the proposal. OK with Ericsson proposal.</w:t>
            </w:r>
          </w:p>
        </w:tc>
      </w:tr>
      <w:tr w:rsidR="007149A8" w14:paraId="7DFBF4BA" w14:textId="77777777">
        <w:tc>
          <w:tcPr>
            <w:tcW w:w="1275" w:type="dxa"/>
            <w:tcBorders>
              <w:top w:val="single" w:sz="4" w:space="0" w:color="auto"/>
              <w:left w:val="single" w:sz="4" w:space="0" w:color="auto"/>
              <w:bottom w:val="single" w:sz="4" w:space="0" w:color="auto"/>
              <w:right w:val="single" w:sz="4" w:space="0" w:color="auto"/>
            </w:tcBorders>
          </w:tcPr>
          <w:p w14:paraId="25355FBB" w14:textId="77777777" w:rsidR="007149A8" w:rsidRDefault="001E30D6">
            <w:pPr>
              <w:spacing w:before="120" w:after="120"/>
              <w:rPr>
                <w:rFonts w:eastAsia="新細明體"/>
                <w:lang w:eastAsia="zh-TW"/>
              </w:rPr>
            </w:pPr>
            <w:r>
              <w:rPr>
                <w:rFonts w:eastAsia="新細明體"/>
                <w:lang w:eastAsia="zh-TW"/>
              </w:rPr>
              <w:t xml:space="preserve">Huawei &amp;Hisilicon </w:t>
            </w:r>
          </w:p>
        </w:tc>
        <w:tc>
          <w:tcPr>
            <w:tcW w:w="1581" w:type="dxa"/>
            <w:tcBorders>
              <w:top w:val="single" w:sz="4" w:space="0" w:color="auto"/>
              <w:left w:val="single" w:sz="4" w:space="0" w:color="auto"/>
              <w:bottom w:val="single" w:sz="4" w:space="0" w:color="auto"/>
              <w:right w:val="single" w:sz="4" w:space="0" w:color="auto"/>
            </w:tcBorders>
          </w:tcPr>
          <w:p w14:paraId="0BA657E9" w14:textId="77777777" w:rsidR="007149A8" w:rsidRDefault="001E30D6">
            <w:pPr>
              <w:spacing w:before="120" w:after="120"/>
              <w:rPr>
                <w:rFonts w:eastAsiaTheme="minorEastAsia"/>
                <w:lang w:eastAsia="zh-CN"/>
              </w:rPr>
            </w:pPr>
            <w:r>
              <w:rPr>
                <w:rFonts w:eastAsia="新細明體"/>
                <w:lang w:eastAsia="zh-TW"/>
              </w:rPr>
              <w:t>Not support in the current form clarifications are needed</w:t>
            </w:r>
          </w:p>
        </w:tc>
        <w:tc>
          <w:tcPr>
            <w:tcW w:w="6849" w:type="dxa"/>
            <w:tcBorders>
              <w:top w:val="single" w:sz="4" w:space="0" w:color="auto"/>
              <w:left w:val="single" w:sz="4" w:space="0" w:color="auto"/>
              <w:bottom w:val="single" w:sz="4" w:space="0" w:color="auto"/>
              <w:right w:val="single" w:sz="4" w:space="0" w:color="auto"/>
            </w:tcBorders>
          </w:tcPr>
          <w:p w14:paraId="07874A5C" w14:textId="77777777" w:rsidR="007149A8" w:rsidRDefault="001E30D6">
            <w:pPr>
              <w:spacing w:before="120" w:after="120"/>
              <w:rPr>
                <w:rFonts w:eastAsia="新細明體"/>
                <w:lang w:eastAsia="zh-TW"/>
              </w:rPr>
            </w:pPr>
            <w:r>
              <w:rPr>
                <w:rFonts w:eastAsia="新細明體"/>
                <w:lang w:eastAsia="zh-TW"/>
              </w:rPr>
              <w:t xml:space="preserve">1) We think that the main bullet for NES rel19 UEs only. However, this issue needs to be discussed for all UEs i.e., legacy UEs, and Rel19 UEs (being NES UEs or not). For legacy UEs, they need in a way to identify NES (using existing mechanisms) to be barred properly as per RAN2 agreement. </w:t>
            </w:r>
          </w:p>
          <w:p w14:paraId="6C3C4E30" w14:textId="77777777" w:rsidR="007149A8" w:rsidRDefault="001E30D6">
            <w:pPr>
              <w:rPr>
                <w:rFonts w:eastAsia="新細明體"/>
                <w:lang w:eastAsia="zh-TW"/>
              </w:rPr>
            </w:pPr>
            <w:r>
              <w:rPr>
                <w:rFonts w:eastAsia="新細明體"/>
                <w:lang w:eastAsia="zh-TW"/>
              </w:rPr>
              <w:t xml:space="preserve"> “</w:t>
            </w:r>
          </w:p>
          <w:p w14:paraId="60906C11" w14:textId="77777777" w:rsidR="007149A8" w:rsidRDefault="001E30D6">
            <w:pPr>
              <w:rPr>
                <w:rFonts w:eastAsia="新細明體"/>
                <w:lang w:eastAsia="zh-TW"/>
              </w:rPr>
            </w:pPr>
            <w:r>
              <w:rPr>
                <w:rFonts w:eastAsia="新細明體"/>
                <w:lang w:eastAsia="zh-TW"/>
              </w:rPr>
              <w:t xml:space="preserve">RAN2 agreement </w:t>
            </w:r>
          </w:p>
          <w:p w14:paraId="1F8E9FEB" w14:textId="77777777" w:rsidR="007149A8" w:rsidRDefault="001E30D6">
            <w:pPr>
              <w:rPr>
                <w:rFonts w:eastAsia="新細明體"/>
                <w:lang w:eastAsia="zh-TW"/>
              </w:rPr>
            </w:pPr>
            <w:r>
              <w:rPr>
                <w:rFonts w:eastAsia="新細明體"/>
                <w:lang w:eastAsia="zh-TW"/>
              </w:rPr>
              <w:t>9.     NW need to bar the legacy UE from accessing the on-demand SIB1 cell (e.g. based on the existing barring mechanism)</w:t>
            </w:r>
          </w:p>
          <w:p w14:paraId="3D99C8BF" w14:textId="77777777" w:rsidR="007149A8" w:rsidRDefault="001E30D6">
            <w:pPr>
              <w:rPr>
                <w:rFonts w:eastAsia="新細明體"/>
                <w:lang w:eastAsia="zh-TW"/>
              </w:rPr>
            </w:pPr>
            <w:r>
              <w:rPr>
                <w:rFonts w:eastAsia="新細明體"/>
                <w:lang w:eastAsia="zh-TW"/>
              </w:rPr>
              <w:lastRenderedPageBreak/>
              <w:t>”</w:t>
            </w:r>
          </w:p>
          <w:p w14:paraId="4FB72113" w14:textId="77777777" w:rsidR="007149A8" w:rsidRDefault="001E30D6">
            <w:pPr>
              <w:spacing w:before="120" w:after="120"/>
              <w:rPr>
                <w:rFonts w:eastAsia="新細明體"/>
                <w:lang w:eastAsia="zh-TW"/>
              </w:rPr>
            </w:pPr>
            <w:r>
              <w:rPr>
                <w:rFonts w:eastAsia="新細明體"/>
                <w:lang w:eastAsia="zh-TW"/>
              </w:rPr>
              <w:t xml:space="preserve">The existing barring mechanism starts with the </w:t>
            </w:r>
          </w:p>
          <w:p w14:paraId="3F7CC000" w14:textId="77777777" w:rsidR="007149A8" w:rsidRDefault="001E30D6">
            <w:pPr>
              <w:spacing w:before="120" w:after="120"/>
              <w:rPr>
                <w:rFonts w:eastAsia="新細明體"/>
                <w:lang w:eastAsia="zh-TW"/>
              </w:rPr>
            </w:pPr>
            <w:r>
              <w:rPr>
                <w:rFonts w:eastAsia="新細明體"/>
                <w:lang w:eastAsia="zh-TW"/>
              </w:rPr>
              <w:t xml:space="preserve">1) the UE is not able to acquire MIB </w:t>
            </w:r>
          </w:p>
          <w:p w14:paraId="2FDEA1A2" w14:textId="77777777" w:rsidR="007149A8" w:rsidRDefault="001E30D6">
            <w:pPr>
              <w:spacing w:before="120" w:after="120"/>
              <w:rPr>
                <w:rFonts w:eastAsia="新細明體"/>
                <w:lang w:eastAsia="zh-TW"/>
              </w:rPr>
            </w:pPr>
            <w:r>
              <w:rPr>
                <w:rFonts w:eastAsia="新細明體"/>
                <w:lang w:eastAsia="zh-TW"/>
              </w:rPr>
              <w:t>2) else if the UE acquires the MIB but the UE is not able to acquire the SIB1</w:t>
            </w:r>
          </w:p>
          <w:p w14:paraId="0AEB9155" w14:textId="77777777" w:rsidR="007149A8" w:rsidRDefault="007149A8">
            <w:pPr>
              <w:ind w:left="1135" w:hanging="284"/>
              <w:rPr>
                <w:lang w:eastAsia="ja-JP"/>
              </w:rPr>
            </w:pPr>
          </w:p>
          <w:tbl>
            <w:tblPr>
              <w:tblStyle w:val="afc"/>
              <w:tblW w:w="0" w:type="auto"/>
              <w:tblLayout w:type="fixed"/>
              <w:tblLook w:val="04A0" w:firstRow="1" w:lastRow="0" w:firstColumn="1" w:lastColumn="0" w:noHBand="0" w:noVBand="1"/>
            </w:tblPr>
            <w:tblGrid>
              <w:gridCol w:w="6623"/>
            </w:tblGrid>
            <w:tr w:rsidR="007149A8" w14:paraId="26A50796" w14:textId="77777777">
              <w:tc>
                <w:tcPr>
                  <w:tcW w:w="6623" w:type="dxa"/>
                </w:tcPr>
                <w:p w14:paraId="0A331651" w14:textId="77777777" w:rsidR="007149A8" w:rsidRDefault="001E30D6">
                  <w:pPr>
                    <w:pStyle w:val="TAL"/>
                    <w:rPr>
                      <w:bCs/>
                      <w:i/>
                      <w:szCs w:val="22"/>
                      <w:lang w:eastAsia="sv-SE"/>
                    </w:rPr>
                  </w:pPr>
                  <w:r>
                    <w:rPr>
                      <w:bCs/>
                      <w:i/>
                      <w:szCs w:val="22"/>
                      <w:lang w:eastAsia="sv-SE"/>
                    </w:rPr>
                    <w:t>Cited from TS 38.331 v18.2.0</w:t>
                  </w:r>
                </w:p>
                <w:p w14:paraId="64EBC9E3" w14:textId="77777777" w:rsidR="007149A8" w:rsidRDefault="001E30D6">
                  <w:pPr>
                    <w:keepNext/>
                    <w:keepLines/>
                    <w:spacing w:before="120"/>
                    <w:ind w:left="1418" w:hanging="1418"/>
                    <w:outlineLvl w:val="3"/>
                    <w:rPr>
                      <w:rFonts w:ascii="Arial" w:eastAsia="MS Mincho" w:hAnsi="Arial"/>
                      <w:sz w:val="24"/>
                      <w:lang w:eastAsia="ja-JP"/>
                    </w:rPr>
                  </w:pPr>
                  <w:bookmarkStart w:id="132" w:name="_Toc162894047"/>
                  <w:r>
                    <w:rPr>
                      <w:rFonts w:ascii="Arial" w:eastAsia="MS Mincho" w:hAnsi="Arial"/>
                      <w:sz w:val="24"/>
                      <w:lang w:eastAsia="ja-JP"/>
                    </w:rPr>
                    <w:t>5.2.2.5</w:t>
                  </w:r>
                  <w:r>
                    <w:rPr>
                      <w:rFonts w:ascii="Arial" w:eastAsia="MS Mincho" w:hAnsi="Arial"/>
                      <w:sz w:val="24"/>
                      <w:lang w:eastAsia="ja-JP"/>
                    </w:rPr>
                    <w:tab/>
                    <w:t>Essential system information missing</w:t>
                  </w:r>
                  <w:bookmarkEnd w:id="132"/>
                </w:p>
                <w:p w14:paraId="44ACE69A" w14:textId="77777777" w:rsidR="007149A8" w:rsidRDefault="001E30D6">
                  <w:pPr>
                    <w:rPr>
                      <w:rFonts w:eastAsia="MS Mincho"/>
                      <w:lang w:eastAsia="ja-JP"/>
                    </w:rPr>
                  </w:pPr>
                  <w:r>
                    <w:rPr>
                      <w:lang w:eastAsia="ja-JP"/>
                    </w:rPr>
                    <w:t>The UE shall:</w:t>
                  </w:r>
                </w:p>
                <w:p w14:paraId="38177351" w14:textId="77777777" w:rsidR="007149A8" w:rsidRDefault="001E30D6">
                  <w:pPr>
                    <w:ind w:left="568" w:hanging="284"/>
                    <w:rPr>
                      <w:lang w:eastAsia="ja-JP"/>
                    </w:rPr>
                  </w:pPr>
                  <w:r>
                    <w:rPr>
                      <w:lang w:eastAsia="ja-JP"/>
                    </w:rPr>
                    <w:t>1&gt;</w:t>
                  </w:r>
                  <w:r>
                    <w:rPr>
                      <w:lang w:eastAsia="ja-JP"/>
                    </w:rPr>
                    <w:tab/>
                    <w:t>if in RRC_IDLE or in RRC_INACTIVE or in RRC_CONNECTED while T311 is running:</w:t>
                  </w:r>
                </w:p>
                <w:p w14:paraId="76AFCE4D" w14:textId="77777777" w:rsidR="007149A8" w:rsidRDefault="001E30D6">
                  <w:pPr>
                    <w:ind w:left="851" w:hanging="284"/>
                    <w:rPr>
                      <w:lang w:eastAsia="ja-JP"/>
                    </w:rPr>
                  </w:pPr>
                  <w:r>
                    <w:rPr>
                      <w:lang w:eastAsia="ja-JP"/>
                    </w:rPr>
                    <w:t>2&gt;</w:t>
                  </w:r>
                  <w:r>
                    <w:rPr>
                      <w:lang w:eastAsia="ja-JP"/>
                    </w:rPr>
                    <w:tab/>
                  </w:r>
                  <w:r>
                    <w:rPr>
                      <w:highlight w:val="yellow"/>
                      <w:lang w:eastAsia="ja-JP"/>
                    </w:rPr>
                    <w:t xml:space="preserve">if the UE is unable to acquire the </w:t>
                  </w:r>
                  <w:r>
                    <w:rPr>
                      <w:i/>
                      <w:highlight w:val="yellow"/>
                      <w:lang w:eastAsia="ja-JP"/>
                    </w:rPr>
                    <w:t>MIB</w:t>
                  </w:r>
                  <w:r>
                    <w:rPr>
                      <w:highlight w:val="yellow"/>
                      <w:lang w:eastAsia="ja-JP"/>
                    </w:rPr>
                    <w:t>:</w:t>
                  </w:r>
                </w:p>
                <w:p w14:paraId="518A650B" w14:textId="77777777" w:rsidR="007149A8" w:rsidRDefault="001E30D6">
                  <w:pPr>
                    <w:ind w:left="1135" w:hanging="284"/>
                    <w:rPr>
                      <w:lang w:eastAsia="ja-JP"/>
                    </w:rPr>
                  </w:pPr>
                  <w:r>
                    <w:rPr>
                      <w:highlight w:val="yellow"/>
                      <w:lang w:eastAsia="ja-JP"/>
                    </w:rPr>
                    <w:t>3&gt;</w:t>
                  </w:r>
                  <w:r>
                    <w:rPr>
                      <w:highlight w:val="yellow"/>
                      <w:lang w:eastAsia="ja-JP"/>
                    </w:rPr>
                    <w:tab/>
                    <w:t>consider the cell as barred in accordance with TS 38.304 [20</w:t>
                  </w:r>
                  <w:proofErr w:type="gramStart"/>
                  <w:r>
                    <w:rPr>
                      <w:highlight w:val="yellow"/>
                      <w:lang w:eastAsia="ja-JP"/>
                    </w:rPr>
                    <w:t>];</w:t>
                  </w:r>
                  <w:proofErr w:type="gramEnd"/>
                </w:p>
                <w:p w14:paraId="4553479D" w14:textId="77777777" w:rsidR="007149A8" w:rsidRDefault="001E30D6">
                  <w:pPr>
                    <w:ind w:left="1135" w:hanging="284"/>
                    <w:rPr>
                      <w:lang w:eastAsia="ja-JP"/>
                    </w:rPr>
                  </w:pPr>
                  <w:r>
                    <w:rPr>
                      <w:lang w:eastAsia="ja-JP"/>
                    </w:rPr>
                    <w:t>3&gt;</w:t>
                  </w:r>
                  <w:r>
                    <w:rPr>
                      <w:lang w:eastAsia="ja-JP"/>
                    </w:rPr>
                    <w:tab/>
                    <w:t xml:space="preserve">perform barring as if </w:t>
                  </w:r>
                  <w:proofErr w:type="spellStart"/>
                  <w:r>
                    <w:rPr>
                      <w:i/>
                      <w:lang w:eastAsia="ja-JP"/>
                    </w:rPr>
                    <w:t>intraFreqReselection</w:t>
                  </w:r>
                  <w:proofErr w:type="spellEnd"/>
                  <w:r>
                    <w:rPr>
                      <w:iCs/>
                      <w:lang w:eastAsia="ja-JP"/>
                    </w:rPr>
                    <w:t xml:space="preserve">, or </w:t>
                  </w:r>
                  <w:proofErr w:type="spellStart"/>
                  <w:r>
                    <w:rPr>
                      <w:i/>
                      <w:lang w:eastAsia="ja-JP"/>
                    </w:rPr>
                    <w:t>intraFreqReselectionRedCap</w:t>
                  </w:r>
                  <w:proofErr w:type="spellEnd"/>
                  <w:r>
                    <w:rPr>
                      <w:iCs/>
                      <w:lang w:eastAsia="ja-JP"/>
                    </w:rPr>
                    <w:t xml:space="preserve"> for </w:t>
                  </w:r>
                  <w:proofErr w:type="spellStart"/>
                  <w:r>
                    <w:rPr>
                      <w:iCs/>
                      <w:lang w:eastAsia="ja-JP"/>
                    </w:rPr>
                    <w:t>RedCap</w:t>
                  </w:r>
                  <w:proofErr w:type="spellEnd"/>
                  <w:r>
                    <w:rPr>
                      <w:iCs/>
                      <w:lang w:eastAsia="ja-JP"/>
                    </w:rPr>
                    <w:t xml:space="preserve"> UEs,</w:t>
                  </w:r>
                  <w:r>
                    <w:rPr>
                      <w:lang w:eastAsia="ja-JP"/>
                    </w:rPr>
                    <w:t xml:space="preserve"> or </w:t>
                  </w:r>
                  <w:proofErr w:type="spellStart"/>
                  <w:r>
                    <w:rPr>
                      <w:i/>
                      <w:lang w:eastAsia="ja-JP"/>
                    </w:rPr>
                    <w:t>intraFreqReselection-eRedCap</w:t>
                  </w:r>
                  <w:proofErr w:type="spellEnd"/>
                  <w:r>
                    <w:rPr>
                      <w:iCs/>
                      <w:lang w:eastAsia="ja-JP"/>
                    </w:rPr>
                    <w:t xml:space="preserve"> for </w:t>
                  </w:r>
                  <w:proofErr w:type="spellStart"/>
                  <w:r>
                    <w:rPr>
                      <w:iCs/>
                      <w:lang w:eastAsia="ja-JP"/>
                    </w:rPr>
                    <w:t>eRedCap</w:t>
                  </w:r>
                  <w:proofErr w:type="spellEnd"/>
                  <w:r>
                    <w:rPr>
                      <w:iCs/>
                      <w:lang w:eastAsia="ja-JP"/>
                    </w:rPr>
                    <w:t xml:space="preserve"> UEs</w:t>
                  </w:r>
                  <w:r>
                    <w:rPr>
                      <w:lang w:eastAsia="ja-JP"/>
                    </w:rPr>
                    <w:t xml:space="preserve"> or </w:t>
                  </w:r>
                  <w:r>
                    <w:rPr>
                      <w:i/>
                      <w:iCs/>
                      <w:lang w:eastAsia="ja-JP"/>
                    </w:rPr>
                    <w:t>intraFreqReselection2RxXR</w:t>
                  </w:r>
                  <w:r>
                    <w:rPr>
                      <w:lang w:eastAsia="ja-JP"/>
                    </w:rPr>
                    <w:t xml:space="preserve"> for 2Rx XR UEs, is set to </w:t>
                  </w:r>
                  <w:proofErr w:type="gramStart"/>
                  <w:r>
                    <w:rPr>
                      <w:i/>
                      <w:iCs/>
                      <w:lang w:eastAsia="ja-JP"/>
                    </w:rPr>
                    <w:t>allowed</w:t>
                  </w:r>
                  <w:r>
                    <w:rPr>
                      <w:lang w:eastAsia="ja-JP"/>
                    </w:rPr>
                    <w:t>;</w:t>
                  </w:r>
                  <w:proofErr w:type="gramEnd"/>
                </w:p>
                <w:p w14:paraId="26EF2C1A" w14:textId="77777777" w:rsidR="007149A8" w:rsidRDefault="001E30D6">
                  <w:pPr>
                    <w:ind w:left="851" w:hanging="284"/>
                    <w:rPr>
                      <w:lang w:eastAsia="ja-JP"/>
                    </w:rPr>
                  </w:pPr>
                  <w:r>
                    <w:rPr>
                      <w:lang w:eastAsia="ja-JP"/>
                    </w:rPr>
                    <w:t>2&gt;</w:t>
                  </w:r>
                  <w:r>
                    <w:rPr>
                      <w:lang w:eastAsia="ja-JP"/>
                    </w:rPr>
                    <w:tab/>
                  </w:r>
                  <w:r>
                    <w:rPr>
                      <w:highlight w:val="yellow"/>
                      <w:lang w:eastAsia="ja-JP"/>
                    </w:rPr>
                    <w:t xml:space="preserve">else if the UE is unable to acquire the </w:t>
                  </w:r>
                  <w:r>
                    <w:rPr>
                      <w:i/>
                      <w:highlight w:val="yellow"/>
                      <w:lang w:eastAsia="ja-JP"/>
                    </w:rPr>
                    <w:t>SIB1</w:t>
                  </w:r>
                  <w:r>
                    <w:rPr>
                      <w:highlight w:val="yellow"/>
                      <w:lang w:eastAsia="ja-JP"/>
                    </w:rPr>
                    <w:t>:</w:t>
                  </w:r>
                </w:p>
                <w:p w14:paraId="407BA1A9" w14:textId="77777777" w:rsidR="007149A8" w:rsidRDefault="001E30D6">
                  <w:pPr>
                    <w:ind w:left="1135" w:hanging="284"/>
                    <w:rPr>
                      <w:lang w:eastAsia="ja-JP"/>
                    </w:rPr>
                  </w:pPr>
                  <w:r>
                    <w:rPr>
                      <w:lang w:eastAsia="ja-JP"/>
                    </w:rPr>
                    <w:t>3&gt;</w:t>
                  </w:r>
                  <w:r>
                    <w:rPr>
                      <w:lang w:eastAsia="ja-JP"/>
                    </w:rPr>
                    <w:tab/>
                  </w:r>
                  <w:r>
                    <w:rPr>
                      <w:highlight w:val="yellow"/>
                      <w:lang w:eastAsia="ja-JP"/>
                    </w:rPr>
                    <w:t>consider the cell as barred in accordance with TS 38.304</w:t>
                  </w:r>
                  <w:r>
                    <w:rPr>
                      <w:lang w:eastAsia="ja-JP"/>
                    </w:rPr>
                    <w:t xml:space="preserve"> [20</w:t>
                  </w:r>
                  <w:proofErr w:type="gramStart"/>
                  <w:r>
                    <w:rPr>
                      <w:lang w:eastAsia="ja-JP"/>
                    </w:rPr>
                    <w:t>];</w:t>
                  </w:r>
                  <w:proofErr w:type="gramEnd"/>
                </w:p>
                <w:p w14:paraId="61F59D6B" w14:textId="77777777" w:rsidR="007149A8" w:rsidRDefault="001E30D6">
                  <w:pPr>
                    <w:spacing w:before="120" w:after="120"/>
                    <w:rPr>
                      <w:rFonts w:eastAsia="新細明體"/>
                      <w:lang w:eastAsia="zh-TW"/>
                    </w:rPr>
                  </w:pPr>
                  <w:r>
                    <w:rPr>
                      <w:rFonts w:eastAsia="新細明體"/>
                      <w:lang w:eastAsia="zh-TW"/>
                    </w:rPr>
                    <w:t>&lt;text omitted&gt;</w:t>
                  </w:r>
                </w:p>
              </w:tc>
            </w:tr>
          </w:tbl>
          <w:p w14:paraId="2420C6AF" w14:textId="77777777" w:rsidR="007149A8" w:rsidRDefault="007149A8">
            <w:pPr>
              <w:spacing w:before="120" w:after="120"/>
              <w:rPr>
                <w:rFonts w:eastAsia="新細明體"/>
                <w:lang w:eastAsia="zh-TW"/>
              </w:rPr>
            </w:pPr>
          </w:p>
          <w:p w14:paraId="1872DC1A" w14:textId="77777777" w:rsidR="007149A8" w:rsidRDefault="001E30D6">
            <w:pPr>
              <w:spacing w:before="120" w:after="120"/>
              <w:rPr>
                <w:rFonts w:eastAsia="新細明體"/>
                <w:lang w:eastAsia="zh-TW"/>
              </w:rPr>
            </w:pPr>
            <w:r>
              <w:rPr>
                <w:rFonts w:eastAsia="新細明體"/>
                <w:lang w:eastAsia="zh-TW"/>
              </w:rPr>
              <w:t xml:space="preserve">2) restricting K_SSB “K_SSB is set to 30 for FR1 and 14 for FR2? is not useful  </w:t>
            </w:r>
          </w:p>
          <w:p w14:paraId="09729196" w14:textId="77777777" w:rsidR="007149A8" w:rsidRDefault="001E30D6">
            <w:pPr>
              <w:spacing w:before="120" w:after="120"/>
              <w:rPr>
                <w:rFonts w:eastAsia="新細明體"/>
                <w:lang w:eastAsia="zh-TW"/>
              </w:rPr>
            </w:pPr>
            <w:r>
              <w:rPr>
                <w:rFonts w:eastAsia="新細明體"/>
                <w:lang w:eastAsia="zh-TW"/>
              </w:rPr>
              <w:t xml:space="preserve">For Rel19 UEs and legacy UEs. Fixing the K_SSB to 30 for FR1 and 14 for FR2 for NES cells is removing an important functionality of the usage of SSB not associated with Type0 CSS (simply named NCD-SSB). Where these SSB can be used to points to SSBs that are assisted with Type0 CSS (simply known as CD-SSBs). As we proposed in our paper there is no need to disable this important feature that NCD-SSBs has in TS 38.213 by not allowing other values of </w:t>
            </w:r>
            <w:proofErr w:type="spellStart"/>
            <w:r>
              <w:rPr>
                <w:rFonts w:eastAsia="新細明體"/>
                <w:lang w:eastAsia="zh-TW"/>
              </w:rPr>
              <w:t>K_ssb</w:t>
            </w:r>
            <w:proofErr w:type="spellEnd"/>
            <w:r>
              <w:rPr>
                <w:rFonts w:eastAsia="新細明體"/>
                <w:lang w:eastAsia="zh-TW"/>
              </w:rPr>
              <w:t xml:space="preserve"> as per Network needs e.g., cell A is few GSCN away for NES </w:t>
            </w:r>
            <w:proofErr w:type="gramStart"/>
            <w:r>
              <w:rPr>
                <w:rFonts w:eastAsia="新細明體"/>
                <w:lang w:eastAsia="zh-TW"/>
              </w:rPr>
              <w:t>cell .</w:t>
            </w:r>
            <w:proofErr w:type="gramEnd"/>
            <w:r>
              <w:rPr>
                <w:rFonts w:eastAsia="新細明體"/>
                <w:lang w:eastAsia="zh-TW"/>
              </w:rPr>
              <w:t xml:space="preserve"> </w:t>
            </w:r>
          </w:p>
          <w:p w14:paraId="0B47ED8E" w14:textId="77777777" w:rsidR="007149A8" w:rsidRDefault="001E30D6">
            <w:pPr>
              <w:rPr>
                <w:rFonts w:eastAsia="新細明體"/>
                <w:b/>
                <w:bCs/>
                <w:lang w:eastAsia="zh-TW"/>
              </w:rPr>
            </w:pPr>
            <w:r>
              <w:rPr>
                <w:rFonts w:eastAsia="新細明體"/>
                <w:lang w:eastAsia="zh-TW"/>
              </w:rPr>
              <w:t>3) what is Actual K_SSB and what it is used for and why it is needed under NES identification?</w:t>
            </w:r>
            <w:r>
              <w:rPr>
                <w:rFonts w:eastAsia="新細明體"/>
                <w:b/>
                <w:bCs/>
                <w:lang w:eastAsia="zh-TW"/>
              </w:rPr>
              <w:t xml:space="preserve"> </w:t>
            </w:r>
          </w:p>
          <w:p w14:paraId="61710DB1" w14:textId="77777777" w:rsidR="007149A8" w:rsidRDefault="007149A8">
            <w:pPr>
              <w:rPr>
                <w:rFonts w:eastAsiaTheme="minorEastAsia"/>
                <w:lang w:eastAsia="zh-CN"/>
              </w:rPr>
            </w:pPr>
          </w:p>
          <w:p w14:paraId="4927267A" w14:textId="77777777" w:rsidR="007149A8" w:rsidRDefault="007149A8">
            <w:pPr>
              <w:rPr>
                <w:rFonts w:eastAsiaTheme="minorEastAsia"/>
                <w:lang w:eastAsia="zh-CN"/>
              </w:rPr>
            </w:pPr>
          </w:p>
        </w:tc>
      </w:tr>
      <w:tr w:rsidR="007149A8" w14:paraId="6C7FBF75" w14:textId="77777777">
        <w:tc>
          <w:tcPr>
            <w:tcW w:w="1275" w:type="dxa"/>
            <w:tcBorders>
              <w:top w:val="single" w:sz="4" w:space="0" w:color="auto"/>
              <w:left w:val="single" w:sz="4" w:space="0" w:color="auto"/>
              <w:bottom w:val="single" w:sz="4" w:space="0" w:color="auto"/>
              <w:right w:val="single" w:sz="4" w:space="0" w:color="auto"/>
            </w:tcBorders>
          </w:tcPr>
          <w:p w14:paraId="45E87EAD" w14:textId="77777777" w:rsidR="007149A8" w:rsidRDefault="001E30D6">
            <w:pPr>
              <w:spacing w:before="120" w:after="120"/>
              <w:rPr>
                <w:rFonts w:eastAsia="新細明體"/>
                <w:lang w:eastAsia="zh-TW"/>
              </w:rPr>
            </w:pPr>
            <w:r>
              <w:rPr>
                <w:rFonts w:eastAsia="MS Mincho" w:hint="eastAsia"/>
                <w:lang w:eastAsia="ja-JP"/>
              </w:rPr>
              <w:lastRenderedPageBreak/>
              <w:t>Fujitsu</w:t>
            </w:r>
          </w:p>
        </w:tc>
        <w:tc>
          <w:tcPr>
            <w:tcW w:w="1581" w:type="dxa"/>
            <w:tcBorders>
              <w:top w:val="single" w:sz="4" w:space="0" w:color="auto"/>
              <w:left w:val="single" w:sz="4" w:space="0" w:color="auto"/>
              <w:bottom w:val="single" w:sz="4" w:space="0" w:color="auto"/>
              <w:right w:val="single" w:sz="4" w:space="0" w:color="auto"/>
            </w:tcBorders>
          </w:tcPr>
          <w:p w14:paraId="03509D7A"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6B5F0A4" w14:textId="77777777" w:rsidR="007149A8" w:rsidRDefault="001E30D6">
            <w:pPr>
              <w:spacing w:before="120" w:after="120"/>
              <w:rPr>
                <w:rFonts w:eastAsia="MS Mincho"/>
                <w:lang w:eastAsia="ja-JP"/>
              </w:rPr>
            </w:pPr>
            <w:r>
              <w:rPr>
                <w:rFonts w:eastAsia="MS Mincho" w:hint="eastAsia"/>
                <w:lang w:eastAsia="ja-JP"/>
              </w:rPr>
              <w:t xml:space="preserve">We think that the benefit of setting </w:t>
            </w:r>
            <w:proofErr w:type="spellStart"/>
            <w:r>
              <w:rPr>
                <w:rFonts w:eastAsia="MS Mincho" w:hint="eastAsia"/>
                <w:lang w:eastAsia="ja-JP"/>
              </w:rPr>
              <w:t>kSSB</w:t>
            </w:r>
            <w:proofErr w:type="spellEnd"/>
            <w:r>
              <w:rPr>
                <w:rFonts w:eastAsia="MS Mincho" w:hint="eastAsia"/>
                <w:lang w:eastAsia="ja-JP"/>
              </w:rPr>
              <w:t xml:space="preserve"> to reserved value needs further discussion. </w:t>
            </w:r>
          </w:p>
          <w:p w14:paraId="4CDD9A92" w14:textId="77777777" w:rsidR="007149A8" w:rsidRDefault="001E30D6">
            <w:pPr>
              <w:spacing w:before="120" w:after="120"/>
              <w:rPr>
                <w:rFonts w:eastAsia="新細明體"/>
                <w:lang w:eastAsia="zh-TW"/>
              </w:rPr>
            </w:pPr>
            <w:r>
              <w:rPr>
                <w:rFonts w:eastAsia="MS Mincho" w:hint="eastAsia"/>
                <w:lang w:eastAsia="ja-JP"/>
              </w:rPr>
              <w:t xml:space="preserve">If </w:t>
            </w:r>
            <w:proofErr w:type="spellStart"/>
            <w:r>
              <w:rPr>
                <w:rFonts w:eastAsia="MS Mincho" w:hint="eastAsia"/>
                <w:lang w:eastAsia="ja-JP"/>
              </w:rPr>
              <w:t>kSSB</w:t>
            </w:r>
            <w:proofErr w:type="spellEnd"/>
            <w:r>
              <w:rPr>
                <w:rFonts w:eastAsia="MS Mincho" w:hint="eastAsia"/>
                <w:lang w:eastAsia="ja-JP"/>
              </w:rPr>
              <w:t xml:space="preserve"> is set to the legacy value that indicates there is no SIB1 in the cell (i.e., </w:t>
            </w:r>
            <w:r>
              <w:rPr>
                <w:rFonts w:eastAsia="MS Mincho"/>
                <w:lang w:eastAsia="ja-JP"/>
              </w:rPr>
              <w:t>24-29, 31 for FR1 and 12-13, 15 for FR2</w:t>
            </w:r>
            <w:r>
              <w:rPr>
                <w:rFonts w:eastAsia="MS Mincho" w:hint="eastAsia"/>
                <w:lang w:eastAsia="ja-JP"/>
              </w:rPr>
              <w:t xml:space="preserve">), both R19 NES-capable UEs and legacy UEs can find another cell with SIB1 guided by the </w:t>
            </w:r>
            <w:r>
              <w:rPr>
                <w:rFonts w:eastAsia="MS Mincho"/>
                <w:i/>
                <w:iCs/>
                <w:lang w:eastAsia="ja-JP"/>
              </w:rPr>
              <w:t>pdcch-ConfigSIB1</w:t>
            </w:r>
            <w:r>
              <w:rPr>
                <w:rFonts w:eastAsia="MS Mincho"/>
                <w:lang w:eastAsia="ja-JP"/>
              </w:rPr>
              <w:t xml:space="preserve"> in MIB of the NES cell</w:t>
            </w:r>
            <w:r>
              <w:rPr>
                <w:rFonts w:eastAsia="MS Mincho" w:hint="eastAsia"/>
                <w:lang w:eastAsia="ja-JP"/>
              </w:rPr>
              <w:t xml:space="preserve">. However, if </w:t>
            </w:r>
            <w:proofErr w:type="spellStart"/>
            <w:r>
              <w:rPr>
                <w:rFonts w:eastAsia="MS Mincho" w:hint="eastAsia"/>
                <w:lang w:eastAsia="ja-JP"/>
              </w:rPr>
              <w:t>kSSB</w:t>
            </w:r>
            <w:proofErr w:type="spellEnd"/>
            <w:r>
              <w:rPr>
                <w:rFonts w:eastAsia="MS Mincho" w:hint="eastAsia"/>
                <w:lang w:eastAsia="ja-JP"/>
              </w:rPr>
              <w:t xml:space="preserve"> is set to the reserved value, only the R19 NES-capable UEs can use the information </w:t>
            </w:r>
            <w:r>
              <w:rPr>
                <w:rFonts w:eastAsia="MS Mincho"/>
                <w:lang w:eastAsia="ja-JP"/>
              </w:rPr>
              <w:t>provided</w:t>
            </w:r>
            <w:r>
              <w:rPr>
                <w:rFonts w:eastAsia="MS Mincho" w:hint="eastAsia"/>
                <w:lang w:eastAsia="ja-JP"/>
              </w:rPr>
              <w:t xml:space="preserve"> by the </w:t>
            </w:r>
            <w:r>
              <w:rPr>
                <w:rFonts w:eastAsia="MS Mincho"/>
                <w:i/>
                <w:iCs/>
                <w:lang w:eastAsia="ja-JP"/>
              </w:rPr>
              <w:t>pdcch-ConfigSIB1</w:t>
            </w:r>
            <w:r>
              <w:rPr>
                <w:rFonts w:eastAsia="MS Mincho"/>
                <w:lang w:eastAsia="ja-JP"/>
              </w:rPr>
              <w:t xml:space="preserve"> of the NES cell</w:t>
            </w:r>
            <w:r>
              <w:rPr>
                <w:rFonts w:eastAsia="MS Mincho" w:hint="eastAsia"/>
                <w:lang w:eastAsia="ja-JP"/>
              </w:rPr>
              <w:t xml:space="preserve">. Therefore, setting </w:t>
            </w:r>
            <w:r>
              <w:rPr>
                <w:rFonts w:eastAsia="MS Mincho"/>
                <w:lang w:eastAsia="ja-JP"/>
              </w:rPr>
              <w:t>K_SSB to 24-29, 31 for FR1 and 12-13, 15 for FR2</w:t>
            </w:r>
            <w:r>
              <w:rPr>
                <w:rFonts w:eastAsia="MS Mincho" w:hint="eastAsia"/>
                <w:lang w:eastAsia="ja-JP"/>
              </w:rPr>
              <w:t xml:space="preserve"> can have benefit for both legacy UEs and R19 NES-capable UEs.</w:t>
            </w:r>
          </w:p>
        </w:tc>
      </w:tr>
      <w:tr w:rsidR="007149A8" w14:paraId="001F50A2" w14:textId="77777777">
        <w:tc>
          <w:tcPr>
            <w:tcW w:w="1275" w:type="dxa"/>
            <w:tcBorders>
              <w:top w:val="single" w:sz="4" w:space="0" w:color="auto"/>
              <w:left w:val="single" w:sz="4" w:space="0" w:color="auto"/>
              <w:bottom w:val="single" w:sz="4" w:space="0" w:color="auto"/>
              <w:right w:val="single" w:sz="4" w:space="0" w:color="auto"/>
            </w:tcBorders>
          </w:tcPr>
          <w:p w14:paraId="7BE0E556" w14:textId="77777777" w:rsidR="007149A8" w:rsidRDefault="001E30D6">
            <w:pPr>
              <w:spacing w:before="120" w:after="120"/>
              <w:rPr>
                <w:rFonts w:eastAsia="新細明體"/>
                <w:lang w:val="en-US" w:eastAsia="zh-TW"/>
              </w:rPr>
            </w:pPr>
            <w:r>
              <w:rPr>
                <w:rFonts w:eastAsia="新細明體"/>
                <w:lang w:val="en-US" w:eastAsia="zh-TW"/>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DCAFB91" w14:textId="77777777" w:rsidR="007149A8" w:rsidRDefault="001E30D6">
            <w:pPr>
              <w:spacing w:before="120" w:after="120"/>
              <w:rPr>
                <w:rFonts w:eastAsiaTheme="minorEastAsia"/>
                <w:lang w:val="en-US" w:eastAsia="zh-CN"/>
              </w:rPr>
            </w:pPr>
            <w:r>
              <w:rPr>
                <w:rFonts w:eastAsiaTheme="minorEastAsia"/>
                <w:lang w:val="en-US" w:eastAsia="zh-CN"/>
              </w:rPr>
              <w:t xml:space="preserve">Support the proposal </w:t>
            </w:r>
          </w:p>
        </w:tc>
        <w:tc>
          <w:tcPr>
            <w:tcW w:w="6849" w:type="dxa"/>
            <w:tcBorders>
              <w:top w:val="single" w:sz="4" w:space="0" w:color="auto"/>
              <w:left w:val="single" w:sz="4" w:space="0" w:color="auto"/>
              <w:bottom w:val="single" w:sz="4" w:space="0" w:color="auto"/>
              <w:right w:val="single" w:sz="4" w:space="0" w:color="auto"/>
            </w:tcBorders>
          </w:tcPr>
          <w:p w14:paraId="6F21D618" w14:textId="77777777" w:rsidR="007149A8" w:rsidRDefault="001E30D6">
            <w:pPr>
              <w:spacing w:before="120" w:after="120"/>
              <w:rPr>
                <w:rFonts w:eastAsia="新細明體"/>
                <w:lang w:val="en-US" w:eastAsia="zh-TW"/>
              </w:rPr>
            </w:pPr>
            <w:r>
              <w:rPr>
                <w:rFonts w:eastAsia="新細明體"/>
                <w:lang w:val="en-US" w:eastAsia="zh-TW"/>
              </w:rPr>
              <w:t xml:space="preserve">Agree with the comment from Vodafone. </w:t>
            </w:r>
          </w:p>
        </w:tc>
      </w:tr>
      <w:tr w:rsidR="007149A8" w14:paraId="2210C5C0" w14:textId="77777777">
        <w:tc>
          <w:tcPr>
            <w:tcW w:w="1275" w:type="dxa"/>
            <w:tcBorders>
              <w:top w:val="single" w:sz="4" w:space="0" w:color="auto"/>
              <w:left w:val="single" w:sz="4" w:space="0" w:color="auto"/>
              <w:bottom w:val="single" w:sz="4" w:space="0" w:color="auto"/>
              <w:right w:val="single" w:sz="4" w:space="0" w:color="auto"/>
            </w:tcBorders>
          </w:tcPr>
          <w:p w14:paraId="4C64F858" w14:textId="77777777" w:rsidR="007149A8" w:rsidRDefault="001E30D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898293A" w14:textId="77777777" w:rsidR="007149A8" w:rsidRDefault="001E30D6">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60727574" w14:textId="77777777" w:rsidR="007149A8" w:rsidRDefault="001E30D6">
            <w:pPr>
              <w:spacing w:before="120" w:after="120"/>
              <w:rPr>
                <w:rFonts w:eastAsia="MS Mincho"/>
                <w:lang w:eastAsia="ja-JP"/>
              </w:rPr>
            </w:pPr>
            <w:r>
              <w:rPr>
                <w:rFonts w:eastAsia="新細明體"/>
                <w:lang w:eastAsia="zh-TW"/>
              </w:rPr>
              <w:t>As how to bar legacy UE is also under discussion, it is better to clarify whether K_SSB set to 30 for FR1 and 14 for FR2 may also be used to bar legacy UE.</w:t>
            </w:r>
          </w:p>
        </w:tc>
      </w:tr>
      <w:tr w:rsidR="007149A8" w14:paraId="127CDF3D" w14:textId="77777777">
        <w:tc>
          <w:tcPr>
            <w:tcW w:w="1275" w:type="dxa"/>
            <w:tcBorders>
              <w:top w:val="single" w:sz="4" w:space="0" w:color="auto"/>
              <w:left w:val="single" w:sz="4" w:space="0" w:color="auto"/>
              <w:bottom w:val="single" w:sz="4" w:space="0" w:color="auto"/>
              <w:right w:val="single" w:sz="4" w:space="0" w:color="auto"/>
            </w:tcBorders>
          </w:tcPr>
          <w:p w14:paraId="787F0BB9" w14:textId="77777777" w:rsidR="007149A8" w:rsidRDefault="001E30D6">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CF1A228" w14:textId="77777777" w:rsidR="007149A8" w:rsidRDefault="001E30D6">
            <w:pPr>
              <w:spacing w:before="120" w:after="120"/>
              <w:rPr>
                <w:rFonts w:eastAsia="MS Mincho"/>
                <w:lang w:eastAsia="ja-JP"/>
              </w:rPr>
            </w:pPr>
            <w:r>
              <w:rPr>
                <w:rFonts w:eastAsiaTheme="minorEastAsia"/>
                <w:lang w:eastAsia="zh-CN"/>
              </w:rPr>
              <w:t>Support with revision</w:t>
            </w:r>
          </w:p>
        </w:tc>
        <w:tc>
          <w:tcPr>
            <w:tcW w:w="6849" w:type="dxa"/>
            <w:tcBorders>
              <w:top w:val="single" w:sz="4" w:space="0" w:color="auto"/>
              <w:left w:val="single" w:sz="4" w:space="0" w:color="auto"/>
              <w:bottom w:val="single" w:sz="4" w:space="0" w:color="auto"/>
              <w:right w:val="single" w:sz="4" w:space="0" w:color="auto"/>
            </w:tcBorders>
          </w:tcPr>
          <w:p w14:paraId="1CE6AC61" w14:textId="77777777" w:rsidR="007149A8" w:rsidRDefault="001E30D6">
            <w:pPr>
              <w:rPr>
                <w:rFonts w:eastAsiaTheme="minorEastAsia"/>
                <w:lang w:eastAsia="zh-CN"/>
              </w:rPr>
            </w:pPr>
            <w:r>
              <w:rPr>
                <w:rFonts w:eastAsiaTheme="minorEastAsia" w:hint="eastAsia"/>
                <w:lang w:eastAsia="zh-CN"/>
              </w:rPr>
              <w:t>I</w:t>
            </w:r>
            <w:r>
              <w:rPr>
                <w:rFonts w:eastAsiaTheme="minorEastAsia"/>
                <w:lang w:eastAsia="zh-CN"/>
              </w:rPr>
              <w:t xml:space="preserve"> have similar view as Ericsson, the indication of pdcch-ConfigSIB1 can be kept, which indicate Type#0 SS and CORSET#0. And following bullet is removed.</w:t>
            </w:r>
          </w:p>
          <w:p w14:paraId="586FC287" w14:textId="77777777" w:rsidR="007149A8" w:rsidRDefault="001E30D6">
            <w:pPr>
              <w:pStyle w:val="ListParagraph9"/>
              <w:numPr>
                <w:ilvl w:val="1"/>
                <w:numId w:val="23"/>
              </w:numPr>
              <w:ind w:leftChars="0"/>
              <w:rPr>
                <w:rFonts w:eastAsia="新細明體"/>
                <w:b/>
                <w:bCs/>
                <w:strike/>
                <w:color w:val="FF0000"/>
                <w:lang w:eastAsia="zh-TW"/>
              </w:rPr>
            </w:pPr>
            <w:r>
              <w:rPr>
                <w:rFonts w:eastAsia="新細明體"/>
                <w:b/>
                <w:bCs/>
                <w:i/>
                <w:iCs/>
                <w:strike/>
                <w:color w:val="FF0000"/>
                <w:lang w:eastAsia="zh-TW"/>
              </w:rPr>
              <w:t>pdcch-ConfigSIB1</w:t>
            </w:r>
            <w:r>
              <w:rPr>
                <w:rFonts w:eastAsia="新細明體"/>
                <w:b/>
                <w:bCs/>
                <w:strike/>
                <w:color w:val="FF0000"/>
                <w:lang w:eastAsia="zh-TW"/>
              </w:rPr>
              <w:t xml:space="preserve"> in MIB of the NES cell is repurposed for UE to identify the frequency location of SSB for Cell A</w:t>
            </w:r>
          </w:p>
          <w:p w14:paraId="5286A536" w14:textId="77777777" w:rsidR="007149A8" w:rsidRDefault="007149A8">
            <w:pPr>
              <w:spacing w:before="120" w:after="120"/>
              <w:rPr>
                <w:rFonts w:eastAsia="新細明體"/>
                <w:lang w:eastAsia="zh-TW"/>
              </w:rPr>
            </w:pPr>
          </w:p>
        </w:tc>
      </w:tr>
      <w:tr w:rsidR="007149A8" w14:paraId="5B821659" w14:textId="77777777">
        <w:tc>
          <w:tcPr>
            <w:tcW w:w="1275" w:type="dxa"/>
            <w:tcBorders>
              <w:top w:val="single" w:sz="4" w:space="0" w:color="auto"/>
              <w:left w:val="single" w:sz="4" w:space="0" w:color="auto"/>
              <w:bottom w:val="single" w:sz="4" w:space="0" w:color="auto"/>
              <w:right w:val="single" w:sz="4" w:space="0" w:color="auto"/>
            </w:tcBorders>
          </w:tcPr>
          <w:p w14:paraId="5B8CD9BC" w14:textId="77777777" w:rsidR="007149A8" w:rsidRDefault="001E30D6">
            <w:pPr>
              <w:spacing w:before="120" w:after="120"/>
              <w:rPr>
                <w:rFonts w:eastAsiaTheme="minorEastAsia"/>
                <w:lang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4589F270"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826972A" w14:textId="77777777" w:rsidR="007149A8" w:rsidRDefault="007149A8">
            <w:pPr>
              <w:rPr>
                <w:rFonts w:eastAsiaTheme="minorEastAsia"/>
                <w:lang w:eastAsia="zh-CN"/>
              </w:rPr>
            </w:pPr>
          </w:p>
        </w:tc>
      </w:tr>
      <w:tr w:rsidR="007149A8" w14:paraId="3BBA4EB3" w14:textId="77777777">
        <w:tc>
          <w:tcPr>
            <w:tcW w:w="1275" w:type="dxa"/>
            <w:tcBorders>
              <w:top w:val="single" w:sz="4" w:space="0" w:color="auto"/>
              <w:left w:val="single" w:sz="4" w:space="0" w:color="auto"/>
              <w:bottom w:val="single" w:sz="4" w:space="0" w:color="auto"/>
              <w:right w:val="single" w:sz="4" w:space="0" w:color="auto"/>
            </w:tcBorders>
          </w:tcPr>
          <w:p w14:paraId="28A04A59" w14:textId="77777777" w:rsidR="007149A8" w:rsidRDefault="001E30D6">
            <w:pPr>
              <w:spacing w:before="120" w:after="120"/>
              <w:rPr>
                <w:rFonts w:eastAsia="新細明體"/>
                <w:lang w:eastAsia="zh-TW"/>
              </w:rPr>
            </w:pPr>
            <w:r>
              <w:rPr>
                <w:rFonts w:eastAsiaTheme="minorEastAsia"/>
                <w:lang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2850EF08"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43EED04F" w14:textId="77777777" w:rsidR="007149A8" w:rsidRDefault="007149A8">
            <w:pPr>
              <w:rPr>
                <w:rFonts w:eastAsiaTheme="minorEastAsia"/>
                <w:lang w:eastAsia="zh-CN"/>
              </w:rPr>
            </w:pPr>
          </w:p>
        </w:tc>
      </w:tr>
      <w:tr w:rsidR="007149A8" w14:paraId="7E5F45EA" w14:textId="77777777">
        <w:tc>
          <w:tcPr>
            <w:tcW w:w="1275" w:type="dxa"/>
            <w:tcBorders>
              <w:top w:val="single" w:sz="4" w:space="0" w:color="auto"/>
              <w:left w:val="single" w:sz="4" w:space="0" w:color="auto"/>
              <w:bottom w:val="single" w:sz="4" w:space="0" w:color="auto"/>
              <w:right w:val="single" w:sz="4" w:space="0" w:color="auto"/>
            </w:tcBorders>
          </w:tcPr>
          <w:p w14:paraId="756A075C" w14:textId="77777777" w:rsidR="007149A8" w:rsidRDefault="001E30D6">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FA9488F"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C5184C5" w14:textId="77777777" w:rsidR="007149A8" w:rsidRDefault="007149A8">
            <w:pPr>
              <w:rPr>
                <w:rFonts w:eastAsiaTheme="minorEastAsia"/>
                <w:lang w:eastAsia="zh-CN"/>
              </w:rPr>
            </w:pPr>
          </w:p>
        </w:tc>
      </w:tr>
      <w:tr w:rsidR="007149A8" w14:paraId="2A0376C9" w14:textId="77777777">
        <w:tc>
          <w:tcPr>
            <w:tcW w:w="1275" w:type="dxa"/>
          </w:tcPr>
          <w:p w14:paraId="280A25BC"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28565D5D" w14:textId="77777777" w:rsidR="007149A8" w:rsidRDefault="001E30D6">
            <w:pPr>
              <w:spacing w:before="120" w:after="120"/>
              <w:rPr>
                <w:rFonts w:eastAsiaTheme="minorEastAsia"/>
                <w:lang w:eastAsia="zh-CN"/>
              </w:rPr>
            </w:pPr>
            <w:r>
              <w:rPr>
                <w:rFonts w:eastAsiaTheme="minorEastAsia" w:hint="eastAsia"/>
                <w:lang w:eastAsia="zh-CN"/>
              </w:rPr>
              <w:t>no</w:t>
            </w:r>
          </w:p>
        </w:tc>
        <w:tc>
          <w:tcPr>
            <w:tcW w:w="6849" w:type="dxa"/>
          </w:tcPr>
          <w:p w14:paraId="144877E1"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e would like to clarify first that the purpose of identification of NES cell is to allow UE to transmit UL WUS for requesting OD-SIB1.</w:t>
            </w:r>
          </w:p>
          <w:p w14:paraId="3B2BA3F7" w14:textId="77777777" w:rsidR="007149A8" w:rsidRDefault="001E30D6">
            <w:pPr>
              <w:spacing w:before="120" w:after="120"/>
              <w:rPr>
                <w:rFonts w:eastAsiaTheme="minorEastAsia"/>
                <w:lang w:eastAsia="zh-CN"/>
              </w:rPr>
            </w:pPr>
            <w:r>
              <w:rPr>
                <w:rFonts w:eastAsiaTheme="minorEastAsia" w:hint="eastAsia"/>
                <w:lang w:eastAsia="zh-CN"/>
              </w:rPr>
              <w:t xml:space="preserve">In our view, we think UE needs to identify a NES by </w:t>
            </w:r>
            <w:proofErr w:type="spellStart"/>
            <w:r>
              <w:rPr>
                <w:rFonts w:eastAsiaTheme="minorEastAsia" w:hint="eastAsia"/>
                <w:lang w:eastAsia="zh-CN"/>
              </w:rPr>
              <w:t>K_ssb</w:t>
            </w:r>
            <w:proofErr w:type="spellEnd"/>
            <w:r>
              <w:rPr>
                <w:rFonts w:eastAsiaTheme="minorEastAsia" w:hint="eastAsia"/>
                <w:lang w:eastAsia="zh-CN"/>
              </w:rPr>
              <w:t xml:space="preserve"> and WUS configuration.</w:t>
            </w:r>
          </w:p>
          <w:p w14:paraId="143E2189" w14:textId="77777777" w:rsidR="007149A8" w:rsidRDefault="001E30D6">
            <w:pPr>
              <w:spacing w:before="120" w:after="120"/>
              <w:rPr>
                <w:rFonts w:eastAsiaTheme="minorEastAsia"/>
                <w:lang w:eastAsia="zh-CN"/>
              </w:rPr>
            </w:pPr>
            <w:r>
              <w:rPr>
                <w:rFonts w:eastAsiaTheme="minorEastAsia" w:hint="eastAsia"/>
                <w:lang w:eastAsia="zh-CN"/>
              </w:rPr>
              <w:t xml:space="preserve">In case of identification by WUS configuration only, when a </w:t>
            </w:r>
            <w:r>
              <w:rPr>
                <w:rFonts w:eastAsiaTheme="minorEastAsia"/>
                <w:lang w:eastAsia="zh-CN"/>
              </w:rPr>
              <w:t>NES cell</w:t>
            </w:r>
            <w:r>
              <w:rPr>
                <w:rFonts w:eastAsiaTheme="minorEastAsia" w:hint="eastAsia"/>
                <w:lang w:eastAsia="zh-CN"/>
              </w:rPr>
              <w:t xml:space="preserve"> switches its state, WUS configuration needs to be timely updated. T</w:t>
            </w:r>
            <w:r>
              <w:rPr>
                <w:rFonts w:eastAsiaTheme="minorEastAsia"/>
                <w:lang w:eastAsia="zh-CN"/>
              </w:rPr>
              <w:t>h</w:t>
            </w:r>
            <w:r>
              <w:rPr>
                <w:rFonts w:eastAsiaTheme="minorEastAsia" w:hint="eastAsia"/>
                <w:lang w:eastAsia="zh-CN"/>
              </w:rPr>
              <w:t xml:space="preserve">is will increase the </w:t>
            </w:r>
            <w:proofErr w:type="spellStart"/>
            <w:r>
              <w:rPr>
                <w:rFonts w:eastAsiaTheme="minorEastAsia" w:hint="eastAsia"/>
                <w:lang w:eastAsia="zh-CN"/>
              </w:rPr>
              <w:t>signaling</w:t>
            </w:r>
            <w:proofErr w:type="spellEnd"/>
            <w:r>
              <w:rPr>
                <w:rFonts w:eastAsiaTheme="minorEastAsia" w:hint="eastAsia"/>
                <w:lang w:eastAsia="zh-CN"/>
              </w:rPr>
              <w:t xml:space="preserve"> overhead.</w:t>
            </w:r>
          </w:p>
          <w:p w14:paraId="2E994057" w14:textId="77777777" w:rsidR="007149A8" w:rsidRDefault="001E30D6">
            <w:pPr>
              <w:spacing w:before="120" w:after="120"/>
              <w:rPr>
                <w:rFonts w:eastAsiaTheme="minorEastAsia"/>
                <w:lang w:eastAsia="zh-CN"/>
              </w:rPr>
            </w:pPr>
            <w:r>
              <w:rPr>
                <w:rFonts w:eastAsiaTheme="minorEastAsia" w:hint="eastAsia"/>
                <w:lang w:eastAsia="zh-CN"/>
              </w:rPr>
              <w:t xml:space="preserve">In case of </w:t>
            </w:r>
            <w:proofErr w:type="spellStart"/>
            <w:r>
              <w:rPr>
                <w:rFonts w:eastAsiaTheme="minorEastAsia" w:hint="eastAsia"/>
                <w:lang w:eastAsia="zh-CN"/>
              </w:rPr>
              <w:t>K_ssb</w:t>
            </w:r>
            <w:proofErr w:type="spellEnd"/>
            <w:r>
              <w:rPr>
                <w:rFonts w:eastAsiaTheme="minorEastAsia" w:hint="eastAsia"/>
                <w:lang w:eastAsia="zh-CN"/>
              </w:rPr>
              <w:t xml:space="preserve"> only, UE cannot </w:t>
            </w:r>
            <w:proofErr w:type="gramStart"/>
            <w:r>
              <w:rPr>
                <w:rFonts w:eastAsiaTheme="minorEastAsia" w:hint="eastAsia"/>
                <w:lang w:eastAsia="zh-CN"/>
              </w:rPr>
              <w:t>sent</w:t>
            </w:r>
            <w:proofErr w:type="gramEnd"/>
            <w:r>
              <w:rPr>
                <w:rFonts w:eastAsiaTheme="minorEastAsia" w:hint="eastAsia"/>
                <w:lang w:eastAsia="zh-CN"/>
              </w:rPr>
              <w:t xml:space="preserve"> UL WUS since there is no information about WUS configuration. </w:t>
            </w:r>
          </w:p>
          <w:p w14:paraId="48460C97" w14:textId="77777777" w:rsidR="007149A8" w:rsidRDefault="001E30D6">
            <w:pPr>
              <w:spacing w:before="120" w:after="120"/>
              <w:rPr>
                <w:rFonts w:eastAsiaTheme="minorEastAsia"/>
                <w:lang w:eastAsia="zh-CN"/>
              </w:rPr>
            </w:pPr>
            <w:r>
              <w:rPr>
                <w:rFonts w:eastAsiaTheme="minorEastAsia" w:hint="eastAsia"/>
                <w:lang w:eastAsia="zh-CN"/>
              </w:rPr>
              <w:t xml:space="preserve">For the sub-bullet of </w:t>
            </w:r>
            <w:r>
              <w:rPr>
                <w:rFonts w:eastAsia="新細明體"/>
                <w:i/>
                <w:iCs/>
                <w:lang w:eastAsia="zh-TW"/>
              </w:rPr>
              <w:t>pdcch-ConfigSIB1</w:t>
            </w:r>
            <w:r>
              <w:rPr>
                <w:rFonts w:eastAsiaTheme="minorEastAsia" w:hint="eastAsia"/>
                <w:lang w:eastAsia="zh-CN"/>
              </w:rPr>
              <w:t xml:space="preserve">, we </w:t>
            </w:r>
            <w:r>
              <w:rPr>
                <w:rFonts w:eastAsiaTheme="minorEastAsia"/>
                <w:lang w:eastAsia="zh-CN"/>
              </w:rPr>
              <w:t>don’t</w:t>
            </w:r>
            <w:r>
              <w:rPr>
                <w:rFonts w:eastAsiaTheme="minorEastAsia" w:hint="eastAsia"/>
                <w:lang w:eastAsia="zh-CN"/>
              </w:rPr>
              <w:t xml:space="preserve"> support to repurpose the definition of </w:t>
            </w:r>
            <w:r>
              <w:rPr>
                <w:rFonts w:eastAsia="新細明體"/>
                <w:b/>
                <w:bCs/>
                <w:i/>
                <w:iCs/>
                <w:lang w:eastAsia="zh-TW"/>
              </w:rPr>
              <w:t>pdcch-ConfigSIB1</w:t>
            </w:r>
            <w:r>
              <w:rPr>
                <w:rFonts w:eastAsiaTheme="minorEastAsia" w:hint="eastAsia"/>
                <w:lang w:eastAsia="zh-CN"/>
              </w:rPr>
              <w:t xml:space="preserve">. This will affect the cell reselection procedure and will be </w:t>
            </w:r>
            <w:r>
              <w:rPr>
                <w:rFonts w:eastAsiaTheme="minorEastAsia"/>
                <w:lang w:eastAsia="zh-CN"/>
              </w:rPr>
              <w:t>involved</w:t>
            </w:r>
            <w:r>
              <w:rPr>
                <w:rFonts w:eastAsiaTheme="minorEastAsia" w:hint="eastAsia"/>
                <w:lang w:eastAsia="zh-CN"/>
              </w:rPr>
              <w:t xml:space="preserve"> with significant RAN2 impact. E.g., whether UE need to camp on Cell A to obtain the WUS configuration before re-selecting to NES cell. Besides, there are limited parameter sets of </w:t>
            </w:r>
            <w:r>
              <w:rPr>
                <w:rFonts w:eastAsiaTheme="minorEastAsia"/>
                <w:lang w:eastAsia="zh-CN"/>
              </w:rPr>
              <w:t>pdcch-ConfigSIB1</w:t>
            </w:r>
            <w:r>
              <w:rPr>
                <w:rFonts w:eastAsiaTheme="minorEastAsia" w:hint="eastAsia"/>
                <w:lang w:eastAsia="zh-CN"/>
              </w:rPr>
              <w:t xml:space="preserve"> when K_SSB</w:t>
            </w:r>
            <w:r>
              <w:t xml:space="preserve"> </w:t>
            </w:r>
            <w:r>
              <w:rPr>
                <w:rFonts w:eastAsiaTheme="minorEastAsia"/>
                <w:lang w:eastAsia="zh-CN"/>
              </w:rPr>
              <w:t>is set to 30 for FR1 and 14 for FR2</w:t>
            </w:r>
            <w:r>
              <w:rPr>
                <w:rFonts w:eastAsiaTheme="minorEastAsia" w:hint="eastAsia"/>
                <w:lang w:eastAsia="zh-CN"/>
              </w:rPr>
              <w:t>, which would be insufficient and put limitation on network deployment.</w:t>
            </w:r>
          </w:p>
          <w:p w14:paraId="425DE588"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the following update for the proposal.</w:t>
            </w:r>
          </w:p>
          <w:p w14:paraId="273B62BB"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eastAsiaTheme="minorEastAsia" w:hint="eastAsia"/>
              </w:rPr>
              <w:t xml:space="preserve"> </w:t>
            </w:r>
            <w:r>
              <w:rPr>
                <w:rFonts w:ascii="Times" w:hAnsi="Times" w:cs="Times"/>
                <w:bCs/>
                <w:iCs/>
                <w:color w:val="000000" w:themeColor="text1"/>
                <w:szCs w:val="20"/>
                <w:u w:val="single"/>
                <w:lang w:eastAsia="zh-TW"/>
              </w:rPr>
              <w:t>FL Proposal 4-1</w:t>
            </w:r>
          </w:p>
          <w:p w14:paraId="2C476EFC" w14:textId="77777777" w:rsidR="007149A8" w:rsidRDefault="001E30D6">
            <w:pPr>
              <w:rPr>
                <w:rFonts w:eastAsia="新細明體"/>
                <w:b/>
                <w:color w:val="000000" w:themeColor="text1"/>
                <w:szCs w:val="20"/>
                <w:lang w:eastAsia="zh-TW"/>
              </w:rPr>
            </w:pPr>
            <w:r>
              <w:rPr>
                <w:rFonts w:eastAsia="新細明體"/>
                <w:b/>
                <w:color w:val="000000" w:themeColor="text1"/>
                <w:szCs w:val="20"/>
                <w:lang w:eastAsia="zh-TW"/>
              </w:rPr>
              <w:t xml:space="preserve">For </w:t>
            </w:r>
            <w:r>
              <w:rPr>
                <w:rFonts w:eastAsia="新細明體"/>
                <w:b/>
                <w:strike/>
                <w:color w:val="FF0000"/>
                <w:szCs w:val="20"/>
                <w:lang w:eastAsia="zh-TW"/>
              </w:rPr>
              <w:t>further work of</w:t>
            </w:r>
            <w:r>
              <w:rPr>
                <w:rFonts w:eastAsia="新細明體"/>
                <w:b/>
                <w:color w:val="FF0000"/>
                <w:szCs w:val="20"/>
                <w:lang w:eastAsia="zh-TW"/>
              </w:rPr>
              <w:t xml:space="preserve"> </w:t>
            </w:r>
            <w:r>
              <w:rPr>
                <w:rFonts w:eastAsia="新細明體"/>
                <w:b/>
                <w:color w:val="000000" w:themeColor="text1"/>
                <w:szCs w:val="20"/>
                <w:lang w:eastAsia="zh-TW"/>
              </w:rPr>
              <w:t xml:space="preserve">on-demand SIB1 in idle/inactive mode, </w:t>
            </w:r>
            <w:r>
              <w:rPr>
                <w:rFonts w:eastAsia="新細明體"/>
                <w:b/>
                <w:strike/>
                <w:color w:val="FF0000"/>
                <w:szCs w:val="20"/>
                <w:lang w:eastAsia="zh-TW"/>
              </w:rPr>
              <w:t>it is assumed</w:t>
            </w:r>
            <w:r>
              <w:rPr>
                <w:rFonts w:eastAsia="新細明體"/>
                <w:b/>
                <w:color w:val="FF0000"/>
                <w:szCs w:val="20"/>
                <w:lang w:eastAsia="zh-TW"/>
              </w:rPr>
              <w:t xml:space="preserve"> </w:t>
            </w:r>
            <w:r>
              <w:rPr>
                <w:rFonts w:eastAsia="新細明體"/>
                <w:b/>
                <w:bCs/>
                <w:color w:val="000000" w:themeColor="text1"/>
                <w:szCs w:val="20"/>
                <w:lang w:val="en-US" w:eastAsia="zh-TW"/>
              </w:rPr>
              <w:t>UE identifies a NES cell with OD-SIB1 based on K_SSB and</w:t>
            </w:r>
            <w:r>
              <w:rPr>
                <w:rFonts w:eastAsia="新細明體"/>
                <w:b/>
                <w:bCs/>
                <w:strike/>
                <w:color w:val="FF0000"/>
                <w:szCs w:val="20"/>
                <w:lang w:val="en-US" w:eastAsia="zh-TW"/>
              </w:rPr>
              <w:t>/or</w:t>
            </w:r>
            <w:r>
              <w:rPr>
                <w:rFonts w:eastAsia="新細明體"/>
                <w:b/>
                <w:bCs/>
                <w:color w:val="FF0000"/>
                <w:szCs w:val="20"/>
                <w:lang w:val="en-US" w:eastAsia="zh-TW"/>
              </w:rPr>
              <w:t xml:space="preserve"> </w:t>
            </w:r>
            <w:r>
              <w:rPr>
                <w:rFonts w:eastAsia="新細明體"/>
                <w:b/>
                <w:bCs/>
                <w:color w:val="000000" w:themeColor="text1"/>
                <w:szCs w:val="20"/>
                <w:lang w:val="en-US" w:eastAsia="zh-TW"/>
              </w:rPr>
              <w:t>the UL-WUS configuration received by the UE.</w:t>
            </w:r>
          </w:p>
          <w:p w14:paraId="4B798539" w14:textId="77777777" w:rsidR="007149A8" w:rsidRDefault="001E30D6">
            <w:pPr>
              <w:pStyle w:val="aff3"/>
              <w:numPr>
                <w:ilvl w:val="0"/>
                <w:numId w:val="23"/>
              </w:numPr>
              <w:contextualSpacing w:val="0"/>
              <w:rPr>
                <w:rFonts w:eastAsia="新細明體"/>
                <w:b/>
                <w:color w:val="000000" w:themeColor="text1"/>
                <w:sz w:val="20"/>
                <w:szCs w:val="20"/>
                <w:lang w:eastAsia="zh-TW"/>
              </w:rPr>
            </w:pPr>
            <w:r>
              <w:rPr>
                <w:rFonts w:eastAsia="新細明體"/>
                <w:b/>
                <w:color w:val="000000" w:themeColor="text1"/>
                <w:sz w:val="20"/>
                <w:szCs w:val="20"/>
                <w:lang w:eastAsia="zh-TW"/>
              </w:rPr>
              <w:t xml:space="preserve">For a NES cell with OD-SIB1, </w:t>
            </w:r>
            <w:r>
              <w:rPr>
                <w:rFonts w:eastAsia="新細明體"/>
                <w:b/>
                <w:bCs/>
                <w:color w:val="000000" w:themeColor="text1"/>
                <w:sz w:val="20"/>
                <w:szCs w:val="20"/>
                <w:lang w:eastAsia="zh-TW"/>
              </w:rPr>
              <w:t>K_SSB is set to 30 for FR1 and 14 for FR2</w:t>
            </w:r>
          </w:p>
          <w:p w14:paraId="0FF8C715" w14:textId="77777777" w:rsidR="007149A8" w:rsidRDefault="001E30D6">
            <w:pPr>
              <w:pStyle w:val="aff3"/>
              <w:numPr>
                <w:ilvl w:val="1"/>
                <w:numId w:val="23"/>
              </w:numPr>
              <w:contextualSpacing w:val="0"/>
              <w:rPr>
                <w:rFonts w:eastAsia="新細明體"/>
                <w:b/>
                <w:bCs/>
                <w:strike/>
                <w:color w:val="FF0000"/>
                <w:sz w:val="20"/>
                <w:szCs w:val="20"/>
                <w:lang w:eastAsia="zh-TW"/>
              </w:rPr>
            </w:pPr>
            <w:r>
              <w:rPr>
                <w:rFonts w:eastAsia="新細明體"/>
                <w:b/>
                <w:bCs/>
                <w:i/>
                <w:iCs/>
                <w:strike/>
                <w:color w:val="FF0000"/>
                <w:sz w:val="20"/>
                <w:szCs w:val="20"/>
                <w:lang w:eastAsia="zh-TW"/>
              </w:rPr>
              <w:t>pdcch-ConfigSIB1</w:t>
            </w:r>
            <w:r>
              <w:rPr>
                <w:rFonts w:eastAsia="新細明體"/>
                <w:b/>
                <w:bCs/>
                <w:strike/>
                <w:color w:val="FF0000"/>
                <w:sz w:val="20"/>
                <w:szCs w:val="20"/>
                <w:lang w:eastAsia="zh-TW"/>
              </w:rPr>
              <w:t xml:space="preserve"> in MIB of the NES cell is repurposed for UE to identify the frequency location of SSB for Cell A</w:t>
            </w:r>
          </w:p>
          <w:p w14:paraId="55FA2F45" w14:textId="77777777" w:rsidR="007149A8" w:rsidRDefault="001E30D6">
            <w:pPr>
              <w:pStyle w:val="aff3"/>
              <w:numPr>
                <w:ilvl w:val="1"/>
                <w:numId w:val="23"/>
              </w:numPr>
              <w:contextualSpacing w:val="0"/>
              <w:rPr>
                <w:rFonts w:eastAsia="新細明體"/>
                <w:b/>
                <w:bCs/>
                <w:sz w:val="20"/>
                <w:szCs w:val="20"/>
                <w:lang w:eastAsia="zh-TW"/>
              </w:rPr>
            </w:pPr>
            <w:r>
              <w:rPr>
                <w:rFonts w:eastAsia="新細明體"/>
                <w:b/>
                <w:bCs/>
                <w:sz w:val="20"/>
                <w:szCs w:val="20"/>
                <w:lang w:eastAsia="zh-TW"/>
              </w:rPr>
              <w:t>Actual K_SSB value used for determining RB boundary is indicated in UL WUS configuration.</w:t>
            </w:r>
          </w:p>
          <w:p w14:paraId="79F43E35" w14:textId="77777777" w:rsidR="007149A8" w:rsidRDefault="007149A8">
            <w:pPr>
              <w:spacing w:before="120" w:after="120"/>
              <w:rPr>
                <w:rFonts w:eastAsiaTheme="minorEastAsia"/>
                <w:lang w:eastAsia="zh-CN"/>
              </w:rPr>
            </w:pPr>
          </w:p>
        </w:tc>
      </w:tr>
      <w:tr w:rsidR="007149A8" w14:paraId="3E49F64D" w14:textId="77777777">
        <w:tc>
          <w:tcPr>
            <w:tcW w:w="1275" w:type="dxa"/>
          </w:tcPr>
          <w:p w14:paraId="61F0B67D"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6A95BF76" w14:textId="77777777" w:rsidR="007149A8" w:rsidRDefault="007149A8">
            <w:pPr>
              <w:spacing w:before="120" w:after="120"/>
              <w:rPr>
                <w:rFonts w:eastAsiaTheme="minorEastAsia"/>
                <w:lang w:eastAsia="zh-CN"/>
              </w:rPr>
            </w:pPr>
          </w:p>
        </w:tc>
        <w:tc>
          <w:tcPr>
            <w:tcW w:w="6849" w:type="dxa"/>
          </w:tcPr>
          <w:p w14:paraId="0DDEFAD8" w14:textId="77777777" w:rsidR="007149A8" w:rsidRDefault="001E30D6">
            <w:pPr>
              <w:spacing w:before="120" w:after="120"/>
              <w:rPr>
                <w:rFonts w:eastAsiaTheme="minorEastAsia"/>
                <w:lang w:eastAsia="zh-CN"/>
              </w:rPr>
            </w:pPr>
            <w:r>
              <w:rPr>
                <w:rFonts w:eastAsia="Malgun Gothic" w:hint="eastAsia"/>
                <w:lang w:eastAsia="ko-KR"/>
              </w:rPr>
              <w:t>A</w:t>
            </w:r>
            <w:r>
              <w:rPr>
                <w:rFonts w:eastAsia="Malgun Gothic"/>
                <w:lang w:eastAsia="ko-KR"/>
              </w:rPr>
              <w:t xml:space="preserve">gree with the </w:t>
            </w:r>
            <w:proofErr w:type="spellStart"/>
            <w:r>
              <w:rPr>
                <w:rFonts w:eastAsia="Malgun Gothic"/>
                <w:lang w:eastAsia="ko-KR"/>
              </w:rPr>
              <w:t>k_SSB</w:t>
            </w:r>
            <w:proofErr w:type="spellEnd"/>
            <w:r>
              <w:rPr>
                <w:rFonts w:eastAsia="Malgun Gothic"/>
                <w:lang w:eastAsia="ko-KR"/>
              </w:rPr>
              <w:t xml:space="preserve"> part. More discussion seems needed for the pdcch-ConfigSIB1 part.</w:t>
            </w:r>
          </w:p>
        </w:tc>
      </w:tr>
      <w:tr w:rsidR="007149A8" w14:paraId="6CBD4E01" w14:textId="77777777">
        <w:tc>
          <w:tcPr>
            <w:tcW w:w="1275" w:type="dxa"/>
          </w:tcPr>
          <w:p w14:paraId="367ACCE7" w14:textId="77777777" w:rsidR="007149A8" w:rsidRDefault="001E30D6">
            <w:pPr>
              <w:spacing w:before="120" w:after="120"/>
              <w:rPr>
                <w:rFonts w:eastAsia="Malgun Gothic"/>
                <w:lang w:eastAsia="ko-KR"/>
              </w:rPr>
            </w:pPr>
            <w:r>
              <w:rPr>
                <w:rFonts w:eastAsia="Malgun Gothic" w:hint="eastAsia"/>
                <w:lang w:eastAsia="ko-KR"/>
              </w:rPr>
              <w:t>L</w:t>
            </w:r>
            <w:r>
              <w:rPr>
                <w:rFonts w:eastAsia="Malgun Gothic"/>
                <w:lang w:eastAsia="ko-KR"/>
              </w:rPr>
              <w:t>GE</w:t>
            </w:r>
          </w:p>
        </w:tc>
        <w:tc>
          <w:tcPr>
            <w:tcW w:w="1581" w:type="dxa"/>
          </w:tcPr>
          <w:p w14:paraId="20138719" w14:textId="77777777" w:rsidR="007149A8" w:rsidRDefault="001E30D6">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28328102" w14:textId="77777777" w:rsidR="007149A8" w:rsidRDefault="001E30D6">
            <w:pPr>
              <w:spacing w:before="120" w:after="120"/>
              <w:rPr>
                <w:rFonts w:eastAsia="新細明體"/>
                <w:lang w:eastAsia="zh-TW"/>
              </w:rPr>
            </w:pPr>
            <w:r>
              <w:rPr>
                <w:rFonts w:eastAsia="新細明體"/>
                <w:lang w:eastAsia="zh-TW"/>
              </w:rPr>
              <w:t>Agree with comment from Vodaphone. So, we suggest modifying the proposal as follows:</w:t>
            </w:r>
          </w:p>
          <w:p w14:paraId="348BE2AC" w14:textId="77777777" w:rsidR="007149A8" w:rsidRDefault="001E30D6">
            <w:pPr>
              <w:rPr>
                <w:rFonts w:eastAsia="新細明體"/>
                <w:b/>
                <w:color w:val="000000" w:themeColor="text1"/>
                <w:lang w:eastAsia="zh-TW"/>
              </w:rPr>
            </w:pPr>
            <w:r>
              <w:rPr>
                <w:rFonts w:eastAsia="新細明體"/>
                <w:b/>
                <w:color w:val="000000" w:themeColor="text1"/>
                <w:lang w:eastAsia="zh-TW"/>
              </w:rPr>
              <w:t xml:space="preserve">For further work of on-demand SIB1 in idle/inactive mode, </w:t>
            </w:r>
          </w:p>
          <w:p w14:paraId="7583BC1E" w14:textId="77777777" w:rsidR="007149A8" w:rsidRDefault="001E30D6">
            <w:pPr>
              <w:pStyle w:val="ListParagraph9"/>
              <w:numPr>
                <w:ilvl w:val="0"/>
                <w:numId w:val="23"/>
              </w:numPr>
              <w:ind w:leftChars="0"/>
              <w:rPr>
                <w:rFonts w:eastAsia="新細明體"/>
                <w:b/>
                <w:color w:val="000000" w:themeColor="text1"/>
                <w:lang w:eastAsia="zh-TW"/>
              </w:rPr>
            </w:pPr>
            <w:r>
              <w:rPr>
                <w:rFonts w:eastAsia="新細明體"/>
                <w:b/>
                <w:color w:val="000000" w:themeColor="text1"/>
                <w:lang w:eastAsia="zh-TW"/>
              </w:rPr>
              <w:t xml:space="preserve">It is assumed </w:t>
            </w:r>
            <w:r>
              <w:rPr>
                <w:rFonts w:eastAsia="新細明體"/>
                <w:b/>
                <w:bCs/>
                <w:color w:val="000000" w:themeColor="text1"/>
                <w:lang w:val="en-US" w:eastAsia="zh-TW"/>
              </w:rPr>
              <w:t xml:space="preserve">UE identifies a NES cell with OD-SIB1 based on the UL-WUS configuration received by the UE </w:t>
            </w:r>
            <w:r>
              <w:rPr>
                <w:rFonts w:eastAsia="新細明體"/>
                <w:b/>
                <w:bCs/>
                <w:color w:val="FF0000"/>
                <w:lang w:val="en-US" w:eastAsia="zh-TW"/>
              </w:rPr>
              <w:t>when UE first detects Cell A and then moves to NES Cell, or</w:t>
            </w:r>
          </w:p>
          <w:p w14:paraId="59D4D0B8" w14:textId="77777777" w:rsidR="007149A8" w:rsidRDefault="001E30D6">
            <w:pPr>
              <w:pStyle w:val="ListParagraph9"/>
              <w:numPr>
                <w:ilvl w:val="0"/>
                <w:numId w:val="23"/>
              </w:numPr>
              <w:ind w:leftChars="0"/>
              <w:rPr>
                <w:rFonts w:eastAsia="新細明體"/>
                <w:b/>
                <w:color w:val="000000" w:themeColor="text1"/>
                <w:lang w:eastAsia="zh-TW"/>
              </w:rPr>
            </w:pPr>
            <w:r>
              <w:rPr>
                <w:rFonts w:eastAsia="新細明體"/>
                <w:b/>
                <w:color w:val="000000" w:themeColor="text1"/>
                <w:lang w:eastAsia="zh-TW"/>
              </w:rPr>
              <w:t xml:space="preserve">It is assumed </w:t>
            </w:r>
            <w:r>
              <w:rPr>
                <w:rFonts w:eastAsia="新細明體"/>
                <w:b/>
                <w:bCs/>
                <w:color w:val="000000" w:themeColor="text1"/>
                <w:lang w:val="en-US" w:eastAsia="zh-TW"/>
              </w:rPr>
              <w:t xml:space="preserve">UE identifies a NES cell with OD-SIB1 based on K_SSB </w:t>
            </w:r>
            <w:r>
              <w:rPr>
                <w:rFonts w:eastAsia="新細明體"/>
                <w:b/>
                <w:bCs/>
                <w:color w:val="FF0000"/>
                <w:lang w:val="en-US" w:eastAsia="zh-TW"/>
              </w:rPr>
              <w:t xml:space="preserve">provided by NES Cell when UE first detects NES Cell and then searches for Cell A </w:t>
            </w:r>
          </w:p>
          <w:p w14:paraId="54580C91" w14:textId="77777777" w:rsidR="007149A8" w:rsidRDefault="001E30D6">
            <w:pPr>
              <w:pStyle w:val="ListParagraph9"/>
              <w:numPr>
                <w:ilvl w:val="1"/>
                <w:numId w:val="23"/>
              </w:numPr>
              <w:ind w:leftChars="0"/>
              <w:rPr>
                <w:rFonts w:eastAsia="新細明體"/>
                <w:b/>
                <w:color w:val="000000" w:themeColor="text1"/>
                <w:lang w:eastAsia="zh-TW"/>
              </w:rPr>
            </w:pPr>
            <w:r>
              <w:rPr>
                <w:rFonts w:eastAsia="新細明體"/>
                <w:b/>
                <w:color w:val="000000" w:themeColor="text1"/>
                <w:lang w:eastAsia="zh-TW"/>
              </w:rPr>
              <w:t xml:space="preserve">For a NES cell with OD-SIB1, </w:t>
            </w:r>
            <w:r>
              <w:rPr>
                <w:rFonts w:eastAsia="新細明體"/>
                <w:b/>
                <w:bCs/>
                <w:color w:val="000000" w:themeColor="text1"/>
                <w:lang w:val="en-US" w:eastAsia="zh-TW"/>
              </w:rPr>
              <w:t>K_SSB is set to 30 for FR1 and 14 for FR2</w:t>
            </w:r>
          </w:p>
          <w:p w14:paraId="50E6FBD4" w14:textId="77777777" w:rsidR="007149A8" w:rsidRDefault="001E30D6">
            <w:pPr>
              <w:pStyle w:val="ListParagraph9"/>
              <w:numPr>
                <w:ilvl w:val="1"/>
                <w:numId w:val="23"/>
              </w:numPr>
              <w:ind w:leftChars="0"/>
              <w:rPr>
                <w:rFonts w:eastAsia="新細明體"/>
                <w:b/>
                <w:bCs/>
                <w:color w:val="000000" w:themeColor="text1"/>
                <w:lang w:eastAsia="zh-TW"/>
              </w:rPr>
            </w:pPr>
            <w:r>
              <w:rPr>
                <w:rFonts w:eastAsia="新細明體"/>
                <w:b/>
                <w:bCs/>
                <w:i/>
                <w:iCs/>
                <w:lang w:eastAsia="zh-TW"/>
              </w:rPr>
              <w:t>pdcch-ConfigSIB1</w:t>
            </w:r>
            <w:r>
              <w:rPr>
                <w:rFonts w:eastAsia="新細明體"/>
                <w:b/>
                <w:bCs/>
                <w:lang w:eastAsia="zh-TW"/>
              </w:rPr>
              <w:t xml:space="preserve"> in MIB of the NES cell is repurposed for UE to identify the frequency location of SSB for Cell A</w:t>
            </w:r>
          </w:p>
          <w:p w14:paraId="4857D619" w14:textId="77777777" w:rsidR="007149A8" w:rsidRDefault="001E30D6">
            <w:pPr>
              <w:spacing w:before="120" w:after="120"/>
              <w:rPr>
                <w:rFonts w:eastAsia="Malgun Gothic"/>
                <w:lang w:eastAsia="ko-KR"/>
              </w:rPr>
            </w:pPr>
            <w:r>
              <w:rPr>
                <w:rFonts w:eastAsia="新細明體"/>
                <w:b/>
                <w:bCs/>
                <w:lang w:eastAsia="zh-TW"/>
              </w:rPr>
              <w:t>Actual K_SSB value used for determining RB boundary is indicated in UL WUS configuration.</w:t>
            </w:r>
          </w:p>
        </w:tc>
      </w:tr>
      <w:tr w:rsidR="007149A8" w14:paraId="61E38659" w14:textId="77777777">
        <w:tc>
          <w:tcPr>
            <w:tcW w:w="1275" w:type="dxa"/>
          </w:tcPr>
          <w:p w14:paraId="35665CCC"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Pr>
          <w:p w14:paraId="3302CF42"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Pr>
          <w:p w14:paraId="0DD5E5F4" w14:textId="77777777" w:rsidR="007149A8" w:rsidRDefault="007149A8">
            <w:pPr>
              <w:spacing w:before="120" w:after="120"/>
              <w:rPr>
                <w:rFonts w:eastAsia="新細明體"/>
                <w:lang w:eastAsia="zh-TW"/>
              </w:rPr>
            </w:pPr>
          </w:p>
        </w:tc>
      </w:tr>
      <w:tr w:rsidR="007149A8" w14:paraId="066A5CEF" w14:textId="77777777">
        <w:tc>
          <w:tcPr>
            <w:tcW w:w="1275" w:type="dxa"/>
          </w:tcPr>
          <w:p w14:paraId="70A5F3D3" w14:textId="77777777" w:rsidR="007149A8" w:rsidRDefault="001E30D6">
            <w:pPr>
              <w:spacing w:before="120" w:after="120"/>
              <w:rPr>
                <w:rFonts w:eastAsia="MS Mincho"/>
                <w:lang w:eastAsia="ja-JP"/>
              </w:rPr>
            </w:pPr>
            <w:r>
              <w:rPr>
                <w:rFonts w:eastAsiaTheme="minorEastAsia"/>
                <w:lang w:eastAsia="zh-CN"/>
              </w:rPr>
              <w:t>Fraunhofer</w:t>
            </w:r>
          </w:p>
        </w:tc>
        <w:tc>
          <w:tcPr>
            <w:tcW w:w="1581" w:type="dxa"/>
          </w:tcPr>
          <w:p w14:paraId="2987CA48" w14:textId="77777777" w:rsidR="007149A8" w:rsidRDefault="007149A8">
            <w:pPr>
              <w:spacing w:before="120" w:after="120"/>
              <w:rPr>
                <w:rFonts w:eastAsia="MS Mincho"/>
                <w:lang w:eastAsia="ja-JP"/>
              </w:rPr>
            </w:pPr>
          </w:p>
        </w:tc>
        <w:tc>
          <w:tcPr>
            <w:tcW w:w="6849" w:type="dxa"/>
          </w:tcPr>
          <w:p w14:paraId="596803E5" w14:textId="77777777" w:rsidR="007149A8" w:rsidRDefault="001E30D6">
            <w:pPr>
              <w:spacing w:before="120" w:after="120"/>
              <w:rPr>
                <w:rFonts w:eastAsia="新細明體"/>
                <w:lang w:eastAsia="zh-TW"/>
              </w:rPr>
            </w:pPr>
            <w:r>
              <w:rPr>
                <w:rFonts w:eastAsiaTheme="minorEastAsia"/>
                <w:lang w:eastAsia="zh-CN"/>
              </w:rPr>
              <w:t xml:space="preserve">Agree with Qualcomm and support </w:t>
            </w:r>
            <w:proofErr w:type="spellStart"/>
            <w:r>
              <w:rPr>
                <w:rFonts w:eastAsiaTheme="minorEastAsia"/>
                <w:lang w:eastAsia="zh-CN"/>
              </w:rPr>
              <w:t>vivo’s</w:t>
            </w:r>
            <w:proofErr w:type="spellEnd"/>
            <w:r>
              <w:rPr>
                <w:rFonts w:eastAsiaTheme="minorEastAsia"/>
                <w:lang w:eastAsia="zh-CN"/>
              </w:rPr>
              <w:t xml:space="preserve"> version above.</w:t>
            </w:r>
          </w:p>
        </w:tc>
      </w:tr>
      <w:tr w:rsidR="007149A8" w14:paraId="48498250" w14:textId="77777777">
        <w:tc>
          <w:tcPr>
            <w:tcW w:w="1275" w:type="dxa"/>
          </w:tcPr>
          <w:p w14:paraId="397BF027" w14:textId="77777777" w:rsidR="007149A8" w:rsidRDefault="001E30D6">
            <w:pPr>
              <w:spacing w:before="120" w:after="120"/>
              <w:rPr>
                <w:rFonts w:eastAsiaTheme="minorEastAsia"/>
                <w:lang w:eastAsia="zh-CN"/>
              </w:rPr>
            </w:pPr>
            <w:r>
              <w:rPr>
                <w:rFonts w:eastAsiaTheme="minorEastAsia" w:hint="eastAsia"/>
                <w:lang w:eastAsia="zh-CN"/>
              </w:rPr>
              <w:lastRenderedPageBreak/>
              <w:t>DCM</w:t>
            </w:r>
          </w:p>
        </w:tc>
        <w:tc>
          <w:tcPr>
            <w:tcW w:w="1581" w:type="dxa"/>
          </w:tcPr>
          <w:p w14:paraId="62B8CBE7" w14:textId="77777777" w:rsidR="007149A8" w:rsidRDefault="001E30D6">
            <w:pPr>
              <w:spacing w:before="120" w:after="120"/>
              <w:rPr>
                <w:rFonts w:eastAsia="MS Mincho"/>
                <w:lang w:eastAsia="ja-JP"/>
              </w:rPr>
            </w:pPr>
            <w:r>
              <w:rPr>
                <w:rFonts w:eastAsiaTheme="minorEastAsia" w:hint="eastAsia"/>
                <w:lang w:eastAsia="zh-CN"/>
              </w:rPr>
              <w:t xml:space="preserve">Support in principle </w:t>
            </w:r>
          </w:p>
        </w:tc>
        <w:tc>
          <w:tcPr>
            <w:tcW w:w="6849" w:type="dxa"/>
          </w:tcPr>
          <w:p w14:paraId="66733E8C" w14:textId="77777777" w:rsidR="007149A8" w:rsidRDefault="001E30D6">
            <w:pPr>
              <w:rPr>
                <w:rFonts w:eastAsiaTheme="minorEastAsia"/>
                <w:lang w:eastAsia="zh-CN"/>
              </w:rPr>
            </w:pPr>
            <w:r>
              <w:rPr>
                <w:rFonts w:eastAsiaTheme="minorEastAsia" w:hint="eastAsia"/>
                <w:lang w:eastAsia="zh-CN"/>
              </w:rPr>
              <w:t xml:space="preserve">We are also fine with the </w:t>
            </w:r>
            <w:r>
              <w:rPr>
                <w:rFonts w:eastAsiaTheme="minorEastAsia"/>
                <w:lang w:eastAsia="zh-CN"/>
              </w:rPr>
              <w:t>suggested</w:t>
            </w:r>
            <w:r>
              <w:rPr>
                <w:rFonts w:eastAsiaTheme="minorEastAsia" w:hint="eastAsia"/>
                <w:lang w:eastAsia="zh-CN"/>
              </w:rPr>
              <w:t xml:space="preserve"> update as </w:t>
            </w:r>
            <w:r>
              <w:rPr>
                <w:rFonts w:eastAsiaTheme="minorEastAsia"/>
                <w:lang w:eastAsia="zh-CN"/>
              </w:rPr>
              <w:t>Vodafone</w:t>
            </w:r>
            <w:r>
              <w:rPr>
                <w:rFonts w:eastAsiaTheme="minorEastAsia" w:hint="eastAsia"/>
                <w:lang w:eastAsia="zh-CN"/>
              </w:rPr>
              <w:t xml:space="preserve"> provided. </w:t>
            </w:r>
          </w:p>
          <w:p w14:paraId="6E3374B2" w14:textId="77777777" w:rsidR="007149A8" w:rsidRDefault="001E30D6">
            <w:pPr>
              <w:rPr>
                <w:rFonts w:eastAsiaTheme="minorEastAsia"/>
                <w:lang w:eastAsia="zh-CN"/>
              </w:rPr>
            </w:pPr>
            <w:r>
              <w:rPr>
                <w:rFonts w:eastAsiaTheme="minorEastAsia" w:hint="eastAsia"/>
                <w:lang w:eastAsia="zh-CN"/>
              </w:rPr>
              <w:t xml:space="preserve">For repurpose of </w:t>
            </w:r>
            <w:r>
              <w:rPr>
                <w:rFonts w:eastAsiaTheme="minorEastAsia"/>
                <w:lang w:eastAsia="zh-CN"/>
              </w:rPr>
              <w:t>“</w:t>
            </w:r>
            <w:r>
              <w:rPr>
                <w:rFonts w:eastAsia="新細明體"/>
                <w:b/>
                <w:bCs/>
                <w:i/>
                <w:iCs/>
                <w:lang w:eastAsia="zh-TW"/>
              </w:rPr>
              <w:t>pdcch-ConfigSIB1</w:t>
            </w:r>
            <w:r>
              <w:rPr>
                <w:rFonts w:eastAsiaTheme="minorEastAsia"/>
                <w:lang w:eastAsia="zh-CN"/>
              </w:rPr>
              <w:t>”</w:t>
            </w:r>
            <w:r>
              <w:rPr>
                <w:rFonts w:eastAsiaTheme="minorEastAsia" w:hint="eastAsia"/>
                <w:lang w:eastAsia="zh-CN"/>
              </w:rPr>
              <w:t xml:space="preserve">, it is a separated </w:t>
            </w:r>
            <w:r>
              <w:rPr>
                <w:rFonts w:eastAsiaTheme="minorEastAsia"/>
                <w:lang w:eastAsia="zh-CN"/>
              </w:rPr>
              <w:t>discussion</w:t>
            </w:r>
            <w:r>
              <w:rPr>
                <w:rFonts w:eastAsiaTheme="minorEastAsia" w:hint="eastAsia"/>
                <w:lang w:eastAsia="zh-CN"/>
              </w:rPr>
              <w:t xml:space="preserve"> point. We can delete it or left it as FFS. </w:t>
            </w:r>
          </w:p>
          <w:p w14:paraId="4710C9D3" w14:textId="77777777" w:rsidR="007149A8" w:rsidRDefault="007149A8">
            <w:pPr>
              <w:rPr>
                <w:rFonts w:eastAsiaTheme="minorEastAsia"/>
                <w:lang w:eastAsia="zh-CN"/>
              </w:rPr>
            </w:pPr>
          </w:p>
          <w:p w14:paraId="6A1B728D" w14:textId="77777777" w:rsidR="007149A8" w:rsidRDefault="001E30D6">
            <w:pPr>
              <w:rPr>
                <w:rFonts w:eastAsia="新細明體"/>
                <w:b/>
                <w:color w:val="000000" w:themeColor="text1"/>
                <w:lang w:eastAsia="zh-TW"/>
              </w:rPr>
            </w:pPr>
            <w:r>
              <w:rPr>
                <w:rFonts w:eastAsia="新細明體"/>
                <w:b/>
                <w:color w:val="000000" w:themeColor="text1"/>
                <w:lang w:eastAsia="zh-TW"/>
              </w:rPr>
              <w:t xml:space="preserve">For further work of on-demand SIB1 in idle/inactive mode, it is assumed </w:t>
            </w:r>
            <w:r>
              <w:rPr>
                <w:rFonts w:eastAsia="新細明體"/>
                <w:b/>
                <w:bCs/>
                <w:color w:val="000000" w:themeColor="text1"/>
                <w:lang w:val="en-US" w:eastAsia="zh-TW"/>
              </w:rPr>
              <w:t xml:space="preserve">UE identifies a NES cell with OD-SIB1 based on K_SSB </w:t>
            </w:r>
            <w:r>
              <w:rPr>
                <w:rFonts w:eastAsia="新細明體"/>
                <w:b/>
                <w:bCs/>
                <w:strike/>
                <w:color w:val="FF0000"/>
                <w:lang w:val="en-US" w:eastAsia="zh-TW"/>
              </w:rPr>
              <w:t>and/</w:t>
            </w:r>
            <w:r>
              <w:rPr>
                <w:rFonts w:eastAsia="新細明體"/>
                <w:b/>
                <w:bCs/>
                <w:color w:val="000000" w:themeColor="text1"/>
                <w:lang w:val="en-US" w:eastAsia="zh-TW"/>
              </w:rPr>
              <w:t>or the UL-WUS configuration received by the UE.</w:t>
            </w:r>
          </w:p>
          <w:p w14:paraId="3A066F54" w14:textId="77777777" w:rsidR="007149A8" w:rsidRDefault="001E30D6">
            <w:pPr>
              <w:pStyle w:val="ListParagraph9"/>
              <w:numPr>
                <w:ilvl w:val="0"/>
                <w:numId w:val="23"/>
              </w:numPr>
              <w:ind w:leftChars="0"/>
              <w:rPr>
                <w:rFonts w:eastAsia="新細明體"/>
                <w:b/>
                <w:color w:val="000000" w:themeColor="text1"/>
                <w:lang w:eastAsia="zh-TW"/>
              </w:rPr>
            </w:pPr>
            <w:r>
              <w:rPr>
                <w:rFonts w:eastAsia="新細明體"/>
                <w:b/>
                <w:color w:val="000000" w:themeColor="text1"/>
                <w:lang w:eastAsia="zh-TW"/>
              </w:rPr>
              <w:t xml:space="preserve">For a NES cell with OD-SIB1, </w:t>
            </w:r>
            <w:r>
              <w:rPr>
                <w:rFonts w:eastAsia="新細明體"/>
                <w:b/>
                <w:bCs/>
                <w:color w:val="000000" w:themeColor="text1"/>
                <w:lang w:val="en-US" w:eastAsia="zh-TW"/>
              </w:rPr>
              <w:t>K_SSB is set to 30 for FR1 and 14 for FR2</w:t>
            </w:r>
          </w:p>
          <w:p w14:paraId="23E9B6C5" w14:textId="77777777" w:rsidR="007149A8" w:rsidRDefault="001E30D6">
            <w:pPr>
              <w:pStyle w:val="ListParagraph9"/>
              <w:numPr>
                <w:ilvl w:val="1"/>
                <w:numId w:val="23"/>
              </w:numPr>
              <w:ind w:leftChars="0"/>
              <w:rPr>
                <w:rFonts w:eastAsia="新細明體"/>
                <w:b/>
                <w:bCs/>
                <w:strike/>
                <w:color w:val="FF0000"/>
                <w:lang w:eastAsia="zh-TW"/>
              </w:rPr>
            </w:pPr>
            <w:r>
              <w:rPr>
                <w:rFonts w:eastAsia="新細明體"/>
                <w:b/>
                <w:bCs/>
                <w:i/>
                <w:iCs/>
                <w:strike/>
                <w:color w:val="FF0000"/>
                <w:lang w:eastAsia="zh-TW"/>
              </w:rPr>
              <w:t>pdcch-ConfigSIB1</w:t>
            </w:r>
            <w:r>
              <w:rPr>
                <w:rFonts w:eastAsia="新細明體"/>
                <w:b/>
                <w:bCs/>
                <w:strike/>
                <w:color w:val="FF0000"/>
                <w:lang w:eastAsia="zh-TW"/>
              </w:rPr>
              <w:t xml:space="preserve"> in MIB of the NES cell is repurposed for UE to identify the frequency location of SSB for Cell A</w:t>
            </w:r>
          </w:p>
          <w:p w14:paraId="58156175" w14:textId="77777777" w:rsidR="007149A8" w:rsidRDefault="001E30D6">
            <w:pPr>
              <w:pStyle w:val="ListParagraph9"/>
              <w:numPr>
                <w:ilvl w:val="1"/>
                <w:numId w:val="23"/>
              </w:numPr>
              <w:ind w:leftChars="0"/>
              <w:rPr>
                <w:rFonts w:eastAsia="新細明體"/>
                <w:b/>
                <w:bCs/>
                <w:color w:val="000000" w:themeColor="text1"/>
                <w:lang w:eastAsia="zh-TW"/>
              </w:rPr>
            </w:pPr>
            <w:r>
              <w:rPr>
                <w:rFonts w:eastAsia="新細明體"/>
                <w:b/>
                <w:bCs/>
                <w:lang w:eastAsia="zh-TW"/>
              </w:rPr>
              <w:t>Actual K_SSB value used for determining RB boundary is indicated in UL WUS configuration.</w:t>
            </w:r>
          </w:p>
          <w:p w14:paraId="4748A0B1" w14:textId="77777777" w:rsidR="007149A8" w:rsidRDefault="007149A8">
            <w:pPr>
              <w:spacing w:before="120" w:after="120"/>
              <w:rPr>
                <w:rFonts w:eastAsiaTheme="minorEastAsia"/>
                <w:lang w:eastAsia="zh-CN"/>
              </w:rPr>
            </w:pPr>
          </w:p>
        </w:tc>
      </w:tr>
      <w:tr w:rsidR="007149A8" w14:paraId="6D9CCDC9" w14:textId="77777777">
        <w:tc>
          <w:tcPr>
            <w:tcW w:w="1275" w:type="dxa"/>
          </w:tcPr>
          <w:p w14:paraId="47191300" w14:textId="77777777" w:rsidR="007149A8" w:rsidRDefault="001E30D6">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27FABBF8" w14:textId="77777777" w:rsidR="007149A8" w:rsidRDefault="001E30D6">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909F22F" w14:textId="77777777" w:rsidR="007149A8" w:rsidRDefault="007149A8">
            <w:pPr>
              <w:spacing w:before="120" w:after="120"/>
              <w:rPr>
                <w:rFonts w:eastAsiaTheme="minorEastAsia"/>
                <w:lang w:eastAsia="zh-CN"/>
              </w:rPr>
            </w:pPr>
          </w:p>
        </w:tc>
      </w:tr>
      <w:tr w:rsidR="005F272B" w14:paraId="5F379AC5" w14:textId="77777777">
        <w:tc>
          <w:tcPr>
            <w:tcW w:w="1275" w:type="dxa"/>
          </w:tcPr>
          <w:p w14:paraId="66025A6E" w14:textId="140196E7" w:rsidR="005F272B" w:rsidRDefault="005F272B">
            <w:pPr>
              <w:spacing w:before="120" w:after="120"/>
              <w:rPr>
                <w:rFonts w:eastAsiaTheme="minorEastAsia"/>
                <w:lang w:val="en-US" w:eastAsia="zh-CN"/>
              </w:rPr>
            </w:pPr>
            <w:r>
              <w:rPr>
                <w:rFonts w:eastAsiaTheme="minorEastAsia" w:hint="eastAsia"/>
                <w:lang w:val="en-US" w:eastAsia="zh-CN"/>
              </w:rPr>
              <w:t>China Telecom</w:t>
            </w:r>
          </w:p>
        </w:tc>
        <w:tc>
          <w:tcPr>
            <w:tcW w:w="1581" w:type="dxa"/>
          </w:tcPr>
          <w:p w14:paraId="035409E7" w14:textId="1A696257" w:rsidR="005F272B" w:rsidRDefault="005F272B">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u</w:t>
            </w:r>
            <w:r>
              <w:rPr>
                <w:rFonts w:eastAsiaTheme="minorEastAsia" w:hint="eastAsia"/>
                <w:lang w:val="en-US" w:eastAsia="zh-CN"/>
              </w:rPr>
              <w:t>pport in principle</w:t>
            </w:r>
          </w:p>
        </w:tc>
        <w:tc>
          <w:tcPr>
            <w:tcW w:w="6849" w:type="dxa"/>
          </w:tcPr>
          <w:p w14:paraId="6274E74E" w14:textId="77777777" w:rsidR="005F272B" w:rsidRDefault="005F272B">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gree with </w:t>
            </w:r>
            <w:r>
              <w:rPr>
                <w:rFonts w:eastAsiaTheme="minorEastAsia"/>
                <w:lang w:eastAsia="zh-CN"/>
              </w:rPr>
              <w:t>Vodafone</w:t>
            </w:r>
            <w:r>
              <w:rPr>
                <w:rFonts w:eastAsiaTheme="minorEastAsia" w:hint="eastAsia"/>
                <w:lang w:eastAsia="zh-CN"/>
              </w:rPr>
              <w:t xml:space="preserve">. </w:t>
            </w:r>
          </w:p>
          <w:p w14:paraId="4A0C9186" w14:textId="66083CD2" w:rsidR="005F272B" w:rsidRPr="005F272B" w:rsidRDefault="005F272B">
            <w:pPr>
              <w:spacing w:before="120" w:after="120"/>
              <w:rPr>
                <w:rFonts w:eastAsiaTheme="minorEastAsia"/>
                <w:lang w:eastAsia="zh-CN"/>
              </w:rPr>
            </w:pPr>
            <w:r>
              <w:rPr>
                <w:rFonts w:eastAsiaTheme="minorEastAsia"/>
                <w:lang w:eastAsia="zh-CN"/>
              </w:rPr>
              <w:t>S</w:t>
            </w:r>
            <w:r>
              <w:rPr>
                <w:rFonts w:eastAsiaTheme="minorEastAsia" w:hint="eastAsia"/>
                <w:lang w:eastAsia="zh-CN"/>
              </w:rPr>
              <w:t>upport the version in DCM</w:t>
            </w:r>
            <w:r>
              <w:rPr>
                <w:rFonts w:eastAsiaTheme="minorEastAsia"/>
                <w:lang w:eastAsia="zh-CN"/>
              </w:rPr>
              <w:t>’</w:t>
            </w:r>
            <w:r>
              <w:rPr>
                <w:rFonts w:eastAsiaTheme="minorEastAsia" w:hint="eastAsia"/>
                <w:lang w:eastAsia="zh-CN"/>
              </w:rPr>
              <w:t xml:space="preserve">s comments. </w:t>
            </w:r>
          </w:p>
        </w:tc>
      </w:tr>
      <w:tr w:rsidR="009057B2" w14:paraId="4A422A57" w14:textId="77777777">
        <w:tc>
          <w:tcPr>
            <w:tcW w:w="1275" w:type="dxa"/>
          </w:tcPr>
          <w:p w14:paraId="7CA5129C" w14:textId="3FE0C657" w:rsidR="009057B2" w:rsidRDefault="009057B2">
            <w:pPr>
              <w:spacing w:before="120" w:after="120"/>
              <w:rPr>
                <w:rFonts w:eastAsiaTheme="minorEastAsia"/>
                <w:lang w:val="en-US" w:eastAsia="zh-CN"/>
              </w:rPr>
            </w:pPr>
            <w:r>
              <w:rPr>
                <w:rFonts w:eastAsiaTheme="minorEastAsia"/>
                <w:lang w:val="en-US" w:eastAsia="zh-CN"/>
              </w:rPr>
              <w:t>Lenovo</w:t>
            </w:r>
          </w:p>
        </w:tc>
        <w:tc>
          <w:tcPr>
            <w:tcW w:w="1581" w:type="dxa"/>
          </w:tcPr>
          <w:p w14:paraId="63C7D66B" w14:textId="46ED1751" w:rsidR="009057B2" w:rsidRDefault="009057B2">
            <w:pPr>
              <w:spacing w:before="120" w:after="120"/>
              <w:rPr>
                <w:rFonts w:eastAsiaTheme="minorEastAsia"/>
                <w:lang w:val="en-US" w:eastAsia="zh-CN"/>
              </w:rPr>
            </w:pPr>
            <w:r>
              <w:rPr>
                <w:rFonts w:eastAsiaTheme="minorEastAsia"/>
                <w:lang w:val="en-US" w:eastAsia="zh-CN"/>
              </w:rPr>
              <w:t>Support</w:t>
            </w:r>
          </w:p>
        </w:tc>
        <w:tc>
          <w:tcPr>
            <w:tcW w:w="6849" w:type="dxa"/>
          </w:tcPr>
          <w:p w14:paraId="0479A882" w14:textId="77777777" w:rsidR="009057B2" w:rsidRDefault="009057B2">
            <w:pPr>
              <w:spacing w:before="120" w:after="120"/>
              <w:rPr>
                <w:rFonts w:eastAsiaTheme="minorEastAsia"/>
                <w:lang w:eastAsia="zh-CN"/>
              </w:rPr>
            </w:pPr>
          </w:p>
        </w:tc>
      </w:tr>
      <w:tr w:rsidR="009645E1" w14:paraId="620D834D" w14:textId="77777777">
        <w:tc>
          <w:tcPr>
            <w:tcW w:w="1275" w:type="dxa"/>
          </w:tcPr>
          <w:p w14:paraId="6B766CC9" w14:textId="6EB0FB9E" w:rsidR="009645E1" w:rsidRDefault="009645E1">
            <w:pPr>
              <w:spacing w:before="120" w:after="120"/>
              <w:rPr>
                <w:rFonts w:eastAsiaTheme="minorEastAsia"/>
                <w:lang w:val="en-US" w:eastAsia="zh-CN"/>
              </w:rPr>
            </w:pPr>
            <w:r>
              <w:rPr>
                <w:rFonts w:eastAsiaTheme="minorEastAsia" w:hint="eastAsia"/>
                <w:lang w:val="en-US" w:eastAsia="zh-CN"/>
              </w:rPr>
              <w:t>CATT</w:t>
            </w:r>
          </w:p>
        </w:tc>
        <w:tc>
          <w:tcPr>
            <w:tcW w:w="1581" w:type="dxa"/>
          </w:tcPr>
          <w:p w14:paraId="3938498A" w14:textId="75D79688" w:rsidR="009645E1" w:rsidRDefault="009645E1">
            <w:pPr>
              <w:spacing w:before="120" w:after="120"/>
              <w:rPr>
                <w:rFonts w:eastAsiaTheme="minorEastAsia"/>
                <w:lang w:val="en-US" w:eastAsia="zh-CN"/>
              </w:rPr>
            </w:pPr>
            <w:r>
              <w:rPr>
                <w:rFonts w:eastAsiaTheme="minorEastAsia"/>
                <w:lang w:val="en-US" w:eastAsia="zh-CN"/>
              </w:rPr>
              <w:t>Support</w:t>
            </w:r>
          </w:p>
        </w:tc>
        <w:tc>
          <w:tcPr>
            <w:tcW w:w="6849" w:type="dxa"/>
          </w:tcPr>
          <w:p w14:paraId="3F6A09FA" w14:textId="77777777" w:rsidR="009645E1" w:rsidRDefault="009645E1">
            <w:pPr>
              <w:spacing w:before="120" w:after="120"/>
              <w:rPr>
                <w:rFonts w:eastAsiaTheme="minorEastAsia"/>
                <w:lang w:eastAsia="zh-CN"/>
              </w:rPr>
            </w:pPr>
          </w:p>
        </w:tc>
      </w:tr>
      <w:tr w:rsidR="009E46A0" w14:paraId="66CE5B59" w14:textId="77777777">
        <w:tc>
          <w:tcPr>
            <w:tcW w:w="1275" w:type="dxa"/>
          </w:tcPr>
          <w:p w14:paraId="2A937378" w14:textId="0217CC06" w:rsidR="009E46A0" w:rsidRDefault="009E46A0">
            <w:pPr>
              <w:spacing w:before="120" w:after="120"/>
              <w:rPr>
                <w:rFonts w:eastAsiaTheme="minorEastAsia"/>
                <w:lang w:val="en-US" w:eastAsia="zh-CN"/>
              </w:rPr>
            </w:pPr>
            <w:r>
              <w:rPr>
                <w:rFonts w:eastAsiaTheme="minorEastAsia"/>
                <w:lang w:val="en-US" w:eastAsia="zh-CN"/>
              </w:rPr>
              <w:t>Tejas</w:t>
            </w:r>
          </w:p>
        </w:tc>
        <w:tc>
          <w:tcPr>
            <w:tcW w:w="1581" w:type="dxa"/>
          </w:tcPr>
          <w:p w14:paraId="75C17CBC" w14:textId="7B3FE291" w:rsidR="009E46A0" w:rsidRDefault="009E46A0">
            <w:pPr>
              <w:spacing w:before="120" w:after="120"/>
              <w:rPr>
                <w:rFonts w:eastAsiaTheme="minorEastAsia"/>
                <w:lang w:val="en-US" w:eastAsia="zh-CN"/>
              </w:rPr>
            </w:pPr>
            <w:r>
              <w:rPr>
                <w:rFonts w:eastAsiaTheme="minorEastAsia"/>
                <w:lang w:val="en-US" w:eastAsia="zh-CN"/>
              </w:rPr>
              <w:t>Support</w:t>
            </w:r>
          </w:p>
        </w:tc>
        <w:tc>
          <w:tcPr>
            <w:tcW w:w="6849" w:type="dxa"/>
          </w:tcPr>
          <w:p w14:paraId="1ADB36B4" w14:textId="77777777" w:rsidR="009E46A0" w:rsidRDefault="009E46A0">
            <w:pPr>
              <w:spacing w:before="120" w:after="120"/>
              <w:rPr>
                <w:rFonts w:eastAsiaTheme="minorEastAsia"/>
                <w:lang w:eastAsia="zh-CN"/>
              </w:rPr>
            </w:pPr>
          </w:p>
        </w:tc>
      </w:tr>
      <w:tr w:rsidR="009326AF" w14:paraId="380A8FBD" w14:textId="77777777">
        <w:tc>
          <w:tcPr>
            <w:tcW w:w="1275" w:type="dxa"/>
          </w:tcPr>
          <w:p w14:paraId="304141A6" w14:textId="464F0863" w:rsidR="009326AF" w:rsidRPr="009326AF" w:rsidRDefault="009326AF">
            <w:pPr>
              <w:spacing w:before="120" w:after="120"/>
              <w:rPr>
                <w:rFonts w:eastAsia="新細明體"/>
                <w:lang w:val="en-US" w:eastAsia="zh-TW"/>
              </w:rPr>
            </w:pPr>
            <w:r>
              <w:rPr>
                <w:rFonts w:eastAsia="新細明體" w:hint="eastAsia"/>
                <w:lang w:val="en-US" w:eastAsia="zh-TW"/>
              </w:rPr>
              <w:t>I</w:t>
            </w:r>
            <w:r>
              <w:rPr>
                <w:rFonts w:eastAsia="新細明體"/>
                <w:lang w:val="en-US" w:eastAsia="zh-TW"/>
              </w:rPr>
              <w:t>II</w:t>
            </w:r>
          </w:p>
        </w:tc>
        <w:tc>
          <w:tcPr>
            <w:tcW w:w="1581" w:type="dxa"/>
          </w:tcPr>
          <w:p w14:paraId="528058A4" w14:textId="77777777" w:rsidR="009326AF" w:rsidRDefault="009326AF">
            <w:pPr>
              <w:spacing w:before="120" w:after="120"/>
              <w:rPr>
                <w:rFonts w:eastAsiaTheme="minorEastAsia"/>
                <w:lang w:val="en-US" w:eastAsia="zh-CN"/>
              </w:rPr>
            </w:pPr>
          </w:p>
        </w:tc>
        <w:tc>
          <w:tcPr>
            <w:tcW w:w="6849" w:type="dxa"/>
          </w:tcPr>
          <w:p w14:paraId="20D57587" w14:textId="4E80A866" w:rsidR="009326AF" w:rsidRDefault="009326AF">
            <w:pPr>
              <w:spacing w:before="120" w:after="120"/>
              <w:rPr>
                <w:rFonts w:eastAsiaTheme="minorEastAsia"/>
                <w:lang w:eastAsia="zh-CN"/>
              </w:rPr>
            </w:pPr>
            <w:r>
              <w:rPr>
                <w:rFonts w:eastAsia="新細明體" w:hint="eastAsia"/>
                <w:lang w:eastAsia="zh-TW"/>
              </w:rPr>
              <w:t xml:space="preserve">Agree with </w:t>
            </w:r>
            <w:proofErr w:type="spellStart"/>
            <w:r w:rsidRPr="00834FA6">
              <w:rPr>
                <w:rFonts w:eastAsia="新細明體"/>
                <w:lang w:eastAsia="zh-TW"/>
              </w:rPr>
              <w:t>Futurewei</w:t>
            </w:r>
            <w:proofErr w:type="spellEnd"/>
            <w:r>
              <w:rPr>
                <w:rFonts w:eastAsia="新細明體"/>
                <w:lang w:eastAsia="zh-TW"/>
              </w:rPr>
              <w:t>.</w:t>
            </w:r>
          </w:p>
        </w:tc>
      </w:tr>
      <w:tr w:rsidR="00FB08FC" w14:paraId="5095B5C1" w14:textId="77777777">
        <w:tc>
          <w:tcPr>
            <w:tcW w:w="1275" w:type="dxa"/>
          </w:tcPr>
          <w:p w14:paraId="0C807A03" w14:textId="2707714D" w:rsidR="00FB08FC" w:rsidRDefault="00FB08FC">
            <w:pPr>
              <w:spacing w:before="120" w:after="120"/>
              <w:rPr>
                <w:rFonts w:eastAsia="新細明體"/>
                <w:lang w:val="en-US" w:eastAsia="zh-TW"/>
              </w:rPr>
            </w:pPr>
            <w:r>
              <w:rPr>
                <w:rFonts w:eastAsia="新細明體"/>
                <w:lang w:val="en-US" w:eastAsia="zh-TW"/>
              </w:rPr>
              <w:t>Panasonic</w:t>
            </w:r>
          </w:p>
        </w:tc>
        <w:tc>
          <w:tcPr>
            <w:tcW w:w="1581" w:type="dxa"/>
          </w:tcPr>
          <w:p w14:paraId="37D579EA" w14:textId="437C3A7E" w:rsidR="00FB08FC" w:rsidRDefault="005C3F94">
            <w:pPr>
              <w:spacing w:before="120" w:after="120"/>
              <w:rPr>
                <w:rFonts w:eastAsiaTheme="minorEastAsia"/>
                <w:lang w:val="en-US" w:eastAsia="zh-CN"/>
              </w:rPr>
            </w:pPr>
            <w:r>
              <w:rPr>
                <w:rFonts w:eastAsiaTheme="minorEastAsia"/>
                <w:lang w:val="en-US" w:eastAsia="zh-CN"/>
              </w:rPr>
              <w:t>Not support</w:t>
            </w:r>
          </w:p>
        </w:tc>
        <w:tc>
          <w:tcPr>
            <w:tcW w:w="6849" w:type="dxa"/>
          </w:tcPr>
          <w:p w14:paraId="13B2E206" w14:textId="7B46A556" w:rsidR="00FB08FC" w:rsidRDefault="005C3F94">
            <w:pPr>
              <w:spacing w:before="120" w:after="120"/>
              <w:rPr>
                <w:rFonts w:eastAsia="新細明體"/>
                <w:lang w:eastAsia="zh-TW"/>
              </w:rPr>
            </w:pPr>
            <w:r>
              <w:rPr>
                <w:rFonts w:eastAsia="新細明體"/>
                <w:lang w:eastAsia="zh-TW"/>
              </w:rPr>
              <w:t xml:space="preserve">It is sufficient to support that by UL-WUS configuration and the current </w:t>
            </w:r>
            <w:proofErr w:type="spellStart"/>
            <w:r w:rsidR="005D1749">
              <w:rPr>
                <w:rFonts w:eastAsia="新細明體"/>
                <w:lang w:eastAsia="zh-TW"/>
              </w:rPr>
              <w:t>k_SSB</w:t>
            </w:r>
            <w:proofErr w:type="spellEnd"/>
            <w:r w:rsidR="005D1749">
              <w:rPr>
                <w:rFonts w:eastAsia="新細明體"/>
                <w:lang w:eastAsia="zh-TW"/>
              </w:rPr>
              <w:t xml:space="preserve"> values in NES Cell MIB.</w:t>
            </w:r>
          </w:p>
        </w:tc>
      </w:tr>
    </w:tbl>
    <w:p w14:paraId="338F9A9F" w14:textId="77777777" w:rsidR="007149A8" w:rsidRDefault="007149A8">
      <w:pPr>
        <w:rPr>
          <w:rFonts w:eastAsia="新細明體"/>
          <w:b/>
          <w:bCs/>
          <w:lang w:eastAsia="zh-TW"/>
        </w:rPr>
      </w:pPr>
    </w:p>
    <w:p w14:paraId="1438ECB6" w14:textId="77777777" w:rsidR="0098207C" w:rsidRDefault="0098207C" w:rsidP="0098207C">
      <w:pPr>
        <w:rPr>
          <w:rFonts w:eastAsia="新細明體"/>
          <w:lang w:eastAsia="zh-TW"/>
        </w:rPr>
      </w:pPr>
      <w:r>
        <w:rPr>
          <w:rFonts w:eastAsia="新細明體"/>
          <w:highlight w:val="yellow"/>
          <w:lang w:eastAsia="zh-TW"/>
        </w:rPr>
        <w:t>CMCC</w:t>
      </w:r>
      <w:r>
        <w:rPr>
          <w:rFonts w:eastAsia="新細明體"/>
          <w:lang w:eastAsia="zh-TW"/>
        </w:rPr>
        <w:t xml:space="preserve">: Using K_SSB to identify NES cell is enough. Usage of </w:t>
      </w:r>
      <w:r>
        <w:rPr>
          <w:rFonts w:eastAsia="新細明體"/>
          <w:i/>
          <w:iCs/>
          <w:lang w:eastAsia="zh-TW"/>
        </w:rPr>
        <w:t>pdcch-ConfigSIB1</w:t>
      </w:r>
      <w:r>
        <w:rPr>
          <w:rFonts w:eastAsia="新細明體"/>
          <w:lang w:eastAsia="zh-TW"/>
        </w:rPr>
        <w:t xml:space="preserve"> can be FFS.</w:t>
      </w:r>
    </w:p>
    <w:p w14:paraId="66DDC866" w14:textId="77777777" w:rsidR="0098207C" w:rsidRDefault="0098207C" w:rsidP="0098207C">
      <w:pPr>
        <w:rPr>
          <w:rFonts w:eastAsia="新細明體"/>
          <w:lang w:eastAsia="zh-TW"/>
        </w:rPr>
      </w:pPr>
      <w:r>
        <w:rPr>
          <w:rFonts w:eastAsia="新細明體"/>
          <w:highlight w:val="yellow"/>
          <w:lang w:eastAsia="zh-TW"/>
        </w:rPr>
        <w:t>Vodafone</w:t>
      </w:r>
      <w:r>
        <w:rPr>
          <w:rFonts w:eastAsia="新細明體"/>
          <w:lang w:eastAsia="zh-TW"/>
        </w:rPr>
        <w:t>/</w:t>
      </w:r>
      <w:proofErr w:type="spellStart"/>
      <w:r>
        <w:rPr>
          <w:rFonts w:eastAsia="新細明體"/>
          <w:highlight w:val="yellow"/>
          <w:lang w:eastAsia="zh-TW"/>
        </w:rPr>
        <w:t>Futurewei</w:t>
      </w:r>
      <w:proofErr w:type="spellEnd"/>
      <w:r>
        <w:rPr>
          <w:rFonts w:eastAsia="新細明體"/>
          <w:lang w:eastAsia="zh-TW"/>
        </w:rPr>
        <w:t>: No need of “and” in “K_SSB and/or the UL-WUS”</w:t>
      </w:r>
    </w:p>
    <w:p w14:paraId="655DD96E" w14:textId="77777777" w:rsidR="0098207C" w:rsidRDefault="0098207C" w:rsidP="0098207C">
      <w:pPr>
        <w:rPr>
          <w:rFonts w:eastAsia="新細明體"/>
          <w:b/>
          <w:bCs/>
          <w:lang w:eastAsia="zh-TW"/>
        </w:rPr>
      </w:pPr>
      <w:r>
        <w:rPr>
          <w:rFonts w:eastAsiaTheme="minorEastAsia"/>
          <w:highlight w:val="cyan"/>
          <w:lang w:eastAsia="zh-CN"/>
        </w:rPr>
        <w:t>Google</w:t>
      </w:r>
      <w:r>
        <w:rPr>
          <w:rFonts w:ascii="新細明體" w:eastAsia="新細明體" w:hAnsi="新細明體" w:hint="eastAsia"/>
          <w:lang w:eastAsia="zh-TW"/>
        </w:rPr>
        <w:t xml:space="preserve">: </w:t>
      </w:r>
      <w:r>
        <w:rPr>
          <w:rFonts w:eastAsia="新細明體"/>
          <w:lang w:eastAsia="zh-TW"/>
        </w:rPr>
        <w:t>Using 1-bit reser</w:t>
      </w:r>
      <w:r>
        <w:rPr>
          <w:rFonts w:eastAsiaTheme="minorEastAsia"/>
          <w:lang w:eastAsia="zh-CN"/>
        </w:rPr>
        <w:t xml:space="preserve">ved bit in MIB is better than using </w:t>
      </w:r>
      <w:proofErr w:type="spellStart"/>
      <w:r>
        <w:rPr>
          <w:rFonts w:eastAsiaTheme="minorEastAsia"/>
          <w:lang w:eastAsia="zh-CN"/>
        </w:rPr>
        <w:t>k_SSB</w:t>
      </w:r>
      <w:proofErr w:type="spellEnd"/>
      <w:r>
        <w:rPr>
          <w:rFonts w:eastAsiaTheme="minorEastAsia"/>
          <w:lang w:eastAsia="zh-CN"/>
        </w:rPr>
        <w:t xml:space="preserve"> to identify NES cell</w:t>
      </w:r>
    </w:p>
    <w:p w14:paraId="5C6B2BC6" w14:textId="77777777" w:rsidR="0098207C" w:rsidRDefault="0098207C" w:rsidP="0098207C">
      <w:pPr>
        <w:rPr>
          <w:rFonts w:eastAsia="新細明體"/>
          <w:b/>
          <w:bCs/>
          <w:lang w:eastAsia="zh-TW"/>
        </w:rPr>
      </w:pPr>
      <w:r>
        <w:rPr>
          <w:rFonts w:eastAsiaTheme="minorEastAsia"/>
          <w:highlight w:val="cyan"/>
          <w:lang w:eastAsia="zh-CN"/>
        </w:rPr>
        <w:t>Qualcomm</w:t>
      </w:r>
      <w:r>
        <w:rPr>
          <w:rFonts w:eastAsia="新細明體"/>
          <w:lang w:eastAsia="zh-TW"/>
        </w:rPr>
        <w:t xml:space="preserve">: </w:t>
      </w:r>
    </w:p>
    <w:p w14:paraId="167B2A77" w14:textId="77777777" w:rsidR="0098207C" w:rsidRDefault="0098207C" w:rsidP="00C720A8">
      <w:pPr>
        <w:pStyle w:val="aff3"/>
        <w:numPr>
          <w:ilvl w:val="0"/>
          <w:numId w:val="48"/>
        </w:numPr>
        <w:spacing w:before="120" w:after="120"/>
        <w:rPr>
          <w:rFonts w:ascii="Times" w:eastAsia="新細明體" w:hAnsi="Times"/>
          <w:sz w:val="20"/>
          <w:szCs w:val="20"/>
          <w:lang w:val="en-GB" w:eastAsia="zh-TW"/>
        </w:rPr>
      </w:pPr>
      <w:r>
        <w:rPr>
          <w:rFonts w:eastAsia="新細明體"/>
          <w:sz w:val="20"/>
          <w:szCs w:val="20"/>
          <w:lang w:eastAsia="zh-TW"/>
        </w:rPr>
        <w:t xml:space="preserve">Regarding </w:t>
      </w:r>
      <w:r>
        <w:rPr>
          <w:rFonts w:eastAsia="新細明體"/>
          <w:color w:val="7030A0"/>
          <w:sz w:val="20"/>
          <w:szCs w:val="20"/>
          <w:lang w:eastAsia="zh-TW"/>
        </w:rPr>
        <w:t>repurposing of</w:t>
      </w:r>
      <w:r>
        <w:rPr>
          <w:rFonts w:eastAsia="新細明體"/>
          <w:sz w:val="20"/>
          <w:szCs w:val="20"/>
          <w:lang w:eastAsia="zh-TW"/>
        </w:rPr>
        <w:t xml:space="preserve"> </w:t>
      </w:r>
      <w:r>
        <w:rPr>
          <w:rFonts w:eastAsia="新細明體"/>
          <w:b/>
          <w:bCs/>
          <w:color w:val="7030A0"/>
          <w:sz w:val="20"/>
          <w:szCs w:val="20"/>
          <w:lang w:eastAsia="zh-TW"/>
        </w:rPr>
        <w:t>“pdcch-ConfigSIB1 in MIB of the NES cell”</w:t>
      </w:r>
      <w:r>
        <w:rPr>
          <w:rFonts w:eastAsia="新細明體"/>
          <w:color w:val="7030A0"/>
          <w:sz w:val="20"/>
          <w:szCs w:val="20"/>
          <w:lang w:eastAsia="zh-TW"/>
        </w:rPr>
        <w:t xml:space="preserve"> to identify the frequency location of SSB for Cell A</w:t>
      </w:r>
      <w:r>
        <w:rPr>
          <w:rFonts w:eastAsia="新細明體"/>
          <w:sz w:val="20"/>
          <w:szCs w:val="20"/>
          <w:lang w:eastAsia="zh-TW"/>
        </w:rPr>
        <w:t xml:space="preserve">, this is </w:t>
      </w:r>
      <w:r>
        <w:rPr>
          <w:rFonts w:eastAsia="新細明體"/>
          <w:b/>
          <w:bCs/>
          <w:sz w:val="20"/>
          <w:szCs w:val="20"/>
          <w:lang w:eastAsia="zh-TW"/>
        </w:rPr>
        <w:t>only possible if the SSB is transmitted on sync raster</w:t>
      </w:r>
      <w:r>
        <w:rPr>
          <w:rFonts w:eastAsia="新細明體"/>
          <w:sz w:val="20"/>
          <w:szCs w:val="20"/>
          <w:lang w:eastAsia="zh-TW"/>
        </w:rPr>
        <w:t>. Furthermore, the r</w:t>
      </w:r>
      <w:r>
        <w:rPr>
          <w:rFonts w:eastAsia="新細明體"/>
          <w:b/>
          <w:bCs/>
          <w:sz w:val="20"/>
          <w:szCs w:val="20"/>
          <w:lang w:eastAsia="zh-TW"/>
        </w:rPr>
        <w:t xml:space="preserve">ange of </w:t>
      </w:r>
      <w:r>
        <w:rPr>
          <w:rFonts w:eastAsia="新細明體"/>
          <w:b/>
          <w:bCs/>
          <w:i/>
          <w:iCs/>
          <w:sz w:val="20"/>
          <w:szCs w:val="20"/>
          <w:lang w:eastAsia="zh-TW"/>
        </w:rPr>
        <w:t>pdcch-ConfigSIB1</w:t>
      </w:r>
      <w:r>
        <w:rPr>
          <w:rFonts w:eastAsia="新細明體"/>
          <w:b/>
          <w:bCs/>
          <w:sz w:val="20"/>
          <w:szCs w:val="20"/>
          <w:lang w:eastAsia="zh-TW"/>
        </w:rPr>
        <w:t xml:space="preserve"> is not sufficient for meaningful indication</w:t>
      </w:r>
      <w:r>
        <w:rPr>
          <w:rFonts w:eastAsia="新細明體"/>
          <w:sz w:val="20"/>
          <w:szCs w:val="20"/>
          <w:lang w:eastAsia="zh-TW"/>
        </w:rPr>
        <w:t xml:space="preserve">. It would be </w:t>
      </w:r>
      <w:r>
        <w:rPr>
          <w:rFonts w:eastAsia="新細明體"/>
          <w:b/>
          <w:bCs/>
          <w:sz w:val="20"/>
          <w:szCs w:val="20"/>
          <w:lang w:eastAsia="zh-TW"/>
        </w:rPr>
        <w:t>more reasonable to use pdcch-ConfigSIB1 for PDCCH monitoring for SIB1</w:t>
      </w:r>
      <w:r>
        <w:rPr>
          <w:rFonts w:eastAsia="新細明體"/>
          <w:sz w:val="20"/>
          <w:szCs w:val="20"/>
          <w:lang w:eastAsia="zh-TW"/>
        </w:rPr>
        <w:t>.</w:t>
      </w:r>
    </w:p>
    <w:p w14:paraId="0E18E16A" w14:textId="77777777" w:rsidR="0098207C" w:rsidRDefault="0098207C" w:rsidP="0098207C">
      <w:pPr>
        <w:rPr>
          <w:rFonts w:eastAsia="新細明體"/>
          <w:b/>
          <w:bCs/>
          <w:szCs w:val="20"/>
          <w:lang w:eastAsia="zh-TW"/>
        </w:rPr>
      </w:pPr>
      <w:r>
        <w:rPr>
          <w:rFonts w:eastAsiaTheme="minorEastAsia"/>
          <w:highlight w:val="cyan"/>
          <w:lang w:eastAsia="zh-CN"/>
        </w:rPr>
        <w:t>Ericsson</w:t>
      </w:r>
      <w:r>
        <w:rPr>
          <w:rFonts w:eastAsia="新細明體"/>
          <w:b/>
          <w:bCs/>
          <w:szCs w:val="20"/>
          <w:lang w:eastAsia="zh-TW"/>
        </w:rPr>
        <w:t>:</w:t>
      </w:r>
    </w:p>
    <w:p w14:paraId="6B8C4C3D" w14:textId="77777777" w:rsidR="0098207C" w:rsidRDefault="0098207C" w:rsidP="00C720A8">
      <w:pPr>
        <w:pStyle w:val="aff3"/>
        <w:numPr>
          <w:ilvl w:val="0"/>
          <w:numId w:val="48"/>
        </w:numPr>
        <w:rPr>
          <w:rFonts w:eastAsia="新細明體"/>
          <w:b/>
          <w:bCs/>
          <w:sz w:val="20"/>
          <w:szCs w:val="20"/>
          <w:lang w:eastAsia="zh-TW"/>
        </w:rPr>
      </w:pPr>
      <w:r>
        <w:rPr>
          <w:rFonts w:eastAsiaTheme="minorEastAsia"/>
          <w:sz w:val="20"/>
          <w:szCs w:val="20"/>
        </w:rPr>
        <w:t xml:space="preserve">according to TS. 38.213 Table 13-16, </w:t>
      </w:r>
      <w:proofErr w:type="spellStart"/>
      <w:r>
        <w:rPr>
          <w:rFonts w:eastAsiaTheme="minorEastAsia"/>
          <w:b/>
          <w:bCs/>
          <w:sz w:val="20"/>
          <w:szCs w:val="20"/>
        </w:rPr>
        <w:t>k_SSB</w:t>
      </w:r>
      <w:proofErr w:type="spellEnd"/>
      <w:r>
        <w:rPr>
          <w:rFonts w:eastAsiaTheme="minorEastAsia"/>
          <w:b/>
          <w:bCs/>
          <w:sz w:val="20"/>
          <w:szCs w:val="20"/>
        </w:rPr>
        <w:t xml:space="preserve"> in range 24-29 and pdcch-ConfigSIB1 together identify the frequency of a CD-SSB</w:t>
      </w:r>
      <w:r>
        <w:rPr>
          <w:rFonts w:eastAsiaTheme="minorEastAsia"/>
          <w:sz w:val="20"/>
          <w:szCs w:val="20"/>
        </w:rPr>
        <w:t xml:space="preserve"> (FR1 case). </w:t>
      </w:r>
      <w:r>
        <w:rPr>
          <w:rFonts w:eastAsiaTheme="minorEastAsia"/>
          <w:b/>
          <w:bCs/>
          <w:sz w:val="20"/>
          <w:szCs w:val="20"/>
        </w:rPr>
        <w:t xml:space="preserve">If we set </w:t>
      </w:r>
      <w:proofErr w:type="spellStart"/>
      <w:r>
        <w:rPr>
          <w:rFonts w:eastAsiaTheme="minorEastAsia"/>
          <w:b/>
          <w:bCs/>
          <w:sz w:val="20"/>
          <w:szCs w:val="20"/>
        </w:rPr>
        <w:t>k_SSB</w:t>
      </w:r>
      <w:proofErr w:type="spellEnd"/>
      <w:r>
        <w:rPr>
          <w:rFonts w:eastAsiaTheme="minorEastAsia"/>
          <w:b/>
          <w:bCs/>
          <w:sz w:val="20"/>
          <w:szCs w:val="20"/>
        </w:rPr>
        <w:t xml:space="preserve"> = 30 (FR1 case) then this approach cannot be copied</w:t>
      </w:r>
      <w:r>
        <w:rPr>
          <w:rFonts w:eastAsiaTheme="minorEastAsia"/>
          <w:sz w:val="20"/>
          <w:szCs w:val="20"/>
        </w:rPr>
        <w:t>. Provided a revised proposal.</w:t>
      </w:r>
    </w:p>
    <w:p w14:paraId="0055AADD" w14:textId="77777777" w:rsidR="0098207C" w:rsidRDefault="0098207C" w:rsidP="0098207C">
      <w:pPr>
        <w:rPr>
          <w:rFonts w:eastAsia="新細明體"/>
          <w:b/>
          <w:bCs/>
          <w:lang w:eastAsia="zh-TW"/>
        </w:rPr>
      </w:pPr>
    </w:p>
    <w:p w14:paraId="71888692" w14:textId="77777777" w:rsidR="0098207C" w:rsidRDefault="0098207C" w:rsidP="0098207C">
      <w:pPr>
        <w:rPr>
          <w:rFonts w:eastAsia="新細明體"/>
          <w:b/>
          <w:bCs/>
          <w:lang w:eastAsia="zh-TW"/>
        </w:rPr>
      </w:pPr>
    </w:p>
    <w:p w14:paraId="1D9F8847" w14:textId="77777777" w:rsidR="0098207C" w:rsidRDefault="0098207C" w:rsidP="0098207C">
      <w:pPr>
        <w:rPr>
          <w:rFonts w:eastAsia="新細明體"/>
          <w:b/>
          <w:bCs/>
          <w:lang w:eastAsia="zh-TW"/>
        </w:rPr>
      </w:pPr>
      <w:r>
        <w:rPr>
          <w:rFonts w:eastAsia="新細明體"/>
          <w:b/>
          <w:bCs/>
          <w:lang w:eastAsia="zh-TW"/>
        </w:rPr>
        <w:t>SSB with corresponding SIB1 or not</w:t>
      </w:r>
    </w:p>
    <w:p w14:paraId="0C3BC99D" w14:textId="77777777" w:rsidR="0098207C" w:rsidRDefault="0098207C" w:rsidP="00C720A8">
      <w:pPr>
        <w:pStyle w:val="aff3"/>
        <w:numPr>
          <w:ilvl w:val="0"/>
          <w:numId w:val="49"/>
        </w:numPr>
        <w:spacing w:before="180" w:line="256" w:lineRule="auto"/>
        <w:rPr>
          <w:sz w:val="20"/>
          <w:szCs w:val="20"/>
        </w:rPr>
      </w:pPr>
      <w:r>
        <w:rPr>
          <w:sz w:val="20"/>
          <w:szCs w:val="20"/>
        </w:rPr>
        <w:t xml:space="preserve">Upon detection of a SS/PBCH block, the </w:t>
      </w:r>
      <w:r>
        <w:rPr>
          <w:sz w:val="20"/>
          <w:szCs w:val="20"/>
          <w:highlight w:val="yellow"/>
        </w:rPr>
        <w:t xml:space="preserve">UE determines </w:t>
      </w:r>
      <w:r>
        <w:rPr>
          <w:rFonts w:eastAsia="Yu Mincho"/>
          <w:sz w:val="20"/>
          <w:szCs w:val="20"/>
          <w:highlight w:val="yellow"/>
        </w:rPr>
        <w:t xml:space="preserve">from </w:t>
      </w:r>
      <w:r>
        <w:rPr>
          <w:rFonts w:eastAsia="Yu Mincho"/>
          <w:i/>
          <w:sz w:val="20"/>
          <w:szCs w:val="20"/>
          <w:highlight w:val="yellow"/>
        </w:rPr>
        <w:t>MIB</w:t>
      </w:r>
      <w:r>
        <w:rPr>
          <w:rFonts w:eastAsia="Yu Mincho"/>
          <w:sz w:val="20"/>
          <w:szCs w:val="20"/>
          <w:highlight w:val="yellow"/>
        </w:rPr>
        <w:t xml:space="preserve"> </w:t>
      </w:r>
      <w:r>
        <w:rPr>
          <w:sz w:val="20"/>
          <w:szCs w:val="20"/>
          <w:highlight w:val="yellow"/>
        </w:rPr>
        <w:t>that a CORESET for Type0-PDCCH CSS set</w:t>
      </w:r>
      <w:r>
        <w:rPr>
          <w:sz w:val="20"/>
          <w:szCs w:val="20"/>
        </w:rPr>
        <w:t xml:space="preserve">, as described in clause 13, </w:t>
      </w:r>
      <w:r>
        <w:rPr>
          <w:sz w:val="20"/>
          <w:szCs w:val="20"/>
          <w:highlight w:val="yellow"/>
        </w:rPr>
        <w:t>is present</w:t>
      </w:r>
      <w:r>
        <w:rPr>
          <w:sz w:val="20"/>
          <w:szCs w:val="20"/>
        </w:rPr>
        <w:t xml:space="preserve"> if </w:t>
      </w:r>
      <m:oMath>
        <m:sSub>
          <m:sSubPr>
            <m:ctrlPr>
              <w:rPr>
                <w:rFonts w:ascii="Cambria Math" w:eastAsia="Malgun Gothic" w:hAnsi="Cambria Math"/>
                <w:i/>
                <w:snapToGrid w:val="0"/>
                <w:kern w:val="2"/>
                <w:highlight w:val="yellow"/>
                <w:lang w:eastAsia="ko-KR"/>
              </w:rPr>
            </m:ctrlPr>
          </m:sSubPr>
          <m:e>
            <m:r>
              <w:rPr>
                <w:rFonts w:ascii="Cambria Math" w:eastAsia="Malgun Gothic" w:hAnsi="Cambria Math"/>
                <w:snapToGrid w:val="0"/>
                <w:kern w:val="2"/>
                <w:sz w:val="20"/>
                <w:szCs w:val="20"/>
                <w:highlight w:val="yellow"/>
                <w:lang w:eastAsia="ko-KR"/>
              </w:rPr>
              <m:t>k</m:t>
            </m:r>
          </m:e>
          <m:sub>
            <m:r>
              <w:rPr>
                <w:rFonts w:ascii="Cambria Math" w:eastAsia="Malgun Gothic" w:hAnsi="Cambria Math"/>
                <w:snapToGrid w:val="0"/>
                <w:kern w:val="2"/>
                <w:sz w:val="20"/>
                <w:szCs w:val="20"/>
                <w:highlight w:val="yellow"/>
                <w:lang w:eastAsia="ko-KR"/>
              </w:rPr>
              <m:t>SSB</m:t>
            </m:r>
          </m:sub>
        </m:sSub>
        <m:r>
          <w:rPr>
            <w:rFonts w:ascii="Cambria Math" w:eastAsia="Malgun Gothic" w:hAnsi="Cambria Math"/>
            <w:snapToGrid w:val="0"/>
            <w:kern w:val="2"/>
            <w:sz w:val="20"/>
            <w:szCs w:val="20"/>
            <w:highlight w:val="yellow"/>
            <w:lang w:eastAsia="ko-KR"/>
          </w:rPr>
          <m:t>&lt;24</m:t>
        </m:r>
      </m:oMath>
      <w:r>
        <w:rPr>
          <w:sz w:val="20"/>
          <w:szCs w:val="20"/>
        </w:rPr>
        <w:t xml:space="preserve"> [4, TS 38.211] for </w:t>
      </w:r>
      <w:r>
        <w:rPr>
          <w:sz w:val="20"/>
          <w:szCs w:val="20"/>
          <w:highlight w:val="yellow"/>
        </w:rPr>
        <w:t>FR1</w:t>
      </w:r>
      <w:r>
        <w:rPr>
          <w:sz w:val="20"/>
          <w:szCs w:val="20"/>
        </w:rPr>
        <w:t xml:space="preserve"> or if </w:t>
      </w:r>
      <m:oMath>
        <m:sSub>
          <m:sSubPr>
            <m:ctrlPr>
              <w:rPr>
                <w:rFonts w:ascii="Cambria Math" w:eastAsia="Malgun Gothic" w:hAnsi="Cambria Math"/>
                <w:i/>
                <w:snapToGrid w:val="0"/>
                <w:kern w:val="2"/>
                <w:highlight w:val="yellow"/>
                <w:lang w:eastAsia="ko-KR"/>
              </w:rPr>
            </m:ctrlPr>
          </m:sSubPr>
          <m:e>
            <m:r>
              <w:rPr>
                <w:rFonts w:ascii="Cambria Math" w:eastAsia="Malgun Gothic" w:hAnsi="Cambria Math"/>
                <w:snapToGrid w:val="0"/>
                <w:kern w:val="2"/>
                <w:sz w:val="20"/>
                <w:szCs w:val="20"/>
                <w:highlight w:val="yellow"/>
                <w:lang w:eastAsia="ko-KR"/>
              </w:rPr>
              <m:t>k</m:t>
            </m:r>
          </m:e>
          <m:sub>
            <m:r>
              <w:rPr>
                <w:rFonts w:ascii="Cambria Math" w:eastAsia="Malgun Gothic" w:hAnsi="Cambria Math"/>
                <w:snapToGrid w:val="0"/>
                <w:kern w:val="2"/>
                <w:sz w:val="20"/>
                <w:szCs w:val="20"/>
                <w:highlight w:val="yellow"/>
                <w:lang w:eastAsia="ko-KR"/>
              </w:rPr>
              <m:t>SSB</m:t>
            </m:r>
          </m:sub>
        </m:sSub>
        <m:r>
          <w:rPr>
            <w:rFonts w:ascii="Cambria Math" w:eastAsia="Malgun Gothic" w:hAnsi="Cambria Math"/>
            <w:snapToGrid w:val="0"/>
            <w:kern w:val="2"/>
            <w:sz w:val="20"/>
            <w:szCs w:val="20"/>
            <w:highlight w:val="yellow"/>
            <w:lang w:eastAsia="ko-KR"/>
          </w:rPr>
          <m:t>&lt;12</m:t>
        </m:r>
      </m:oMath>
      <w:r>
        <w:rPr>
          <w:sz w:val="20"/>
          <w:szCs w:val="20"/>
        </w:rPr>
        <w:t xml:space="preserve"> for </w:t>
      </w:r>
      <w:r>
        <w:rPr>
          <w:sz w:val="20"/>
          <w:szCs w:val="20"/>
          <w:highlight w:val="yellow"/>
        </w:rPr>
        <w:t>FR2</w:t>
      </w:r>
      <w:r>
        <w:rPr>
          <w:sz w:val="20"/>
          <w:szCs w:val="20"/>
        </w:rPr>
        <w:t xml:space="preserve">. The </w:t>
      </w:r>
      <w:r>
        <w:rPr>
          <w:sz w:val="20"/>
          <w:szCs w:val="20"/>
          <w:highlight w:val="cyan"/>
        </w:rPr>
        <w:t xml:space="preserve">UE determines </w:t>
      </w:r>
      <w:r>
        <w:rPr>
          <w:rFonts w:eastAsia="Yu Mincho"/>
          <w:sz w:val="20"/>
          <w:szCs w:val="20"/>
          <w:highlight w:val="cyan"/>
        </w:rPr>
        <w:t xml:space="preserve">from </w:t>
      </w:r>
      <w:r>
        <w:rPr>
          <w:rFonts w:eastAsia="Yu Mincho"/>
          <w:i/>
          <w:sz w:val="20"/>
          <w:szCs w:val="20"/>
          <w:highlight w:val="cyan"/>
        </w:rPr>
        <w:t>MIB</w:t>
      </w:r>
      <w:r>
        <w:rPr>
          <w:rFonts w:eastAsia="Yu Mincho"/>
          <w:sz w:val="20"/>
          <w:szCs w:val="20"/>
          <w:highlight w:val="cyan"/>
        </w:rPr>
        <w:t xml:space="preserve"> </w:t>
      </w:r>
      <w:r>
        <w:rPr>
          <w:sz w:val="20"/>
          <w:szCs w:val="20"/>
          <w:highlight w:val="cyan"/>
        </w:rPr>
        <w:t>that a CORESET for Type0-PDCCH CSS set is not present</w:t>
      </w:r>
      <w:r>
        <w:rPr>
          <w:sz w:val="20"/>
          <w:szCs w:val="20"/>
        </w:rPr>
        <w:t xml:space="preserve"> if </w:t>
      </w:r>
      <m:oMath>
        <m:sSub>
          <m:sSubPr>
            <m:ctrlPr>
              <w:rPr>
                <w:rFonts w:ascii="Cambria Math" w:eastAsia="Malgun Gothic" w:hAnsi="Cambria Math"/>
                <w:i/>
                <w:snapToGrid w:val="0"/>
                <w:kern w:val="2"/>
                <w:highlight w:val="cyan"/>
                <w:lang w:eastAsia="ko-KR"/>
              </w:rPr>
            </m:ctrlPr>
          </m:sSubPr>
          <m:e>
            <m:r>
              <w:rPr>
                <w:rFonts w:ascii="Cambria Math" w:eastAsia="Malgun Gothic" w:hAnsi="Cambria Math"/>
                <w:snapToGrid w:val="0"/>
                <w:kern w:val="2"/>
                <w:sz w:val="20"/>
                <w:szCs w:val="20"/>
                <w:highlight w:val="cyan"/>
                <w:lang w:eastAsia="ko-KR"/>
              </w:rPr>
              <m:t>k</m:t>
            </m:r>
          </m:e>
          <m:sub>
            <m:r>
              <w:rPr>
                <w:rFonts w:ascii="Cambria Math" w:eastAsia="Malgun Gothic" w:hAnsi="Cambria Math"/>
                <w:snapToGrid w:val="0"/>
                <w:kern w:val="2"/>
                <w:sz w:val="20"/>
                <w:szCs w:val="20"/>
                <w:highlight w:val="cyan"/>
                <w:lang w:eastAsia="ko-KR"/>
              </w:rPr>
              <m:t>SSB</m:t>
            </m:r>
          </m:sub>
        </m:sSub>
        <m:r>
          <w:rPr>
            <w:rFonts w:ascii="Cambria Math" w:eastAsia="Malgun Gothic" w:hAnsi="Cambria Math"/>
            <w:snapToGrid w:val="0"/>
            <w:kern w:val="2"/>
            <w:sz w:val="20"/>
            <w:szCs w:val="20"/>
            <w:highlight w:val="cyan"/>
            <w:lang w:eastAsia="ko-KR"/>
          </w:rPr>
          <m:t>&gt;23</m:t>
        </m:r>
      </m:oMath>
      <w:r>
        <w:rPr>
          <w:sz w:val="20"/>
          <w:szCs w:val="20"/>
        </w:rPr>
        <w:t xml:space="preserve"> for </w:t>
      </w:r>
      <w:r>
        <w:rPr>
          <w:sz w:val="20"/>
          <w:szCs w:val="20"/>
          <w:highlight w:val="cyan"/>
        </w:rPr>
        <w:t>FR1</w:t>
      </w:r>
      <w:r>
        <w:rPr>
          <w:sz w:val="20"/>
          <w:szCs w:val="20"/>
        </w:rPr>
        <w:t xml:space="preserve"> or if </w:t>
      </w:r>
      <m:oMath>
        <m:sSub>
          <m:sSubPr>
            <m:ctrlPr>
              <w:rPr>
                <w:rFonts w:ascii="Cambria Math" w:eastAsia="Malgun Gothic" w:hAnsi="Cambria Math"/>
                <w:i/>
                <w:snapToGrid w:val="0"/>
                <w:kern w:val="2"/>
                <w:highlight w:val="cyan"/>
                <w:lang w:eastAsia="ko-KR"/>
              </w:rPr>
            </m:ctrlPr>
          </m:sSubPr>
          <m:e>
            <m:r>
              <w:rPr>
                <w:rFonts w:ascii="Cambria Math" w:eastAsia="Malgun Gothic" w:hAnsi="Cambria Math"/>
                <w:snapToGrid w:val="0"/>
                <w:kern w:val="2"/>
                <w:sz w:val="20"/>
                <w:szCs w:val="20"/>
                <w:highlight w:val="cyan"/>
                <w:lang w:eastAsia="ko-KR"/>
              </w:rPr>
              <m:t>k</m:t>
            </m:r>
          </m:e>
          <m:sub>
            <m:r>
              <w:rPr>
                <w:rFonts w:ascii="Cambria Math" w:eastAsia="Malgun Gothic" w:hAnsi="Cambria Math"/>
                <w:snapToGrid w:val="0"/>
                <w:kern w:val="2"/>
                <w:sz w:val="20"/>
                <w:szCs w:val="20"/>
                <w:highlight w:val="cyan"/>
                <w:lang w:eastAsia="ko-KR"/>
              </w:rPr>
              <m:t>SSB</m:t>
            </m:r>
          </m:sub>
        </m:sSub>
        <m:r>
          <w:rPr>
            <w:rFonts w:ascii="Cambria Math" w:eastAsia="Malgun Gothic" w:hAnsi="Cambria Math"/>
            <w:snapToGrid w:val="0"/>
            <w:kern w:val="2"/>
            <w:sz w:val="20"/>
            <w:szCs w:val="20"/>
            <w:highlight w:val="cyan"/>
            <w:lang w:eastAsia="ko-KR"/>
          </w:rPr>
          <m:t>&gt;11</m:t>
        </m:r>
      </m:oMath>
      <w:r>
        <w:rPr>
          <w:sz w:val="20"/>
          <w:szCs w:val="20"/>
          <w:highlight w:val="cyan"/>
        </w:rPr>
        <w:t xml:space="preserve"> for FR2</w:t>
      </w:r>
      <w:r>
        <w:rPr>
          <w:sz w:val="20"/>
          <w:szCs w:val="20"/>
        </w:rPr>
        <w:t>; the CORESET for Type0-PDCCH CSS set</w:t>
      </w:r>
      <w:r>
        <w:rPr>
          <w:rFonts w:eastAsia="Yu Mincho"/>
          <w:sz w:val="20"/>
          <w:szCs w:val="20"/>
        </w:rPr>
        <w:t xml:space="preserve"> may be provided by </w:t>
      </w:r>
      <w:r>
        <w:rPr>
          <w:rFonts w:eastAsia="Yu Mincho"/>
          <w:i/>
          <w:sz w:val="20"/>
          <w:szCs w:val="20"/>
        </w:rPr>
        <w:t>PDCCH-</w:t>
      </w:r>
      <w:proofErr w:type="spellStart"/>
      <w:r>
        <w:rPr>
          <w:rFonts w:eastAsia="Yu Mincho"/>
          <w:i/>
          <w:sz w:val="20"/>
          <w:szCs w:val="20"/>
        </w:rPr>
        <w:t>ConfigCommon</w:t>
      </w:r>
      <w:proofErr w:type="spellEnd"/>
      <w:r>
        <w:rPr>
          <w:sz w:val="20"/>
          <w:szCs w:val="20"/>
        </w:rPr>
        <w:t xml:space="preserve">. </w:t>
      </w:r>
    </w:p>
    <w:p w14:paraId="6CB239E4" w14:textId="77777777" w:rsidR="0098207C" w:rsidRDefault="0098207C" w:rsidP="0098207C">
      <w:pPr>
        <w:rPr>
          <w:rFonts w:eastAsia="新細明體"/>
          <w:b/>
          <w:bCs/>
          <w:lang w:eastAsia="zh-TW"/>
        </w:rPr>
      </w:pPr>
    </w:p>
    <w:p w14:paraId="0C63BFF7" w14:textId="77777777" w:rsidR="0098207C" w:rsidRDefault="0098207C" w:rsidP="0098207C">
      <w:pPr>
        <w:rPr>
          <w:rFonts w:eastAsia="新細明體"/>
          <w:b/>
          <w:bCs/>
          <w:lang w:eastAsia="zh-TW"/>
        </w:rPr>
      </w:pPr>
      <w:bookmarkStart w:id="133" w:name="OLE_LINK77"/>
      <w:r>
        <w:rPr>
          <w:rFonts w:eastAsia="新細明體"/>
          <w:b/>
          <w:bCs/>
          <w:lang w:eastAsia="zh-TW"/>
        </w:rPr>
        <w:t>NCD-SSB with a pointer to CD-SSB</w:t>
      </w:r>
    </w:p>
    <w:bookmarkEnd w:id="133"/>
    <w:p w14:paraId="69C81C01" w14:textId="77777777" w:rsidR="0098207C" w:rsidRDefault="0098207C" w:rsidP="00C720A8">
      <w:pPr>
        <w:pStyle w:val="aff3"/>
        <w:numPr>
          <w:ilvl w:val="0"/>
          <w:numId w:val="50"/>
        </w:numPr>
        <w:rPr>
          <w:rFonts w:eastAsia="新細明體"/>
          <w:b/>
          <w:bCs/>
          <w:sz w:val="20"/>
          <w:szCs w:val="20"/>
          <w:lang w:eastAsia="zh-TW"/>
        </w:rPr>
      </w:pPr>
      <w:r>
        <w:rPr>
          <w:sz w:val="20"/>
          <w:szCs w:val="20"/>
        </w:rPr>
        <w:t>If a</w:t>
      </w:r>
      <w:bookmarkStart w:id="134" w:name="OLE_LINK75"/>
      <w:r>
        <w:rPr>
          <w:sz w:val="20"/>
          <w:szCs w:val="20"/>
        </w:rPr>
        <w:t xml:space="preserve"> UE detects a </w:t>
      </w:r>
      <w:r>
        <w:rPr>
          <w:sz w:val="20"/>
          <w:szCs w:val="20"/>
          <w:highlight w:val="cyan"/>
        </w:rPr>
        <w:t>first SS</w:t>
      </w:r>
      <w:bookmarkEnd w:id="134"/>
      <w:r>
        <w:rPr>
          <w:sz w:val="20"/>
          <w:szCs w:val="20"/>
          <w:highlight w:val="cyan"/>
        </w:rPr>
        <w:t>/PBCH block</w:t>
      </w:r>
      <w:r>
        <w:rPr>
          <w:sz w:val="20"/>
          <w:szCs w:val="20"/>
        </w:rPr>
        <w:t xml:space="preserve"> and determines that a CORESET for </w:t>
      </w:r>
      <w:r>
        <w:rPr>
          <w:sz w:val="20"/>
          <w:szCs w:val="20"/>
          <w:highlight w:val="cyan"/>
        </w:rPr>
        <w:t>Type0-PDCCH CSS set</w:t>
      </w:r>
      <w:r>
        <w:rPr>
          <w:sz w:val="20"/>
          <w:szCs w:val="20"/>
        </w:rPr>
        <w:t xml:space="preserve"> is </w:t>
      </w:r>
      <w:r>
        <w:rPr>
          <w:sz w:val="20"/>
          <w:szCs w:val="20"/>
          <w:highlight w:val="cyan"/>
        </w:rPr>
        <w:t>not present,</w:t>
      </w:r>
      <w:r>
        <w:rPr>
          <w:sz w:val="20"/>
          <w:szCs w:val="20"/>
        </w:rPr>
        <w:t xml:space="preserve"> and for </w:t>
      </w:r>
      <m:oMath>
        <m:r>
          <w:rPr>
            <w:rFonts w:ascii="Cambria Math" w:hAnsi="Cambria Math"/>
            <w:sz w:val="20"/>
            <w:szCs w:val="20"/>
            <w:highlight w:val="cyan"/>
          </w:rPr>
          <m:t>2</m:t>
        </m:r>
        <m:r>
          <m:rPr>
            <m:sty m:val="p"/>
          </m:rPr>
          <w:rPr>
            <w:rFonts w:ascii="Cambria Math" w:hAnsi="Cambria Math"/>
            <w:sz w:val="20"/>
            <w:szCs w:val="20"/>
            <w:highlight w:val="cyan"/>
          </w:rPr>
          <m:t>4</m:t>
        </m:r>
        <m:r>
          <w:rPr>
            <w:rFonts w:ascii="Cambria Math" w:hAnsi="Cambria Math"/>
            <w:sz w:val="20"/>
            <w:szCs w:val="20"/>
            <w:highlight w:val="cyan"/>
          </w:rPr>
          <m:t>≤</m:t>
        </m:r>
        <m:sSub>
          <m:sSubPr>
            <m:ctrlPr>
              <w:rPr>
                <w:rFonts w:ascii="Cambria Math" w:eastAsia="新細明體" w:hAnsi="Cambria Math" w:cs="新細明體"/>
                <w:iCs/>
                <w:highlight w:val="cyan"/>
              </w:rPr>
            </m:ctrlPr>
          </m:sSubPr>
          <m:e>
            <m:r>
              <w:rPr>
                <w:rFonts w:ascii="Cambria Math" w:hAnsi="Cambria Math"/>
                <w:sz w:val="20"/>
                <w:szCs w:val="20"/>
                <w:highlight w:val="cyan"/>
              </w:rPr>
              <m:t>k</m:t>
            </m:r>
          </m:e>
          <m:sub>
            <m:r>
              <m:rPr>
                <m:sty m:val="p"/>
              </m:rPr>
              <w:rPr>
                <w:rFonts w:ascii="Cambria Math" w:hAnsi="Cambria Math"/>
                <w:sz w:val="20"/>
                <w:szCs w:val="20"/>
                <w:highlight w:val="cyan"/>
              </w:rPr>
              <m:t>SSB</m:t>
            </m:r>
          </m:sub>
        </m:sSub>
        <m:r>
          <w:rPr>
            <w:rFonts w:ascii="Cambria Math" w:hAnsi="Cambria Math"/>
            <w:sz w:val="20"/>
            <w:szCs w:val="20"/>
            <w:highlight w:val="cyan"/>
          </w:rPr>
          <m:t>≤29</m:t>
        </m:r>
      </m:oMath>
      <w:r>
        <w:rPr>
          <w:sz w:val="20"/>
          <w:szCs w:val="20"/>
        </w:rPr>
        <w:t xml:space="preserve"> for </w:t>
      </w:r>
      <w:r>
        <w:rPr>
          <w:sz w:val="20"/>
          <w:szCs w:val="20"/>
          <w:highlight w:val="cyan"/>
        </w:rPr>
        <w:t>FR1</w:t>
      </w:r>
      <w:r>
        <w:rPr>
          <w:sz w:val="20"/>
          <w:szCs w:val="20"/>
        </w:rPr>
        <w:t xml:space="preserve"> or for </w:t>
      </w:r>
      <m:oMath>
        <m:r>
          <w:rPr>
            <w:rFonts w:ascii="Cambria Math" w:hAnsi="Cambria Math"/>
            <w:sz w:val="20"/>
            <w:szCs w:val="20"/>
          </w:rPr>
          <m:t>1</m:t>
        </m:r>
        <m:r>
          <w:rPr>
            <w:rFonts w:ascii="Cambria Math" w:hAnsi="Cambria Math"/>
            <w:sz w:val="20"/>
            <w:szCs w:val="20"/>
            <w:highlight w:val="cyan"/>
          </w:rPr>
          <m:t>2≤</m:t>
        </m:r>
        <m:sSub>
          <m:sSubPr>
            <m:ctrlPr>
              <w:rPr>
                <w:rFonts w:ascii="Cambria Math" w:eastAsia="新細明體" w:hAnsi="Cambria Math" w:cs="新細明體"/>
                <w:iCs/>
                <w:highlight w:val="cyan"/>
              </w:rPr>
            </m:ctrlPr>
          </m:sSubPr>
          <m:e>
            <m:r>
              <w:rPr>
                <w:rFonts w:ascii="Cambria Math" w:hAnsi="Cambria Math"/>
                <w:sz w:val="20"/>
                <w:szCs w:val="20"/>
                <w:highlight w:val="cyan"/>
              </w:rPr>
              <m:t>k</m:t>
            </m:r>
          </m:e>
          <m:sub>
            <m:r>
              <m:rPr>
                <m:sty m:val="p"/>
              </m:rPr>
              <w:rPr>
                <w:rFonts w:ascii="Cambria Math" w:hAnsi="Cambria Math"/>
                <w:sz w:val="20"/>
                <w:szCs w:val="20"/>
                <w:highlight w:val="cyan"/>
              </w:rPr>
              <m:t>SSB</m:t>
            </m:r>
          </m:sub>
        </m:sSub>
        <m:r>
          <w:rPr>
            <w:rFonts w:ascii="Cambria Math" w:hAnsi="Cambria Math"/>
            <w:sz w:val="20"/>
            <w:szCs w:val="20"/>
            <w:highlight w:val="cyan"/>
          </w:rPr>
          <m:t>≤13</m:t>
        </m:r>
      </m:oMath>
      <w:r>
        <w:rPr>
          <w:sz w:val="20"/>
          <w:szCs w:val="20"/>
        </w:rPr>
        <w:t xml:space="preserve"> for </w:t>
      </w:r>
      <w:r>
        <w:rPr>
          <w:sz w:val="20"/>
          <w:szCs w:val="20"/>
          <w:highlight w:val="cyan"/>
        </w:rPr>
        <w:t>FR2</w:t>
      </w:r>
      <w:r>
        <w:rPr>
          <w:sz w:val="20"/>
          <w:szCs w:val="20"/>
        </w:rPr>
        <w:t xml:space="preserve">, the </w:t>
      </w:r>
      <w:r>
        <w:rPr>
          <w:sz w:val="20"/>
          <w:szCs w:val="20"/>
          <w:highlight w:val="magenta"/>
        </w:rPr>
        <w:t>UE may determine the nearest</w:t>
      </w:r>
      <w:r>
        <w:rPr>
          <w:sz w:val="20"/>
          <w:szCs w:val="20"/>
        </w:rPr>
        <w:t xml:space="preserve"> (in the corresponding frequency direction) </w:t>
      </w:r>
      <w:r>
        <w:rPr>
          <w:sz w:val="20"/>
          <w:szCs w:val="20"/>
          <w:highlight w:val="magenta"/>
        </w:rPr>
        <w:t>global synchronization channel number (GSCN)</w:t>
      </w:r>
      <w:r>
        <w:rPr>
          <w:sz w:val="20"/>
          <w:szCs w:val="20"/>
        </w:rPr>
        <w:t xml:space="preserve"> of a </w:t>
      </w:r>
      <w:r>
        <w:rPr>
          <w:sz w:val="20"/>
          <w:szCs w:val="20"/>
          <w:highlight w:val="magenta"/>
        </w:rPr>
        <w:t>second SS/PBCH block</w:t>
      </w:r>
      <w:r>
        <w:rPr>
          <w:sz w:val="20"/>
          <w:szCs w:val="20"/>
        </w:rPr>
        <w:t xml:space="preserve"> </w:t>
      </w:r>
      <w:r>
        <w:rPr>
          <w:sz w:val="20"/>
          <w:szCs w:val="20"/>
          <w:highlight w:val="magenta"/>
        </w:rPr>
        <w:t>having a CORESET for an associated Type0-PDCCH CSS set as</w:t>
      </w:r>
      <w:r>
        <w:rPr>
          <w:sz w:val="20"/>
          <w:szCs w:val="20"/>
        </w:rPr>
        <w:t xml:space="preserve"> </w:t>
      </w:r>
      <m:oMath>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Reference</m:t>
            </m:r>
          </m:sup>
        </m:sSubSup>
        <m:r>
          <w:rPr>
            <w:rFonts w:ascii="Cambria Math" w:hAnsi="Cambria Math"/>
            <w:sz w:val="20"/>
            <w:szCs w:val="20"/>
          </w:rPr>
          <m:t>+</m:t>
        </m:r>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Size</m:t>
            </m:r>
          </m:sup>
        </m:sSubSup>
        <m:r>
          <w:rPr>
            <w:rFonts w:ascii="Cambria Math" w:hAnsi="Cambria Math"/>
            <w:sz w:val="20"/>
            <w:szCs w:val="20"/>
          </w:rPr>
          <m:t>⋅</m:t>
        </m:r>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Offset</m:t>
            </m:r>
          </m:sup>
        </m:sSubSup>
      </m:oMath>
      <w:r>
        <w:rPr>
          <w:sz w:val="20"/>
          <w:szCs w:val="20"/>
        </w:rPr>
        <w:t>.</w:t>
      </w:r>
    </w:p>
    <w:p w14:paraId="3CE731D3" w14:textId="77777777" w:rsidR="0098207C" w:rsidRDefault="0098207C" w:rsidP="0098207C">
      <w:pPr>
        <w:rPr>
          <w:rFonts w:eastAsia="新細明體"/>
          <w:b/>
          <w:bCs/>
          <w:szCs w:val="20"/>
          <w:lang w:eastAsia="zh-TW"/>
        </w:rPr>
      </w:pPr>
    </w:p>
    <w:p w14:paraId="0C6F2EDE" w14:textId="77777777" w:rsidR="0098207C" w:rsidRDefault="0098207C" w:rsidP="0098207C">
      <w:pPr>
        <w:rPr>
          <w:rFonts w:eastAsia="新細明體"/>
          <w:b/>
          <w:bCs/>
          <w:szCs w:val="20"/>
          <w:lang w:eastAsia="zh-TW"/>
        </w:rPr>
      </w:pPr>
      <w:r>
        <w:rPr>
          <w:rFonts w:eastAsia="新細明體"/>
          <w:b/>
          <w:bCs/>
          <w:szCs w:val="20"/>
          <w:lang w:eastAsia="zh-TW"/>
        </w:rPr>
        <w:lastRenderedPageBreak/>
        <w:t>NCD-SSB without a pointer to CD-SSB</w:t>
      </w:r>
    </w:p>
    <w:p w14:paraId="2065AB81" w14:textId="77777777" w:rsidR="0098207C" w:rsidRDefault="0098207C" w:rsidP="00C720A8">
      <w:pPr>
        <w:pStyle w:val="aff3"/>
        <w:numPr>
          <w:ilvl w:val="0"/>
          <w:numId w:val="50"/>
        </w:numPr>
        <w:rPr>
          <w:iCs/>
          <w:sz w:val="20"/>
          <w:szCs w:val="20"/>
        </w:rPr>
      </w:pPr>
      <w:r>
        <w:rPr>
          <w:sz w:val="20"/>
          <w:szCs w:val="20"/>
        </w:rPr>
        <w:t xml:space="preserve">If a </w:t>
      </w:r>
      <w:r>
        <w:rPr>
          <w:sz w:val="20"/>
          <w:szCs w:val="20"/>
          <w:highlight w:val="cyan"/>
        </w:rPr>
        <w:t>UE detects a SS/PBCH block</w:t>
      </w:r>
      <w:r>
        <w:rPr>
          <w:sz w:val="20"/>
          <w:szCs w:val="20"/>
        </w:rPr>
        <w:t xml:space="preserve"> and determines that a CORESET for </w:t>
      </w:r>
      <w:r>
        <w:rPr>
          <w:sz w:val="20"/>
          <w:szCs w:val="20"/>
          <w:highlight w:val="cyan"/>
        </w:rPr>
        <w:t>Type0-PDCCH CSS set is not present</w:t>
      </w:r>
      <w:r>
        <w:rPr>
          <w:sz w:val="20"/>
          <w:szCs w:val="20"/>
        </w:rPr>
        <w:t xml:space="preserve">, and for </w:t>
      </w:r>
      <m:oMath>
        <m:sSub>
          <m:sSubPr>
            <m:ctrlPr>
              <w:rPr>
                <w:rFonts w:ascii="Cambria Math" w:eastAsia="新細明體" w:hAnsi="Cambria Math" w:cs="新細明體"/>
                <w:iCs/>
                <w:highlight w:val="cyan"/>
              </w:rPr>
            </m:ctrlPr>
          </m:sSubPr>
          <m:e>
            <m:r>
              <w:rPr>
                <w:rFonts w:ascii="Cambria Math" w:hAnsi="Cambria Math"/>
                <w:sz w:val="20"/>
                <w:szCs w:val="20"/>
                <w:highlight w:val="cyan"/>
              </w:rPr>
              <m:t>k</m:t>
            </m:r>
          </m:e>
          <m:sub>
            <m:r>
              <m:rPr>
                <m:sty m:val="p"/>
              </m:rPr>
              <w:rPr>
                <w:rFonts w:ascii="Cambria Math" w:hAnsi="Cambria Math"/>
                <w:sz w:val="20"/>
                <w:szCs w:val="20"/>
                <w:highlight w:val="cyan"/>
              </w:rPr>
              <m:t>SSB</m:t>
            </m:r>
          </m:sub>
        </m:sSub>
        <m:r>
          <w:rPr>
            <w:rFonts w:ascii="Cambria Math" w:hAnsi="Cambria Math"/>
            <w:sz w:val="20"/>
            <w:szCs w:val="20"/>
            <w:highlight w:val="cyan"/>
          </w:rPr>
          <m:t>=31</m:t>
        </m:r>
      </m:oMath>
      <w:r>
        <w:rPr>
          <w:sz w:val="20"/>
          <w:szCs w:val="20"/>
        </w:rPr>
        <w:t xml:space="preserve"> for </w:t>
      </w:r>
      <w:r>
        <w:rPr>
          <w:sz w:val="20"/>
          <w:szCs w:val="20"/>
          <w:highlight w:val="cyan"/>
        </w:rPr>
        <w:t>FR1</w:t>
      </w:r>
      <w:r>
        <w:rPr>
          <w:sz w:val="20"/>
          <w:szCs w:val="20"/>
        </w:rPr>
        <w:t xml:space="preserve"> or for </w:t>
      </w:r>
      <m:oMath>
        <m:sSub>
          <m:sSubPr>
            <m:ctrlPr>
              <w:rPr>
                <w:rFonts w:ascii="Cambria Math" w:eastAsia="新細明體" w:hAnsi="Cambria Math" w:cs="新細明體"/>
                <w:iCs/>
                <w:highlight w:val="cyan"/>
              </w:rPr>
            </m:ctrlPr>
          </m:sSubPr>
          <m:e>
            <m:r>
              <w:rPr>
                <w:rFonts w:ascii="Cambria Math" w:hAnsi="Cambria Math"/>
                <w:sz w:val="20"/>
                <w:szCs w:val="20"/>
                <w:highlight w:val="cyan"/>
              </w:rPr>
              <m:t>k</m:t>
            </m:r>
          </m:e>
          <m:sub>
            <m:r>
              <m:rPr>
                <m:sty m:val="p"/>
              </m:rPr>
              <w:rPr>
                <w:rFonts w:ascii="Cambria Math" w:hAnsi="Cambria Math"/>
                <w:sz w:val="20"/>
                <w:szCs w:val="20"/>
                <w:highlight w:val="cyan"/>
              </w:rPr>
              <m:t>SSB</m:t>
            </m:r>
          </m:sub>
        </m:sSub>
        <m:r>
          <w:rPr>
            <w:rFonts w:ascii="Cambria Math" w:hAnsi="Cambria Math"/>
            <w:sz w:val="20"/>
            <w:szCs w:val="20"/>
            <w:highlight w:val="cyan"/>
          </w:rPr>
          <m:t>=15</m:t>
        </m:r>
      </m:oMath>
      <w:r>
        <w:rPr>
          <w:sz w:val="20"/>
          <w:szCs w:val="20"/>
        </w:rPr>
        <w:t xml:space="preserve"> for </w:t>
      </w:r>
      <w:r>
        <w:rPr>
          <w:sz w:val="20"/>
          <w:szCs w:val="20"/>
          <w:highlight w:val="cyan"/>
        </w:rPr>
        <w:t>FR2</w:t>
      </w:r>
      <w:r>
        <w:rPr>
          <w:sz w:val="20"/>
          <w:szCs w:val="20"/>
        </w:rPr>
        <w:t xml:space="preserve">, the </w:t>
      </w:r>
      <w:r>
        <w:rPr>
          <w:sz w:val="20"/>
          <w:szCs w:val="20"/>
          <w:highlight w:val="magenta"/>
        </w:rPr>
        <w:t>UE determines that there is no SS/PBCH block having an associated Type0-PDCCH CSS set within a GSCN range</w:t>
      </w:r>
      <w:r>
        <w:rPr>
          <w:sz w:val="20"/>
          <w:szCs w:val="20"/>
        </w:rPr>
        <w:t xml:space="preserve"> </w:t>
      </w:r>
      <m:oMath>
        <m:d>
          <m:dPr>
            <m:begChr m:val="["/>
            <m:endChr m:val="]"/>
            <m:ctrlPr>
              <w:rPr>
                <w:rFonts w:ascii="Cambria Math" w:eastAsia="新細明體" w:hAnsi="Cambria Math" w:cs="新細明體"/>
                <w:i/>
              </w:rPr>
            </m:ctrlPr>
          </m:dPr>
          <m:e>
            <m:sSubSup>
              <m:sSubSupPr>
                <m:ctrlPr>
                  <w:rPr>
                    <w:rFonts w:ascii="Cambria Math" w:eastAsia="新細明體" w:hAnsi="Cambria Math" w:cs="新細明體"/>
                    <w:i/>
                  </w:rPr>
                </m:ctrlPr>
              </m:sSubSupPr>
              <m:e>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Reference</m:t>
                    </m:r>
                  </m:sup>
                </m:sSubSup>
                <m:r>
                  <w:rPr>
                    <w:rFonts w:ascii="Cambria Math" w:hAnsi="Cambria Math"/>
                    <w:sz w:val="20"/>
                    <w:szCs w:val="20"/>
                  </w:rPr>
                  <m:t>-</m:t>
                </m:r>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Start</m:t>
                    </m:r>
                  </m:sup>
                </m:sSubSup>
                <m:r>
                  <w:rPr>
                    <w:rFonts w:ascii="Cambria Math" w:hAnsi="Cambria Math"/>
                    <w:sz w:val="20"/>
                    <w:szCs w:val="20"/>
                  </w:rPr>
                  <m:t>, N</m:t>
                </m:r>
              </m:e>
              <m:sub>
                <m:r>
                  <m:rPr>
                    <m:sty m:val="p"/>
                  </m:rPr>
                  <w:rPr>
                    <w:rFonts w:ascii="Cambria Math" w:hAnsi="Cambria Math"/>
                    <w:sz w:val="20"/>
                    <w:szCs w:val="20"/>
                  </w:rPr>
                  <m:t>GSCN</m:t>
                </m:r>
              </m:sub>
              <m:sup>
                <m:r>
                  <m:rPr>
                    <m:sty m:val="p"/>
                  </m:rPr>
                  <w:rPr>
                    <w:rFonts w:ascii="Cambria Math" w:hAnsi="Cambria Math"/>
                    <w:sz w:val="20"/>
                    <w:szCs w:val="20"/>
                  </w:rPr>
                  <m:t>Reference</m:t>
                </m:r>
              </m:sup>
            </m:sSubSup>
            <m:r>
              <w:rPr>
                <w:rFonts w:ascii="Cambria Math" w:hAnsi="Cambria Math"/>
                <w:sz w:val="20"/>
                <w:szCs w:val="20"/>
              </w:rPr>
              <m:t>+</m:t>
            </m:r>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End</m:t>
                </m:r>
              </m:sup>
            </m:sSubSup>
          </m:e>
        </m:d>
      </m:oMath>
      <w:r>
        <w:rPr>
          <w:sz w:val="20"/>
          <w:szCs w:val="20"/>
        </w:rPr>
        <w:t xml:space="preserve">. </w:t>
      </w:r>
      <m:oMath>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Start</m:t>
            </m:r>
          </m:sup>
        </m:sSubSup>
      </m:oMath>
      <w:r>
        <w:rPr>
          <w:sz w:val="20"/>
          <w:szCs w:val="20"/>
        </w:rPr>
        <w:t xml:space="preserve">and </w:t>
      </w:r>
      <m:oMath>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End</m:t>
            </m:r>
          </m:sup>
        </m:sSubSup>
      </m:oMath>
      <w:r>
        <w:rPr>
          <w:sz w:val="20"/>
          <w:szCs w:val="20"/>
        </w:rPr>
        <w:t xml:space="preserve"> are respectively determined by </w:t>
      </w:r>
      <w:proofErr w:type="spellStart"/>
      <w:r>
        <w:rPr>
          <w:i/>
          <w:iCs/>
          <w:sz w:val="20"/>
          <w:szCs w:val="20"/>
        </w:rPr>
        <w:t>controlResourceSetZero</w:t>
      </w:r>
      <w:proofErr w:type="spellEnd"/>
      <w:r>
        <w:rPr>
          <w:i/>
          <w:iCs/>
          <w:sz w:val="20"/>
          <w:szCs w:val="20"/>
        </w:rPr>
        <w:t xml:space="preserve"> </w:t>
      </w:r>
      <w:r>
        <w:rPr>
          <w:sz w:val="20"/>
          <w:szCs w:val="20"/>
        </w:rPr>
        <w:t xml:space="preserve">and </w:t>
      </w:r>
      <w:proofErr w:type="spellStart"/>
      <w:r>
        <w:rPr>
          <w:i/>
          <w:iCs/>
          <w:sz w:val="20"/>
          <w:szCs w:val="20"/>
        </w:rPr>
        <w:t>searchSpaceZero</w:t>
      </w:r>
      <w:proofErr w:type="spellEnd"/>
      <w:r>
        <w:rPr>
          <w:iCs/>
          <w:sz w:val="20"/>
          <w:szCs w:val="20"/>
        </w:rPr>
        <w:t xml:space="preserve"> in</w:t>
      </w:r>
      <w:r>
        <w:rPr>
          <w:i/>
          <w:iCs/>
          <w:sz w:val="20"/>
          <w:szCs w:val="20"/>
        </w:rPr>
        <w:t xml:space="preserve"> </w:t>
      </w:r>
      <w:r>
        <w:rPr>
          <w:i/>
          <w:iCs/>
          <w:sz w:val="20"/>
          <w:szCs w:val="20"/>
          <w:lang w:eastAsia="ja-JP"/>
        </w:rPr>
        <w:t>pdcch-ConfigSIB1</w:t>
      </w:r>
      <w:r>
        <w:rPr>
          <w:iCs/>
          <w:sz w:val="20"/>
          <w:szCs w:val="20"/>
        </w:rPr>
        <w:t xml:space="preserve">. </w:t>
      </w:r>
      <w:r>
        <w:rPr>
          <w:sz w:val="20"/>
          <w:szCs w:val="20"/>
          <w:lang w:eastAsia="ja-JP"/>
        </w:rPr>
        <w:t xml:space="preserve">If the GSCN range is </w:t>
      </w:r>
      <m:oMath>
        <m:d>
          <m:dPr>
            <m:begChr m:val="["/>
            <m:endChr m:val="]"/>
            <m:ctrlPr>
              <w:rPr>
                <w:rFonts w:ascii="Cambria Math" w:eastAsia="新細明體" w:hAnsi="Cambria Math" w:cs="新細明體"/>
                <w:i/>
              </w:rPr>
            </m:ctrlPr>
          </m:dPr>
          <m:e>
            <m:sSubSup>
              <m:sSubSupPr>
                <m:ctrlPr>
                  <w:rPr>
                    <w:rFonts w:ascii="Cambria Math" w:eastAsia="新細明體" w:hAnsi="Cambria Math" w:cs="新細明體"/>
                    <w:i/>
                  </w:rPr>
                </m:ctrlPr>
              </m:sSubSupPr>
              <m:e>
                <m:sSubSup>
                  <m:sSubSupPr>
                    <m:ctrlPr>
                      <w:rPr>
                        <w:rFonts w:ascii="Cambria Math" w:eastAsia="新細明體" w:hAnsi="Cambria Math" w:cs="新細明體"/>
                        <w:i/>
                      </w:rPr>
                    </m:ctrlPr>
                  </m:sSubSupPr>
                  <m:e>
                    <m:r>
                      <w:rPr>
                        <w:rFonts w:ascii="Cambria Math" w:hAnsi="Cambria Math"/>
                        <w:sz w:val="20"/>
                        <w:szCs w:val="20"/>
                      </w:rPr>
                      <m:t>N</m:t>
                    </m:r>
                  </m:e>
                  <m:sub>
                    <m:r>
                      <m:rPr>
                        <m:sty m:val="p"/>
                      </m:rPr>
                      <w:rPr>
                        <w:rFonts w:ascii="Cambria Math" w:hAnsi="Cambria Math"/>
                        <w:sz w:val="20"/>
                        <w:szCs w:val="20"/>
                      </w:rPr>
                      <m:t>GSCN</m:t>
                    </m:r>
                  </m:sub>
                  <m:sup>
                    <m:r>
                      <m:rPr>
                        <m:sty m:val="p"/>
                      </m:rPr>
                      <w:rPr>
                        <w:rFonts w:ascii="Cambria Math" w:hAnsi="Cambria Math"/>
                        <w:sz w:val="20"/>
                        <w:szCs w:val="20"/>
                      </w:rPr>
                      <m:t>Reference</m:t>
                    </m:r>
                  </m:sup>
                </m:sSubSup>
                <m:r>
                  <w:rPr>
                    <w:rFonts w:ascii="Cambria Math" w:hAnsi="Cambria Math"/>
                    <w:sz w:val="20"/>
                    <w:szCs w:val="20"/>
                  </w:rPr>
                  <m:t>, N</m:t>
                </m:r>
              </m:e>
              <m:sub>
                <m:r>
                  <m:rPr>
                    <m:sty m:val="p"/>
                  </m:rPr>
                  <w:rPr>
                    <w:rFonts w:ascii="Cambria Math" w:hAnsi="Cambria Math"/>
                    <w:sz w:val="20"/>
                    <w:szCs w:val="20"/>
                  </w:rPr>
                  <m:t>GSCN</m:t>
                </m:r>
              </m:sub>
              <m:sup>
                <m:r>
                  <m:rPr>
                    <m:sty m:val="p"/>
                  </m:rPr>
                  <w:rPr>
                    <w:rFonts w:ascii="Cambria Math" w:hAnsi="Cambria Math"/>
                    <w:sz w:val="20"/>
                    <w:szCs w:val="20"/>
                  </w:rPr>
                  <m:t>Reference</m:t>
                </m:r>
              </m:sup>
            </m:sSubSup>
          </m:e>
        </m:d>
      </m:oMath>
      <w:r>
        <w:rPr>
          <w:sz w:val="20"/>
          <w:szCs w:val="20"/>
        </w:rPr>
        <w:t>, the UE determines that there is no information for a second SS/PBCH block with a CORESET for an associated Type0-PDCCH CSS set on the detected SS/PBCH block</w:t>
      </w:r>
      <w:r>
        <w:rPr>
          <w:iCs/>
          <w:sz w:val="20"/>
          <w:szCs w:val="20"/>
        </w:rPr>
        <w:t>.</w:t>
      </w:r>
    </w:p>
    <w:p w14:paraId="777137D2" w14:textId="77777777" w:rsidR="0098207C" w:rsidRDefault="0098207C" w:rsidP="0098207C">
      <w:pPr>
        <w:rPr>
          <w:iCs/>
        </w:rPr>
      </w:pPr>
    </w:p>
    <w:p w14:paraId="737C3F35" w14:textId="569F3E71" w:rsidR="0098207C" w:rsidRDefault="0098207C" w:rsidP="0098207C">
      <w:pPr>
        <w:jc w:val="center"/>
        <w:rPr>
          <w:rFonts w:eastAsia="新細明體"/>
          <w:b/>
          <w:bCs/>
          <w:lang w:eastAsia="zh-TW"/>
        </w:rPr>
      </w:pPr>
      <w:r>
        <w:rPr>
          <w:noProof/>
        </w:rPr>
        <w:drawing>
          <wp:inline distT="0" distB="0" distL="0" distR="0" wp14:anchorId="05908487" wp14:editId="362B54E3">
            <wp:extent cx="4130040" cy="2117725"/>
            <wp:effectExtent l="0" t="0" r="381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0040" cy="2117725"/>
                    </a:xfrm>
                    <a:prstGeom prst="rect">
                      <a:avLst/>
                    </a:prstGeom>
                    <a:noFill/>
                    <a:ln>
                      <a:noFill/>
                    </a:ln>
                  </pic:spPr>
                </pic:pic>
              </a:graphicData>
            </a:graphic>
          </wp:inline>
        </w:drawing>
      </w:r>
    </w:p>
    <w:p w14:paraId="1FB61524" w14:textId="77777777" w:rsidR="0098207C" w:rsidRDefault="0098207C">
      <w:pPr>
        <w:rPr>
          <w:rFonts w:eastAsia="新細明體"/>
          <w:b/>
          <w:bCs/>
          <w:lang w:eastAsia="zh-TW"/>
        </w:rPr>
      </w:pPr>
    </w:p>
    <w:p w14:paraId="272B9051"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bookmarkStart w:id="135" w:name="OLE_LINK61"/>
      <w:r>
        <w:rPr>
          <w:rFonts w:ascii="Times New Roman" w:hAnsi="Times New Roman"/>
          <w:bCs w:val="0"/>
          <w:i w:val="0"/>
          <w:iCs w:val="0"/>
          <w:sz w:val="22"/>
          <w:u w:val="single"/>
        </w:rPr>
        <w:t xml:space="preserve">Issue 5: Time domain on-demand SIB1 transmission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after BS receives a UL WUS</w:t>
      </w:r>
    </w:p>
    <w:p w14:paraId="4D4C4300" w14:textId="77777777" w:rsidR="007149A8" w:rsidRDefault="001E30D6">
      <w:pPr>
        <w:rPr>
          <w:rFonts w:eastAsia="新細明體"/>
          <w:b/>
          <w:lang w:eastAsia="zh-TW"/>
        </w:rPr>
      </w:pPr>
      <w:bookmarkStart w:id="136" w:name="OLE_LINK232"/>
      <w:bookmarkStart w:id="137" w:name="OLE_LINK233"/>
      <w:bookmarkEnd w:id="127"/>
      <w:r>
        <w:rPr>
          <w:rFonts w:eastAsia="新細明體"/>
          <w:b/>
          <w:lang w:eastAsia="zh-TW"/>
        </w:rPr>
        <w:t>Background</w:t>
      </w:r>
    </w:p>
    <w:p w14:paraId="01B32D19" w14:textId="77777777" w:rsidR="007149A8" w:rsidRDefault="001E30D6">
      <w:pPr>
        <w:rPr>
          <w:rFonts w:eastAsia="新細明體"/>
          <w:lang w:eastAsia="zh-TW"/>
        </w:rPr>
      </w:pPr>
      <w:bookmarkStart w:id="138" w:name="OLE_LINK37"/>
      <w:bookmarkEnd w:id="136"/>
      <w:bookmarkEnd w:id="137"/>
      <w:r>
        <w:rPr>
          <w:rFonts w:eastAsia="新細明體"/>
          <w:lang w:eastAsia="zh-TW"/>
        </w:rPr>
        <w:t xml:space="preserve">In RAN1 #117, the following is agreed for time domain on-demand SIB1 transmission </w:t>
      </w:r>
      <w:proofErr w:type="spellStart"/>
      <w:r>
        <w:rPr>
          <w:rFonts w:eastAsia="新細明體"/>
          <w:lang w:eastAsia="zh-TW"/>
        </w:rPr>
        <w:t>behavior</w:t>
      </w:r>
      <w:proofErr w:type="spellEnd"/>
      <w:r>
        <w:rPr>
          <w:rFonts w:eastAsia="新細明體"/>
          <w:lang w:eastAsia="zh-TW"/>
        </w:rPr>
        <w:t>:</w:t>
      </w:r>
    </w:p>
    <w:bookmarkEnd w:id="135"/>
    <w:p w14:paraId="51D5C03E" w14:textId="77777777" w:rsidR="007149A8" w:rsidRDefault="001E30D6">
      <w:pPr>
        <w:ind w:leftChars="100" w:left="200"/>
        <w:rPr>
          <w:b/>
          <w:bCs/>
          <w:highlight w:val="green"/>
          <w:lang w:eastAsia="zh-CN"/>
        </w:rPr>
      </w:pPr>
      <w:r>
        <w:rPr>
          <w:b/>
          <w:bCs/>
          <w:highlight w:val="green"/>
          <w:lang w:eastAsia="ko-KR"/>
        </w:rPr>
        <w:t>Agreement</w:t>
      </w:r>
    </w:p>
    <w:p w14:paraId="103CF228" w14:textId="77777777" w:rsidR="007149A8" w:rsidRDefault="001E30D6">
      <w:pPr>
        <w:ind w:leftChars="100" w:left="200"/>
        <w:rPr>
          <w:rFonts w:eastAsia="新細明體"/>
          <w:bCs/>
          <w:lang w:eastAsia="zh-TW"/>
        </w:rPr>
      </w:pPr>
      <w:bookmarkStart w:id="139" w:name="OLE_LINK429"/>
      <w:r>
        <w:rPr>
          <w:rFonts w:eastAsia="Malgun Gothic"/>
          <w:bCs/>
          <w:highlight w:val="yellow"/>
          <w:lang w:eastAsia="ko-KR"/>
        </w:rPr>
        <w:t>At least for Case-2</w:t>
      </w:r>
      <w:r>
        <w:rPr>
          <w:rFonts w:eastAsia="Malgun Gothic"/>
          <w:bCs/>
          <w:lang w:eastAsia="ko-KR"/>
        </w:rPr>
        <w:t xml:space="preserve">: </w:t>
      </w:r>
      <w:bookmarkStart w:id="140" w:name="OLE_LINK428"/>
      <w:r>
        <w:rPr>
          <w:rFonts w:eastAsia="Malgun Gothic"/>
          <w:bCs/>
          <w:lang w:eastAsia="ko-KR"/>
        </w:rPr>
        <w:t>F</w:t>
      </w:r>
      <w:r>
        <w:rPr>
          <w:rFonts w:eastAsia="新細明體"/>
          <w:bCs/>
          <w:lang w:eastAsia="zh-TW"/>
        </w:rPr>
        <w:t xml:space="preserve">or </w:t>
      </w:r>
      <w:r>
        <w:rPr>
          <w:rFonts w:eastAsia="新細明體"/>
          <w:bCs/>
          <w:highlight w:val="yellow"/>
          <w:lang w:eastAsia="zh-TW"/>
        </w:rPr>
        <w:t>further study of type 0 PDCCH monitoring occasions for on demand SIB1</w:t>
      </w:r>
      <w:bookmarkEnd w:id="140"/>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bookmarkEnd w:id="139"/>
    </w:p>
    <w:p w14:paraId="0D2294AB" w14:textId="77777777" w:rsidR="007149A8" w:rsidRDefault="001E30D6">
      <w:pPr>
        <w:numPr>
          <w:ilvl w:val="0"/>
          <w:numId w:val="24"/>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bookmarkStart w:id="141" w:name="OLE_LINK53"/>
      <w:r>
        <w:rPr>
          <w:rFonts w:eastAsia="新細明體"/>
          <w:bCs/>
          <w:highlight w:val="yellow"/>
          <w:lang w:eastAsia="zh-TW"/>
        </w:rPr>
        <w:t xml:space="preserve">One or more </w:t>
      </w:r>
      <w:bookmarkStart w:id="142" w:name="OLE_LINK432"/>
      <w:r>
        <w:rPr>
          <w:rFonts w:eastAsia="新細明體"/>
          <w:bCs/>
          <w:highlight w:val="yellow"/>
          <w:lang w:eastAsia="zh-TW"/>
        </w:rPr>
        <w:t>type 0 PDCCH monitoring occasions</w:t>
      </w:r>
      <w:bookmarkEnd w:id="142"/>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within a time window</w:t>
      </w:r>
      <w:bookmarkEnd w:id="141"/>
    </w:p>
    <w:p w14:paraId="02AE1714" w14:textId="77777777" w:rsidR="007149A8" w:rsidRDefault="001E30D6">
      <w:pPr>
        <w:numPr>
          <w:ilvl w:val="1"/>
          <w:numId w:val="24"/>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143" w:name="OLE_LINK408"/>
      <w:r>
        <w:rPr>
          <w:rFonts w:eastAsia="新細明體" w:cs="Times"/>
          <w:bCs/>
          <w:highlight w:val="cyan"/>
          <w:lang w:val="en-US" w:eastAsia="zh-TW"/>
        </w:rPr>
        <w:t>How the search space zero configuration is provided</w:t>
      </w:r>
      <w:bookmarkEnd w:id="143"/>
      <w:r>
        <w:rPr>
          <w:rFonts w:eastAsia="新細明體" w:cs="Times"/>
          <w:bCs/>
          <w:lang w:eastAsia="zh-TW"/>
        </w:rPr>
        <w:t xml:space="preserve"> (e.g. </w:t>
      </w:r>
      <w:r>
        <w:rPr>
          <w:rFonts w:eastAsia="新細明體" w:cs="Times"/>
          <w:bCs/>
          <w:highlight w:val="cyan"/>
          <w:lang w:eastAsia="zh-TW"/>
        </w:rPr>
        <w:t xml:space="preserve">from </w:t>
      </w:r>
      <w:bookmarkStart w:id="144" w:name="OLE_LINK405"/>
      <w:r>
        <w:rPr>
          <w:rFonts w:eastAsia="新細明體" w:cs="Times"/>
          <w:bCs/>
          <w:i/>
          <w:iCs/>
          <w:highlight w:val="cyan"/>
          <w:lang w:eastAsia="zh-TW"/>
        </w:rPr>
        <w:t>searchSpaceZero</w:t>
      </w:r>
      <w:r>
        <w:rPr>
          <w:rFonts w:eastAsia="新細明體" w:cs="Times"/>
          <w:bCs/>
          <w:highlight w:val="cyan"/>
          <w:lang w:eastAsia="zh-TW"/>
        </w:rPr>
        <w:t xml:space="preserve"> in MIB</w:t>
      </w:r>
      <w:bookmarkEnd w:id="144"/>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6BB7FB28" w14:textId="77777777" w:rsidR="007149A8" w:rsidRDefault="001E30D6">
      <w:pPr>
        <w:numPr>
          <w:ilvl w:val="1"/>
          <w:numId w:val="24"/>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bookmarkStart w:id="145" w:name="OLE_LINK409"/>
      <w:r>
        <w:rPr>
          <w:rFonts w:eastAsia="新細明體" w:cs="Times"/>
          <w:bCs/>
          <w:highlight w:val="cyan"/>
          <w:lang w:eastAsia="zh-TW"/>
        </w:rPr>
        <w:t>Details of the time window</w:t>
      </w:r>
      <w:bookmarkEnd w:id="145"/>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0C2B23C6" w14:textId="77777777" w:rsidR="007149A8" w:rsidRDefault="001E30D6">
      <w:pPr>
        <w:numPr>
          <w:ilvl w:val="1"/>
          <w:numId w:val="24"/>
        </w:numPr>
        <w:ind w:leftChars="640" w:left="1640"/>
        <w:rPr>
          <w:rFonts w:eastAsia="新細明體" w:cs="Times"/>
          <w:bCs/>
          <w:lang w:eastAsia="zh-TW"/>
        </w:rPr>
      </w:pPr>
      <w:bookmarkStart w:id="146" w:name="OLE_LINK447"/>
      <w:r>
        <w:rPr>
          <w:rFonts w:eastAsia="新細明體" w:cs="Times"/>
          <w:bCs/>
          <w:highlight w:val="cyan"/>
          <w:lang w:eastAsia="zh-TW"/>
        </w:rPr>
        <w:t>FFS</w:t>
      </w:r>
      <w:r>
        <w:rPr>
          <w:rFonts w:eastAsia="新細明體" w:cs="Times"/>
          <w:bCs/>
          <w:lang w:eastAsia="zh-TW"/>
        </w:rPr>
        <w:t xml:space="preserve">: </w:t>
      </w:r>
      <w:bookmarkStart w:id="147" w:name="OLE_LINK445"/>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bookmarkEnd w:id="147"/>
    </w:p>
    <w:p w14:paraId="6E081F3F" w14:textId="77777777" w:rsidR="007149A8" w:rsidRDefault="007149A8">
      <w:pPr>
        <w:rPr>
          <w:rFonts w:eastAsiaTheme="minorEastAsia"/>
          <w:b/>
          <w:lang w:val="en-US" w:eastAsia="zh-CN"/>
        </w:rPr>
      </w:pPr>
      <w:bookmarkStart w:id="148" w:name="OLE_LINK260"/>
      <w:bookmarkStart w:id="149" w:name="OLE_LINK231"/>
      <w:bookmarkEnd w:id="138"/>
      <w:bookmarkEnd w:id="146"/>
    </w:p>
    <w:p w14:paraId="48A39631" w14:textId="77777777" w:rsidR="007149A8" w:rsidRDefault="001E30D6">
      <w:pPr>
        <w:rPr>
          <w:rFonts w:eastAsia="新細明體"/>
          <w:lang w:eastAsia="zh-TW"/>
        </w:rPr>
      </w:pPr>
      <w:bookmarkStart w:id="150" w:name="OLE_LINK175"/>
      <w:r>
        <w:rPr>
          <w:rFonts w:eastAsia="新細明體"/>
          <w:lang w:eastAsia="zh-TW"/>
        </w:rPr>
        <w:t xml:space="preserve">In RAN1 #118, the following is agreed for time domain on-demand SIB1 transmission </w:t>
      </w:r>
      <w:proofErr w:type="spellStart"/>
      <w:r>
        <w:rPr>
          <w:rFonts w:eastAsia="新細明體"/>
          <w:lang w:eastAsia="zh-TW"/>
        </w:rPr>
        <w:t>behavior</w:t>
      </w:r>
      <w:proofErr w:type="spellEnd"/>
      <w:r>
        <w:rPr>
          <w:rFonts w:eastAsia="新細明體"/>
          <w:lang w:eastAsia="zh-TW"/>
        </w:rPr>
        <w:t>:</w:t>
      </w:r>
      <w:bookmarkEnd w:id="150"/>
    </w:p>
    <w:p w14:paraId="46C5BBA1" w14:textId="77777777" w:rsidR="007149A8" w:rsidRDefault="001E30D6">
      <w:pPr>
        <w:ind w:leftChars="100" w:left="200"/>
        <w:rPr>
          <w:rFonts w:ascii="Times New Roman" w:hAnsi="Times New Roman"/>
          <w:b/>
          <w:bCs/>
        </w:rPr>
      </w:pPr>
      <w:bookmarkStart w:id="151" w:name="OLE_LINK97"/>
      <w:r>
        <w:rPr>
          <w:rFonts w:ascii="Times New Roman" w:hAnsi="Times New Roman"/>
          <w:b/>
          <w:bCs/>
          <w:highlight w:val="green"/>
        </w:rPr>
        <w:t>Agreement</w:t>
      </w:r>
    </w:p>
    <w:p w14:paraId="2ABBE38F" w14:textId="77777777" w:rsidR="007149A8" w:rsidRDefault="001E30D6">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the </w:t>
      </w:r>
      <w:bookmarkStart w:id="152" w:name="OLE_LINK433"/>
      <w:r>
        <w:rPr>
          <w:rFonts w:ascii="Times New Roman" w:eastAsia="新細明體" w:hAnsi="Times New Roman"/>
          <w:highlight w:val="yellow"/>
          <w:lang w:eastAsia="zh-TW"/>
        </w:rPr>
        <w:t>starting time and duration</w:t>
      </w:r>
      <w:bookmarkEnd w:id="152"/>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0515B726" w14:textId="77777777" w:rsidR="007149A8" w:rsidRDefault="001E30D6">
      <w:pPr>
        <w:numPr>
          <w:ilvl w:val="0"/>
          <w:numId w:val="25"/>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bookmarkStart w:id="153" w:name="OLE_LINK434"/>
      <w:r>
        <w:rPr>
          <w:rFonts w:ascii="Times New Roman" w:eastAsia="新細明體" w:hAnsi="Times New Roman"/>
          <w:szCs w:val="20"/>
          <w:lang w:eastAsia="zh-TW"/>
        </w:rPr>
        <w:t xml:space="preserve">starting time and duration are indicated </w:t>
      </w:r>
      <w:bookmarkStart w:id="154" w:name="OLE_LINK148"/>
      <w:r>
        <w:rPr>
          <w:rFonts w:ascii="Times New Roman" w:eastAsia="新細明體" w:hAnsi="Times New Roman"/>
          <w:szCs w:val="20"/>
          <w:lang w:eastAsia="zh-TW"/>
        </w:rPr>
        <w:t>in</w:t>
      </w:r>
      <w:bookmarkEnd w:id="153"/>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 xml:space="preserve">RAR </w:t>
      </w:r>
      <w:bookmarkStart w:id="155" w:name="OLE_LINK439"/>
      <w:r>
        <w:rPr>
          <w:rFonts w:ascii="Times New Roman" w:eastAsia="新細明體" w:hAnsi="Times New Roman"/>
          <w:szCs w:val="20"/>
          <w:lang w:eastAsia="zh-TW"/>
        </w:rPr>
        <w:t>of the UL-WUS transmission</w:t>
      </w:r>
      <w:bookmarkEnd w:id="154"/>
      <w:bookmarkEnd w:id="155"/>
    </w:p>
    <w:p w14:paraId="2D1FEA3F" w14:textId="77777777" w:rsidR="007149A8" w:rsidRDefault="001E30D6">
      <w:pPr>
        <w:numPr>
          <w:ilvl w:val="0"/>
          <w:numId w:val="25"/>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starting time and duration are </w:t>
      </w:r>
      <w:bookmarkStart w:id="156" w:name="OLE_LINK152"/>
      <w:r>
        <w:rPr>
          <w:rFonts w:ascii="Times New Roman" w:eastAsia="新細明體" w:hAnsi="Times New Roman"/>
          <w:szCs w:val="20"/>
          <w:lang w:eastAsia="zh-TW"/>
        </w:rPr>
        <w:t xml:space="preserve">indicated in the </w:t>
      </w:r>
      <w:r>
        <w:rPr>
          <w:rFonts w:ascii="Times New Roman" w:eastAsia="新細明體" w:hAnsi="Times New Roman"/>
          <w:szCs w:val="20"/>
          <w:highlight w:val="yellow"/>
          <w:lang w:eastAsia="zh-TW"/>
        </w:rPr>
        <w:t>UL WUS configuration</w:t>
      </w:r>
      <w:bookmarkEnd w:id="156"/>
    </w:p>
    <w:p w14:paraId="3C6A4AA1" w14:textId="77777777" w:rsidR="007149A8" w:rsidRDefault="007149A8">
      <w:pPr>
        <w:ind w:leftChars="100" w:left="200"/>
        <w:rPr>
          <w:rFonts w:ascii="Times New Roman" w:hAnsi="Times New Roman"/>
          <w:highlight w:val="green"/>
        </w:rPr>
      </w:pPr>
    </w:p>
    <w:p w14:paraId="54BDD0DD" w14:textId="77777777" w:rsidR="007149A8" w:rsidRDefault="001E30D6">
      <w:pPr>
        <w:ind w:leftChars="100" w:left="200"/>
        <w:rPr>
          <w:rFonts w:ascii="Times New Roman" w:hAnsi="Times New Roman"/>
          <w:b/>
          <w:bCs/>
        </w:rPr>
      </w:pPr>
      <w:r>
        <w:rPr>
          <w:rFonts w:ascii="Times New Roman" w:hAnsi="Times New Roman"/>
          <w:b/>
          <w:bCs/>
          <w:highlight w:val="green"/>
        </w:rPr>
        <w:t>Agreement</w:t>
      </w:r>
    </w:p>
    <w:p w14:paraId="110287FA" w14:textId="77777777" w:rsidR="007149A8" w:rsidRDefault="001E30D6">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w:t>
      </w:r>
      <w:bookmarkStart w:id="157" w:name="OLE_LINK438"/>
      <w:r>
        <w:rPr>
          <w:rFonts w:ascii="Times New Roman" w:eastAsia="新細明體" w:hAnsi="Times New Roman"/>
          <w:highlight w:val="yellow"/>
          <w:lang w:eastAsia="zh-TW"/>
        </w:rPr>
        <w:t>reference time point</w:t>
      </w:r>
      <w:bookmarkEnd w:id="157"/>
      <w:r>
        <w:rPr>
          <w:rFonts w:ascii="Times New Roman" w:eastAsia="新細明體" w:hAnsi="Times New Roman"/>
          <w:lang w:eastAsia="zh-TW"/>
        </w:rPr>
        <w:t xml:space="preserve"> to determine the </w:t>
      </w:r>
      <w:r>
        <w:rPr>
          <w:rFonts w:ascii="Times New Roman" w:eastAsia="新細明體" w:hAnsi="Times New Roman"/>
          <w:highlight w:val="yellow"/>
          <w:lang w:eastAsia="zh-TW"/>
        </w:rPr>
        <w:t>window starting time</w:t>
      </w:r>
      <w:r>
        <w:rPr>
          <w:rFonts w:ascii="Times New Roman" w:eastAsia="新細明體" w:hAnsi="Times New Roman"/>
          <w:lang w:eastAsia="zh-TW"/>
        </w:rPr>
        <w:t xml:space="preserve">,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2927458F" w14:textId="77777777" w:rsidR="007149A8" w:rsidRDefault="001E30D6">
      <w:pPr>
        <w:numPr>
          <w:ilvl w:val="0"/>
          <w:numId w:val="26"/>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bookmarkStart w:id="158" w:name="OLE_LINK440"/>
      <w:r>
        <w:rPr>
          <w:rFonts w:ascii="Times New Roman" w:eastAsia="新細明體" w:hAnsi="Times New Roman"/>
          <w:szCs w:val="20"/>
          <w:lang w:eastAsia="zh-TW"/>
        </w:rPr>
        <w:t xml:space="preserve">The reference time point is defined based on the </w:t>
      </w:r>
      <w:bookmarkEnd w:id="158"/>
      <w:r>
        <w:rPr>
          <w:rFonts w:ascii="Times New Roman" w:eastAsia="新細明體" w:hAnsi="Times New Roman"/>
          <w:szCs w:val="20"/>
          <w:highlight w:val="yellow"/>
          <w:lang w:eastAsia="zh-TW"/>
        </w:rPr>
        <w:t>RAR reception time</w:t>
      </w:r>
      <w:r>
        <w:rPr>
          <w:rFonts w:ascii="Times New Roman" w:eastAsia="新細明體" w:hAnsi="Times New Roman"/>
          <w:szCs w:val="20"/>
          <w:lang w:eastAsia="zh-TW"/>
        </w:rPr>
        <w:t xml:space="preserve"> of the UL-WUS transmission</w:t>
      </w:r>
    </w:p>
    <w:p w14:paraId="62A43A37" w14:textId="77777777" w:rsidR="007149A8" w:rsidRDefault="001E30D6">
      <w:pPr>
        <w:numPr>
          <w:ilvl w:val="1"/>
          <w:numId w:val="26"/>
        </w:numPr>
        <w:overflowPunct w:val="0"/>
        <w:autoSpaceDE w:val="0"/>
        <w:autoSpaceDN w:val="0"/>
        <w:adjustRightInd w:val="0"/>
        <w:ind w:leftChars="640" w:left="1640"/>
        <w:rPr>
          <w:rFonts w:ascii="Times New Roman" w:eastAsia="新細明體" w:hAnsi="Times New Roman"/>
          <w:szCs w:val="20"/>
          <w:lang w:eastAsia="zh-TW"/>
        </w:rPr>
      </w:pPr>
      <w:r>
        <w:rPr>
          <w:rFonts w:ascii="Times New Roman" w:eastAsia="新細明體" w:hAnsi="Times New Roman"/>
          <w:szCs w:val="20"/>
          <w:lang w:eastAsia="zh-TW"/>
        </w:rPr>
        <w:t>FFS: Definition of RAR reception time</w:t>
      </w:r>
    </w:p>
    <w:p w14:paraId="515A43D2" w14:textId="77777777" w:rsidR="007149A8" w:rsidRDefault="001E30D6">
      <w:pPr>
        <w:numPr>
          <w:ilvl w:val="0"/>
          <w:numId w:val="26"/>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UL-WUS transmission time</w:t>
      </w:r>
    </w:p>
    <w:p w14:paraId="0EE8A217" w14:textId="77777777" w:rsidR="007149A8" w:rsidRDefault="001E30D6">
      <w:pPr>
        <w:numPr>
          <w:ilvl w:val="0"/>
          <w:numId w:val="26"/>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3</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window</w:t>
      </w:r>
      <w:r>
        <w:rPr>
          <w:rFonts w:ascii="Times New Roman" w:eastAsia="新細明體" w:hAnsi="Times New Roman"/>
          <w:szCs w:val="20"/>
          <w:lang w:eastAsia="zh-TW"/>
        </w:rPr>
        <w:t xml:space="preserve"> of the UL-WUS transmission</w:t>
      </w:r>
    </w:p>
    <w:p w14:paraId="0D9EF4D2" w14:textId="77777777" w:rsidR="007149A8" w:rsidRDefault="007149A8">
      <w:pPr>
        <w:ind w:leftChars="100" w:left="200"/>
        <w:rPr>
          <w:b/>
          <w:bCs/>
          <w:lang w:eastAsia="ko-KR"/>
        </w:rPr>
      </w:pPr>
    </w:p>
    <w:p w14:paraId="2622D310" w14:textId="77777777" w:rsidR="007149A8" w:rsidRDefault="001E30D6">
      <w:pPr>
        <w:ind w:leftChars="100" w:left="200"/>
        <w:rPr>
          <w:rFonts w:ascii="Times New Roman" w:hAnsi="Times New Roman"/>
          <w:b/>
          <w:bCs/>
        </w:rPr>
      </w:pPr>
      <w:r>
        <w:rPr>
          <w:rFonts w:ascii="Times New Roman" w:hAnsi="Times New Roman"/>
          <w:b/>
          <w:bCs/>
          <w:highlight w:val="green"/>
        </w:rPr>
        <w:t>Agreement</w:t>
      </w:r>
    </w:p>
    <w:p w14:paraId="2107DE30" w14:textId="77777777" w:rsidR="007149A8" w:rsidRDefault="001E30D6">
      <w:pPr>
        <w:ind w:leftChars="100" w:left="200"/>
        <w:rPr>
          <w:rFonts w:ascii="Times New Roman" w:eastAsia="新細明體" w:hAnsi="Times New Roman"/>
          <w:bCs/>
          <w:lang w:eastAsia="zh-TW"/>
        </w:rPr>
      </w:pPr>
      <w:bookmarkStart w:id="159" w:name="OLE_LINK159"/>
      <w:r>
        <w:rPr>
          <w:rFonts w:ascii="Times New Roman" w:eastAsia="新細明體" w:hAnsi="Times New Roman"/>
          <w:bCs/>
          <w:lang w:eastAsia="zh-TW"/>
        </w:rPr>
        <w:t xml:space="preserve">For Case-2: For </w:t>
      </w:r>
      <w:r>
        <w:rPr>
          <w:rFonts w:ascii="Times New Roman" w:eastAsia="新細明體" w:hAnsi="Times New Roman"/>
          <w:bCs/>
          <w:highlight w:val="yellow"/>
          <w:lang w:eastAsia="zh-TW"/>
        </w:rPr>
        <w:t>type 0 PDCCH monitoring occasions for on demand SIB1</w:t>
      </w:r>
      <w:r>
        <w:rPr>
          <w:rFonts w:ascii="Times New Roman" w:eastAsia="新細明體" w:hAnsi="Times New Roman"/>
          <w:bCs/>
          <w:lang w:eastAsia="zh-TW"/>
        </w:rPr>
        <w:t xml:space="preserve">, on </w:t>
      </w:r>
      <w:r>
        <w:rPr>
          <w:rFonts w:ascii="Times New Roman" w:eastAsia="新細明體" w:hAnsi="Times New Roman"/>
          <w:bCs/>
          <w:highlight w:val="yellow"/>
          <w:lang w:eastAsia="zh-TW"/>
        </w:rPr>
        <w:t xml:space="preserve">how the </w:t>
      </w:r>
      <w:r>
        <w:rPr>
          <w:rFonts w:ascii="Times New Roman" w:eastAsia="新細明體" w:hAnsi="Times New Roman"/>
          <w:b/>
          <w:highlight w:val="yellow"/>
          <w:lang w:eastAsia="zh-TW"/>
        </w:rPr>
        <w:t>search space zero configuration</w:t>
      </w:r>
      <w:r>
        <w:rPr>
          <w:rFonts w:ascii="Times New Roman" w:eastAsia="新細明體" w:hAnsi="Times New Roman"/>
          <w:bCs/>
          <w:highlight w:val="yellow"/>
          <w:lang w:eastAsia="zh-TW"/>
        </w:rPr>
        <w:t xml:space="preserve"> is provided</w:t>
      </w:r>
      <w:r>
        <w:rPr>
          <w:rFonts w:ascii="Times New Roman" w:eastAsia="新細明體" w:hAnsi="Times New Roman"/>
          <w:bCs/>
          <w:lang w:eastAsia="zh-TW"/>
        </w:rPr>
        <w:t>, RAN1 to down select from the following options:</w:t>
      </w:r>
    </w:p>
    <w:p w14:paraId="45E394F4" w14:textId="77777777" w:rsidR="007149A8" w:rsidRDefault="001E30D6">
      <w:pPr>
        <w:numPr>
          <w:ilvl w:val="0"/>
          <w:numId w:val="27"/>
        </w:numPr>
        <w:ind w:leftChars="280" w:left="920"/>
        <w:rPr>
          <w:rFonts w:ascii="Times New Roman" w:eastAsia="新細明體" w:hAnsi="Times New Roman"/>
          <w:bCs/>
          <w:lang w:eastAsia="zh-TW"/>
        </w:rPr>
      </w:pPr>
      <w:r>
        <w:rPr>
          <w:rFonts w:ascii="Times New Roman" w:eastAsia="新細明體" w:hAnsi="Times New Roman"/>
          <w:szCs w:val="20"/>
          <w:highlight w:val="yellow"/>
          <w:lang w:eastAsia="zh-TW"/>
        </w:rPr>
        <w:t>Option 1</w:t>
      </w:r>
      <w:r>
        <w:rPr>
          <w:rFonts w:ascii="Times New Roman" w:eastAsia="新細明體" w:hAnsi="Times New Roman"/>
          <w:bCs/>
          <w:lang w:eastAsia="zh-TW"/>
        </w:rPr>
        <w:t xml:space="preserve">: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MIB on NES cell</w:t>
      </w:r>
    </w:p>
    <w:bookmarkEnd w:id="159"/>
    <w:p w14:paraId="46D6335A" w14:textId="77777777" w:rsidR="007149A8" w:rsidRDefault="001E30D6">
      <w:pPr>
        <w:numPr>
          <w:ilvl w:val="0"/>
          <w:numId w:val="27"/>
        </w:numPr>
        <w:ind w:leftChars="280" w:left="920"/>
        <w:rPr>
          <w:rFonts w:ascii="Times New Roman" w:eastAsia="新細明體" w:hAnsi="Times New Roman"/>
          <w:bCs/>
          <w:lang w:eastAsia="zh-TW"/>
        </w:rPr>
      </w:pPr>
      <w:r>
        <w:rPr>
          <w:rFonts w:ascii="Times New Roman" w:eastAsia="新細明體" w:hAnsi="Times New Roman"/>
          <w:szCs w:val="20"/>
          <w:highlight w:val="yellow"/>
          <w:lang w:eastAsia="zh-TW"/>
        </w:rPr>
        <w:t>Option 2</w:t>
      </w:r>
      <w:r>
        <w:rPr>
          <w:rFonts w:ascii="Times New Roman" w:eastAsia="新細明體" w:hAnsi="Times New Roman"/>
          <w:bCs/>
          <w:lang w:eastAsia="zh-TW"/>
        </w:rPr>
        <w:t xml:space="preserve">: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UL WUS configuration</w:t>
      </w:r>
    </w:p>
    <w:p w14:paraId="227CCDF4" w14:textId="77777777" w:rsidR="007149A8" w:rsidRDefault="001E30D6">
      <w:pPr>
        <w:numPr>
          <w:ilvl w:val="0"/>
          <w:numId w:val="27"/>
        </w:numPr>
        <w:ind w:leftChars="280" w:left="920"/>
        <w:rPr>
          <w:rFonts w:ascii="Times New Roman" w:eastAsia="新細明體" w:hAnsi="Times New Roman"/>
          <w:bCs/>
          <w:lang w:eastAsia="zh-TW"/>
        </w:rPr>
      </w:pPr>
      <w:r>
        <w:rPr>
          <w:rFonts w:ascii="Times New Roman" w:eastAsia="新細明體" w:hAnsi="Times New Roman"/>
          <w:szCs w:val="20"/>
          <w:highlight w:val="yellow"/>
          <w:lang w:eastAsia="zh-TW"/>
        </w:rPr>
        <w:t>Option 3</w:t>
      </w:r>
      <w:r>
        <w:rPr>
          <w:rFonts w:ascii="Times New Roman" w:eastAsia="新細明體" w:hAnsi="Times New Roman"/>
          <w:bCs/>
          <w:lang w:eastAsia="zh-TW"/>
        </w:rPr>
        <w:t xml:space="preserve">: </w:t>
      </w:r>
      <w:r>
        <w:rPr>
          <w:rFonts w:ascii="Times New Roman" w:eastAsia="新細明體" w:hAnsi="Times New Roman"/>
          <w:bCs/>
          <w:i/>
          <w:iCs/>
          <w:lang w:eastAsia="zh-TW"/>
        </w:rPr>
        <w:t xml:space="preserve">searchSpaceZero </w:t>
      </w:r>
      <w:r>
        <w:rPr>
          <w:rFonts w:ascii="Times New Roman" w:eastAsia="新細明體" w:hAnsi="Times New Roman"/>
          <w:bCs/>
          <w:lang w:eastAsia="zh-TW"/>
        </w:rPr>
        <w:t xml:space="preserve">for on-demand SIB1 is provided from the </w:t>
      </w:r>
      <w:r>
        <w:rPr>
          <w:rFonts w:ascii="Times New Roman" w:eastAsia="新細明體" w:hAnsi="Times New Roman"/>
          <w:bCs/>
          <w:highlight w:val="yellow"/>
          <w:lang w:eastAsia="zh-TW"/>
        </w:rPr>
        <w:t>RAR of UL WUS</w:t>
      </w:r>
      <w:r>
        <w:rPr>
          <w:rFonts w:ascii="Times New Roman" w:eastAsia="新細明體" w:hAnsi="Times New Roman"/>
          <w:bCs/>
          <w:lang w:eastAsia="zh-TW"/>
        </w:rPr>
        <w:t>.</w:t>
      </w:r>
    </w:p>
    <w:bookmarkEnd w:id="151"/>
    <w:p w14:paraId="28F5BD58" w14:textId="77777777" w:rsidR="007149A8" w:rsidRDefault="001E30D6">
      <w:pPr>
        <w:ind w:leftChars="100" w:left="200"/>
        <w:rPr>
          <w:rFonts w:ascii="Times New Roman" w:hAnsi="Times New Roman"/>
          <w:lang w:eastAsia="zh-CN"/>
        </w:rPr>
      </w:pPr>
      <w:r>
        <w:rPr>
          <w:rFonts w:ascii="Times New Roman" w:hAnsi="Times New Roman"/>
          <w:lang w:eastAsia="zh-CN"/>
        </w:rPr>
        <w:lastRenderedPageBreak/>
        <w:t>Combination of multiple options is not precluded.</w:t>
      </w:r>
    </w:p>
    <w:p w14:paraId="766D992E" w14:textId="77777777" w:rsidR="007149A8" w:rsidRDefault="007149A8">
      <w:pPr>
        <w:rPr>
          <w:rFonts w:eastAsiaTheme="minorEastAsia"/>
          <w:b/>
          <w:lang w:val="en-US" w:eastAsia="zh-CN"/>
        </w:rPr>
      </w:pPr>
    </w:p>
    <w:p w14:paraId="659A6D19" w14:textId="77777777" w:rsidR="007149A8" w:rsidRDefault="001E30D6">
      <w:pPr>
        <w:rPr>
          <w:rFonts w:eastAsia="新細明體"/>
          <w:bCs/>
          <w:lang w:val="en-US" w:eastAsia="zh-TW"/>
        </w:rPr>
      </w:pPr>
      <w:r>
        <w:rPr>
          <w:rFonts w:eastAsia="新細明體" w:hint="eastAsia"/>
          <w:bCs/>
          <w:lang w:val="en-US" w:eastAsia="zh-TW"/>
        </w:rPr>
        <w:t>A</w:t>
      </w:r>
      <w:r>
        <w:rPr>
          <w:rFonts w:eastAsia="新細明體"/>
          <w:bCs/>
          <w:lang w:val="en-US" w:eastAsia="zh-TW"/>
        </w:rPr>
        <w:t xml:space="preserve">lso, the following two topics were discussed in RAN1 #118 </w:t>
      </w:r>
    </w:p>
    <w:p w14:paraId="70584DCB" w14:textId="77777777" w:rsidR="007149A8" w:rsidRDefault="001E30D6">
      <w:pPr>
        <w:pStyle w:val="ListParagraph9"/>
        <w:numPr>
          <w:ilvl w:val="0"/>
          <w:numId w:val="28"/>
        </w:numPr>
        <w:ind w:leftChars="0"/>
        <w:rPr>
          <w:rFonts w:eastAsia="新細明體"/>
          <w:bCs/>
          <w:lang w:val="en-US" w:eastAsia="zh-TW"/>
        </w:rPr>
      </w:pPr>
      <w:r>
        <w:rPr>
          <w:rFonts w:eastAsia="新細明體"/>
          <w:bCs/>
          <w:lang w:val="en-US" w:eastAsia="zh-TW"/>
        </w:rPr>
        <w:t xml:space="preserve">whether to have </w:t>
      </w:r>
      <w:r>
        <w:rPr>
          <w:rFonts w:eastAsia="新細明體"/>
          <w:bCs/>
          <w:highlight w:val="yellow"/>
          <w:lang w:val="en-US" w:eastAsia="zh-TW"/>
        </w:rPr>
        <w:t>repetition of</w:t>
      </w:r>
      <w:r>
        <w:rPr>
          <w:rFonts w:eastAsia="新細明體"/>
          <w:bCs/>
          <w:lang w:val="en-US" w:eastAsia="zh-TW"/>
        </w:rPr>
        <w:t xml:space="preserve"> the </w:t>
      </w:r>
      <w:r>
        <w:rPr>
          <w:rFonts w:eastAsia="新細明體"/>
          <w:bCs/>
          <w:highlight w:val="yellow"/>
          <w:lang w:val="en-US" w:eastAsia="zh-TW"/>
        </w:rPr>
        <w:t>on-demand SIB1 time window</w:t>
      </w:r>
    </w:p>
    <w:p w14:paraId="06AD4C4D" w14:textId="77777777" w:rsidR="007149A8" w:rsidRDefault="001E30D6">
      <w:pPr>
        <w:pStyle w:val="ListParagraph9"/>
        <w:numPr>
          <w:ilvl w:val="0"/>
          <w:numId w:val="28"/>
        </w:numPr>
        <w:ind w:leftChars="0"/>
        <w:rPr>
          <w:rFonts w:eastAsia="新細明體"/>
          <w:bCs/>
          <w:lang w:val="en-US" w:eastAsia="zh-TW"/>
        </w:rPr>
      </w:pPr>
      <w:bookmarkStart w:id="160" w:name="OLE_LINK446"/>
      <w:bookmarkStart w:id="161" w:name="OLE_LINK52"/>
      <w:r>
        <w:rPr>
          <w:rFonts w:eastAsia="新細明體"/>
          <w:bCs/>
          <w:lang w:eastAsia="zh-TW"/>
        </w:rPr>
        <w:t xml:space="preserve">whether </w:t>
      </w:r>
      <w:proofErr w:type="spellStart"/>
      <w:r>
        <w:rPr>
          <w:rFonts w:eastAsia="新細明體"/>
          <w:bCs/>
          <w:lang w:eastAsia="zh-TW"/>
        </w:rPr>
        <w:t>gNB</w:t>
      </w:r>
      <w:proofErr w:type="spellEnd"/>
      <w:r>
        <w:rPr>
          <w:rFonts w:eastAsia="新細明體"/>
          <w:bCs/>
          <w:lang w:eastAsia="zh-TW"/>
        </w:rPr>
        <w:t xml:space="preserve"> transmits type 0 PDCCH </w:t>
      </w:r>
      <w:r>
        <w:rPr>
          <w:rFonts w:eastAsia="新細明體"/>
          <w:bCs/>
          <w:highlight w:val="yellow"/>
          <w:lang w:eastAsia="zh-TW"/>
        </w:rPr>
        <w:t>associated with SSB(s)</w:t>
      </w:r>
      <w:r>
        <w:rPr>
          <w:rFonts w:eastAsia="新細明體"/>
          <w:bCs/>
          <w:lang w:eastAsia="zh-TW"/>
        </w:rPr>
        <w:t xml:space="preserve"> based on the </w:t>
      </w:r>
      <w:r>
        <w:rPr>
          <w:rFonts w:eastAsia="新細明體"/>
          <w:bCs/>
          <w:highlight w:val="yellow"/>
          <w:lang w:eastAsia="zh-TW"/>
        </w:rPr>
        <w:t>UL WUS transmitted by the UE</w:t>
      </w:r>
    </w:p>
    <w:p w14:paraId="4154DAA6" w14:textId="77777777" w:rsidR="007149A8" w:rsidRDefault="001E30D6">
      <w:pPr>
        <w:rPr>
          <w:rFonts w:eastAsia="新細明體"/>
          <w:bCs/>
          <w:lang w:val="en-US" w:eastAsia="zh-TW"/>
        </w:rPr>
      </w:pPr>
      <w:r>
        <w:rPr>
          <w:rFonts w:eastAsia="新細明體" w:hint="eastAsia"/>
          <w:bCs/>
          <w:lang w:val="en-US" w:eastAsia="zh-TW"/>
        </w:rPr>
        <w:t>w</w:t>
      </w:r>
      <w:r>
        <w:rPr>
          <w:rFonts w:eastAsia="新細明體"/>
          <w:bCs/>
          <w:lang w:val="en-US" w:eastAsia="zh-TW"/>
        </w:rPr>
        <w:t>here the corresponding FL proposal (discussed but not agreed) in RAN1 #118 are copied below:</w:t>
      </w:r>
    </w:p>
    <w:bookmarkEnd w:id="160"/>
    <w:bookmarkEnd w:id="161"/>
    <w:p w14:paraId="6F54E061" w14:textId="77777777" w:rsidR="007149A8" w:rsidRDefault="007149A8">
      <w:pPr>
        <w:rPr>
          <w:rFonts w:eastAsiaTheme="minorEastAsia"/>
          <w:b/>
          <w:lang w:eastAsia="zh-CN"/>
        </w:rPr>
      </w:pPr>
    </w:p>
    <w:p w14:paraId="2630CD6B" w14:textId="77777777" w:rsidR="007149A8" w:rsidRDefault="007149A8">
      <w:pPr>
        <w:rPr>
          <w:rFonts w:eastAsiaTheme="minorEastAsia"/>
          <w:b/>
          <w:lang w:eastAsia="zh-CN"/>
        </w:rPr>
      </w:pPr>
    </w:p>
    <w:p w14:paraId="3945562B" w14:textId="77777777" w:rsidR="007149A8" w:rsidRDefault="001E30D6">
      <w:pPr>
        <w:rPr>
          <w:rFonts w:eastAsia="新細明體"/>
          <w:bCs/>
          <w:lang w:eastAsia="zh-TW"/>
        </w:rPr>
      </w:pPr>
      <w:r>
        <w:rPr>
          <w:rFonts w:eastAsia="新細明體"/>
          <w:bCs/>
          <w:lang w:eastAsia="zh-TW"/>
        </w:rPr>
        <w:t>Companies’ views in RAN1#118-bis are collected below:</w:t>
      </w:r>
    </w:p>
    <w:p w14:paraId="3407705C" w14:textId="77777777" w:rsidR="007149A8" w:rsidRDefault="007149A8">
      <w:pPr>
        <w:rPr>
          <w:rFonts w:eastAsiaTheme="minorEastAsia"/>
          <w:b/>
          <w:lang w:eastAsia="zh-CN"/>
        </w:rPr>
      </w:pPr>
    </w:p>
    <w:p w14:paraId="1C6E50DE" w14:textId="77777777" w:rsidR="007149A8" w:rsidRDefault="001E30D6">
      <w:pPr>
        <w:rPr>
          <w:rFonts w:eastAsiaTheme="minorEastAsia"/>
          <w:bCs/>
          <w:lang w:eastAsia="zh-CN"/>
        </w:rPr>
      </w:pPr>
      <w:r>
        <w:rPr>
          <w:rFonts w:eastAsiaTheme="minorEastAsia"/>
          <w:bCs/>
          <w:lang w:eastAsia="zh-CN"/>
        </w:rPr>
        <w:t xml:space="preserve">On </w:t>
      </w:r>
      <w:r>
        <w:rPr>
          <w:rFonts w:eastAsiaTheme="minorEastAsia"/>
          <w:bCs/>
          <w:highlight w:val="cyan"/>
          <w:lang w:eastAsia="zh-CN"/>
        </w:rPr>
        <w:t>starting time</w:t>
      </w:r>
      <w:r>
        <w:rPr>
          <w:rFonts w:eastAsiaTheme="minorEastAsia"/>
          <w:bCs/>
          <w:lang w:eastAsia="zh-CN"/>
        </w:rPr>
        <w:t xml:space="preserve"> and </w:t>
      </w:r>
      <w:r>
        <w:rPr>
          <w:rFonts w:eastAsiaTheme="minorEastAsia"/>
          <w:bCs/>
          <w:highlight w:val="cyan"/>
          <w:lang w:eastAsia="zh-CN"/>
        </w:rPr>
        <w:t>duration</w:t>
      </w:r>
      <w:r>
        <w:rPr>
          <w:rFonts w:eastAsiaTheme="minorEastAsia"/>
          <w:bCs/>
          <w:lang w:eastAsia="zh-CN"/>
        </w:rPr>
        <w:t xml:space="preserve"> of the time window:</w:t>
      </w:r>
    </w:p>
    <w:p w14:paraId="4F210726" w14:textId="77777777" w:rsidR="007149A8" w:rsidRDefault="001E30D6">
      <w:pPr>
        <w:pStyle w:val="ListParagraph9"/>
        <w:numPr>
          <w:ilvl w:val="0"/>
          <w:numId w:val="29"/>
        </w:numPr>
        <w:ind w:leftChars="0"/>
        <w:rPr>
          <w:rFonts w:eastAsiaTheme="minorEastAsia"/>
          <w:bCs/>
        </w:rPr>
      </w:pPr>
      <w:r>
        <w:rPr>
          <w:rFonts w:eastAsia="新細明體"/>
          <w:b/>
          <w:lang w:eastAsia="zh-TW"/>
        </w:rPr>
        <w:t>Option 1: Indicated in RAR</w:t>
      </w:r>
    </w:p>
    <w:p w14:paraId="411C26FA" w14:textId="77777777" w:rsidR="007149A8" w:rsidRDefault="001E30D6">
      <w:pPr>
        <w:pStyle w:val="ListParagraph9"/>
        <w:numPr>
          <w:ilvl w:val="1"/>
          <w:numId w:val="29"/>
        </w:numPr>
        <w:ind w:leftChars="0"/>
        <w:rPr>
          <w:rFonts w:eastAsia="新細明體"/>
          <w:lang w:val="en-US" w:eastAsia="zh-TW"/>
        </w:rPr>
      </w:pP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(starting time), </w:t>
      </w:r>
    </w:p>
    <w:p w14:paraId="70102D6B"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Apple</w:t>
      </w:r>
      <w:r>
        <w:rPr>
          <w:rFonts w:eastAsia="新細明體"/>
          <w:lang w:val="en-US" w:eastAsia="zh-TW"/>
        </w:rPr>
        <w:t xml:space="preserve"> (NW flexibility to align SIB1 window for different UEs), </w:t>
      </w:r>
    </w:p>
    <w:p w14:paraId="37AB5197"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(or duration can be predefined, FFS when reference time point plus indicated starting time falls into the middle of SIB1 monitoring occasion for SSB #n and that for SSB #n+1),</w:t>
      </w:r>
    </w:p>
    <w:p w14:paraId="4265E11A" w14:textId="77777777" w:rsidR="007149A8" w:rsidRDefault="001E30D6">
      <w:pPr>
        <w:pStyle w:val="ListParagraph9"/>
        <w:ind w:leftChars="0" w:left="960"/>
        <w:rPr>
          <w:rFonts w:eastAsia="新細明體" w:cs="Times"/>
          <w:lang w:val="en-US" w:eastAsia="zh-TW"/>
        </w:rPr>
      </w:pP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cs="Times"/>
          <w:highlight w:val="yellow"/>
          <w:lang w:val="en-US" w:eastAsia="zh-TW"/>
        </w:rPr>
        <w:t>Tejas</w:t>
      </w:r>
      <w:r>
        <w:rPr>
          <w:rFonts w:eastAsia="新細明體" w:cs="Times"/>
          <w:lang w:val="en-US" w:eastAsia="zh-TW"/>
        </w:rPr>
        <w:t xml:space="preserve">, </w:t>
      </w:r>
      <w:r>
        <w:rPr>
          <w:rFonts w:eastAsia="新細明體" w:cs="Times"/>
          <w:highlight w:val="yellow"/>
          <w:lang w:val="en-US" w:eastAsia="zh-TW"/>
        </w:rPr>
        <w:t>OPPO</w:t>
      </w:r>
      <w:r>
        <w:rPr>
          <w:rFonts w:eastAsia="新細明體" w:cs="Times"/>
          <w:lang w:val="en-US" w:eastAsia="zh-TW"/>
        </w:rPr>
        <w:t xml:space="preserve"> (indication among multiple configured values)</w:t>
      </w:r>
    </w:p>
    <w:p w14:paraId="597974B7" w14:textId="77777777" w:rsidR="007149A8" w:rsidRDefault="001E30D6">
      <w:pPr>
        <w:pStyle w:val="ListParagraph9"/>
        <w:ind w:leftChars="0" w:left="960"/>
        <w:rPr>
          <w:rFonts w:eastAsia="新細明體"/>
          <w:lang w:val="en-US" w:eastAsia="zh-TW"/>
        </w:rPr>
      </w:pPr>
      <w:r>
        <w:rPr>
          <w:rFonts w:eastAsia="新細明體" w:cs="Times"/>
          <w:highlight w:val="yellow"/>
          <w:lang w:val="en-US" w:eastAsia="zh-TW"/>
        </w:rPr>
        <w:t>Sony</w:t>
      </w:r>
      <w:r>
        <w:rPr>
          <w:rFonts w:eastAsia="新細明體"/>
          <w:lang w:val="en-US" w:eastAsia="zh-TW"/>
        </w:rPr>
        <w:t xml:space="preserve"> (starting time), </w:t>
      </w:r>
    </w:p>
    <w:p w14:paraId="237F7B41" w14:textId="77777777" w:rsidR="007149A8" w:rsidRDefault="001E30D6">
      <w:pPr>
        <w:pStyle w:val="ListParagraph9"/>
        <w:numPr>
          <w:ilvl w:val="0"/>
          <w:numId w:val="29"/>
        </w:numPr>
        <w:ind w:leftChars="0"/>
        <w:rPr>
          <w:rFonts w:eastAsiaTheme="minorEastAsia"/>
          <w:b/>
        </w:rPr>
      </w:pPr>
      <w:bookmarkStart w:id="162" w:name="OLE_LINK426"/>
      <w:r>
        <w:rPr>
          <w:rFonts w:eastAsia="新細明體"/>
          <w:b/>
          <w:lang w:eastAsia="zh-TW"/>
        </w:rPr>
        <w:t>Option 2:</w:t>
      </w:r>
      <w:bookmarkEnd w:id="162"/>
      <w:r>
        <w:rPr>
          <w:rFonts w:eastAsia="新細明體"/>
          <w:b/>
          <w:lang w:eastAsia="zh-TW"/>
        </w:rPr>
        <w:t xml:space="preserve"> Indicated in UL WUS configuration </w:t>
      </w:r>
    </w:p>
    <w:p w14:paraId="6CA8403B" w14:textId="77777777" w:rsidR="007149A8" w:rsidRDefault="001E30D6">
      <w:pPr>
        <w:pStyle w:val="ListParagraph9"/>
        <w:numPr>
          <w:ilvl w:val="1"/>
          <w:numId w:val="29"/>
        </w:numPr>
        <w:ind w:leftChars="0"/>
        <w:rPr>
          <w:rFonts w:eastAsiaTheme="minorEastAsia"/>
          <w:b/>
        </w:rPr>
      </w:pPr>
      <w:proofErr w:type="spellStart"/>
      <w:r>
        <w:rPr>
          <w:highlight w:val="yellow"/>
        </w:rPr>
        <w:t>Transsion</w:t>
      </w:r>
      <w:proofErr w:type="spellEnd"/>
      <w:r>
        <w:t xml:space="preserve">, </w:t>
      </w:r>
      <w:proofErr w:type="spellStart"/>
      <w:r>
        <w:rPr>
          <w:highlight w:val="yellow"/>
        </w:rPr>
        <w:t>InterDigital</w:t>
      </w:r>
      <w:proofErr w:type="spellEnd"/>
      <w:r>
        <w:t xml:space="preserve">, </w:t>
      </w:r>
      <w:r>
        <w:rPr>
          <w:rFonts w:eastAsia="新細明體"/>
          <w:highlight w:val="yellow"/>
          <w:lang w:val="en-US" w:eastAsia="zh-TW"/>
        </w:rPr>
        <w:t>Lenovo</w:t>
      </w:r>
      <w:r>
        <w:rPr>
          <w:rFonts w:eastAsia="新細明體"/>
          <w:lang w:val="en-US" w:eastAsia="zh-TW"/>
        </w:rPr>
        <w:t>,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(duration), </w:t>
      </w:r>
    </w:p>
    <w:p w14:paraId="0DB50C8D" w14:textId="77777777" w:rsidR="007149A8" w:rsidRDefault="001E30D6">
      <w:pPr>
        <w:pStyle w:val="ListParagraph9"/>
        <w:ind w:leftChars="0" w:left="960"/>
        <w:rPr>
          <w:rFonts w:eastAsia="新細明體"/>
          <w:lang w:val="en-US" w:eastAsia="zh-TW"/>
        </w:rPr>
      </w:pPr>
      <w:r>
        <w:rPr>
          <w:rFonts w:eastAsia="新細明體"/>
          <w:lang w:val="en-US" w:eastAsia="zh-TW"/>
        </w:rPr>
        <w:t>[</w:t>
      </w:r>
      <w:r>
        <w:rPr>
          <w:rFonts w:eastAsia="新細明體"/>
          <w:highlight w:val="yellow"/>
          <w:lang w:val="en-US" w:eastAsia="zh-TW"/>
        </w:rPr>
        <w:t>Apple</w:t>
      </w:r>
      <w:r>
        <w:rPr>
          <w:rFonts w:eastAsia="新細明體"/>
          <w:lang w:val="en-US" w:eastAsia="zh-TW"/>
        </w:rPr>
        <w:t xml:space="preserve">] (from the next SIB1 monitoring window after UE sends UL WUS), </w:t>
      </w:r>
    </w:p>
    <w:p w14:paraId="75AF2D19"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Qualcomm</w:t>
      </w:r>
      <w:r>
        <w:rPr>
          <w:rFonts w:eastAsia="新細明體"/>
          <w:lang w:val="en-US" w:eastAsia="zh-TW"/>
        </w:rPr>
        <w:t xml:space="preserve"> (duration, </w:t>
      </w:r>
      <w:bookmarkStart w:id="163" w:name="OLE_LINK136"/>
      <w:r>
        <w:rPr>
          <w:rFonts w:eastAsia="新細明體"/>
          <w:lang w:val="en-US" w:eastAsia="zh-TW"/>
        </w:rPr>
        <w:t>with starting time predefined</w:t>
      </w:r>
      <w:bookmarkEnd w:id="163"/>
      <w:r>
        <w:rPr>
          <w:rFonts w:eastAsia="新細明體"/>
          <w:lang w:val="en-US" w:eastAsia="zh-TW"/>
        </w:rPr>
        <w:t xml:space="preserve">), </w:t>
      </w:r>
    </w:p>
    <w:p w14:paraId="5C621AE8"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(also includes periodicity of SIB1), </w:t>
      </w:r>
    </w:p>
    <w:p w14:paraId="3AAF15D1"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LG</w:t>
      </w:r>
      <w:r>
        <w:rPr>
          <w:rFonts w:eastAsia="新細明體"/>
          <w:lang w:val="en-US" w:eastAsia="zh-TW"/>
        </w:rPr>
        <w:t xml:space="preserve"> (starting time),</w:t>
      </w:r>
    </w:p>
    <w:p w14:paraId="69E4BD1A" w14:textId="77777777" w:rsidR="007149A8" w:rsidRDefault="001E30D6">
      <w:pPr>
        <w:pStyle w:val="ListParagraph9"/>
        <w:ind w:leftChars="0" w:left="960"/>
        <w:rPr>
          <w:rFonts w:eastAsia="新細明體" w:cs="Times"/>
          <w:lang w:val="en-US" w:eastAsia="zh-TW"/>
        </w:rPr>
      </w:pPr>
      <w:r>
        <w:rPr>
          <w:rFonts w:eastAsia="新細明體"/>
          <w:highlight w:val="yellow"/>
          <w:lang w:val="en-US" w:eastAsia="zh-TW"/>
        </w:rPr>
        <w:t>ETRI</w:t>
      </w:r>
      <w:r>
        <w:rPr>
          <w:rFonts w:eastAsia="新細明體"/>
          <w:lang w:val="en-US" w:eastAsia="zh-TW"/>
        </w:rPr>
        <w:t xml:space="preserve">, </w:t>
      </w:r>
      <w:proofErr w:type="spellStart"/>
      <w:r>
        <w:rPr>
          <w:rFonts w:eastAsia="新細明體"/>
          <w:highlight w:val="yellow"/>
          <w:lang w:val="en-US" w:eastAsia="zh-TW"/>
        </w:rPr>
        <w:t>CEWiT</w:t>
      </w:r>
      <w:proofErr w:type="spellEnd"/>
      <w:r>
        <w:rPr>
          <w:rFonts w:eastAsia="新細明體"/>
          <w:lang w:val="en-US" w:eastAsia="zh-TW"/>
        </w:rPr>
        <w:t xml:space="preserve">, </w:t>
      </w:r>
      <w:r>
        <w:rPr>
          <w:rFonts w:eastAsia="新細明體"/>
          <w:highlight w:val="yellow"/>
          <w:lang w:val="en-US" w:eastAsia="zh-TW"/>
        </w:rPr>
        <w:t>FUTUREWEI</w:t>
      </w:r>
      <w:r>
        <w:rPr>
          <w:rFonts w:eastAsia="新細明體"/>
          <w:lang w:val="en-US" w:eastAsia="zh-TW"/>
        </w:rPr>
        <w:t xml:space="preserve">, </w:t>
      </w:r>
      <w:proofErr w:type="spellStart"/>
      <w:r>
        <w:rPr>
          <w:rFonts w:eastAsia="新細明體"/>
          <w:highlight w:val="yellow"/>
          <w:lang w:val="en-US" w:eastAsia="zh-TW"/>
        </w:rPr>
        <w:t>Spreadtrum</w:t>
      </w:r>
      <w:proofErr w:type="spellEnd"/>
      <w:r>
        <w:rPr>
          <w:rFonts w:eastAsia="新細明體" w:cs="Times"/>
          <w:lang w:val="en-US" w:eastAsia="zh-TW"/>
        </w:rPr>
        <w:t xml:space="preserve">, </w:t>
      </w:r>
      <w:r>
        <w:rPr>
          <w:rFonts w:eastAsia="新細明體" w:cs="Times"/>
          <w:highlight w:val="yellow"/>
          <w:lang w:val="en-US" w:eastAsia="zh-TW"/>
        </w:rPr>
        <w:t>China Telecom</w:t>
      </w:r>
      <w:r>
        <w:rPr>
          <w:rFonts w:eastAsia="新細明體" w:cs="Times"/>
          <w:lang w:val="en-US" w:eastAsia="zh-TW"/>
        </w:rPr>
        <w:t xml:space="preserve">, </w:t>
      </w:r>
      <w:r>
        <w:rPr>
          <w:rFonts w:eastAsia="新細明體" w:cs="Times"/>
          <w:highlight w:val="yellow"/>
          <w:lang w:val="en-US" w:eastAsia="zh-TW"/>
        </w:rPr>
        <w:t>vivo</w:t>
      </w:r>
      <w:r>
        <w:rPr>
          <w:rFonts w:eastAsia="新細明體" w:cs="Times"/>
          <w:lang w:val="en-US" w:eastAsia="zh-TW"/>
        </w:rPr>
        <w:t xml:space="preserve"> (duration), </w:t>
      </w:r>
    </w:p>
    <w:p w14:paraId="073787E8" w14:textId="77777777" w:rsidR="007149A8" w:rsidRDefault="001E30D6">
      <w:pPr>
        <w:pStyle w:val="ListParagraph9"/>
        <w:ind w:leftChars="0" w:left="960"/>
        <w:rPr>
          <w:rFonts w:eastAsia="新細明體" w:cs="Times"/>
          <w:lang w:val="en-US" w:eastAsia="zh-TW"/>
        </w:rPr>
      </w:pPr>
      <w:r>
        <w:rPr>
          <w:rFonts w:eastAsia="新細明體" w:cs="Times"/>
          <w:highlight w:val="yellow"/>
          <w:lang w:val="en-US" w:eastAsia="zh-TW"/>
        </w:rPr>
        <w:t>CMCC</w:t>
      </w:r>
      <w:r>
        <w:rPr>
          <w:rFonts w:eastAsia="新細明體" w:cs="Times"/>
          <w:lang w:val="en-US" w:eastAsia="zh-TW"/>
        </w:rPr>
        <w:t xml:space="preserve"> (duration, </w:t>
      </w:r>
      <w:r>
        <w:rPr>
          <w:rFonts w:eastAsia="新細明體"/>
          <w:lang w:val="en-US" w:eastAsia="zh-TW"/>
        </w:rPr>
        <w:t>with starting time predefined</w:t>
      </w:r>
      <w:r>
        <w:rPr>
          <w:rFonts w:eastAsia="新細明體" w:cs="Times"/>
          <w:lang w:val="en-US" w:eastAsia="zh-TW"/>
        </w:rPr>
        <w:t xml:space="preserve">), </w:t>
      </w:r>
    </w:p>
    <w:p w14:paraId="7865939D" w14:textId="77777777" w:rsidR="007149A8" w:rsidRDefault="001E30D6">
      <w:pPr>
        <w:pStyle w:val="ListParagraph9"/>
        <w:ind w:leftChars="0" w:left="960"/>
        <w:rPr>
          <w:rFonts w:eastAsiaTheme="minorEastAsia"/>
          <w:b/>
        </w:rPr>
      </w:pPr>
      <w:r>
        <w:rPr>
          <w:rFonts w:eastAsia="新細明體" w:cs="Times"/>
          <w:highlight w:val="yellow"/>
          <w:lang w:val="en-US" w:eastAsia="zh-TW"/>
        </w:rPr>
        <w:t>Xiaomi</w:t>
      </w:r>
      <w:r>
        <w:rPr>
          <w:rFonts w:eastAsia="新細明體" w:cs="Times"/>
          <w:lang w:val="en-US" w:eastAsia="zh-TW"/>
        </w:rPr>
        <w:t xml:space="preserve">, </w:t>
      </w:r>
      <w:r>
        <w:rPr>
          <w:rFonts w:eastAsia="新細明體" w:cs="Times"/>
          <w:highlight w:val="yellow"/>
          <w:lang w:val="en-US" w:eastAsia="zh-TW"/>
        </w:rPr>
        <w:t>Google</w:t>
      </w:r>
      <w:r>
        <w:rPr>
          <w:rFonts w:eastAsia="新細明體" w:cs="Times"/>
          <w:lang w:val="en-US" w:eastAsia="zh-TW"/>
        </w:rPr>
        <w:t xml:space="preserve">, </w:t>
      </w:r>
      <w:r>
        <w:rPr>
          <w:rFonts w:eastAsia="新細明體" w:cs="Times"/>
          <w:highlight w:val="yellow"/>
          <w:lang w:val="en-US" w:eastAsia="zh-TW"/>
        </w:rPr>
        <w:t>CATT</w:t>
      </w:r>
      <w:r>
        <w:rPr>
          <w:rFonts w:eastAsia="新細明體" w:cs="Times"/>
          <w:lang w:val="en-US" w:eastAsia="zh-TW"/>
        </w:rPr>
        <w:t>, ZTE, OPPO (configuration only)</w:t>
      </w:r>
    </w:p>
    <w:p w14:paraId="6BDCE10C" w14:textId="77777777" w:rsidR="007149A8" w:rsidRDefault="001E30D6">
      <w:pPr>
        <w:spacing w:before="120" w:after="120"/>
        <w:ind w:firstLineChars="327" w:firstLine="719"/>
        <w:rPr>
          <w:rFonts w:ascii="Times New Roman" w:hAnsi="Times New Roman"/>
          <w:sz w:val="22"/>
          <w:szCs w:val="22"/>
          <w:lang w:eastAsia="ko-KR"/>
        </w:rPr>
      </w:pPr>
      <w:r>
        <w:rPr>
          <w:noProof/>
          <w:sz w:val="22"/>
          <w:szCs w:val="22"/>
          <w:lang w:val="en-US" w:eastAsia="zh-TW"/>
        </w:rPr>
        <w:drawing>
          <wp:inline distT="0" distB="0" distL="0" distR="0" wp14:anchorId="0D712E51" wp14:editId="4A0A8E66">
            <wp:extent cx="4540250" cy="112966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0250" cy="1129665"/>
                    </a:xfrm>
                    <a:prstGeom prst="rect">
                      <a:avLst/>
                    </a:prstGeom>
                    <a:noFill/>
                    <a:ln>
                      <a:noFill/>
                    </a:ln>
                  </pic:spPr>
                </pic:pic>
              </a:graphicData>
            </a:graphic>
          </wp:inline>
        </w:drawing>
      </w:r>
    </w:p>
    <w:p w14:paraId="13B282AC" w14:textId="77777777" w:rsidR="007149A8" w:rsidRDefault="001E30D6">
      <w:pPr>
        <w:spacing w:before="120" w:after="120"/>
        <w:ind w:firstLineChars="100" w:firstLine="180"/>
        <w:jc w:val="center"/>
        <w:rPr>
          <w:b/>
          <w:bCs/>
          <w:sz w:val="18"/>
          <w:szCs w:val="18"/>
          <w:lang w:eastAsia="ko-KR"/>
        </w:rPr>
      </w:pPr>
      <w:r>
        <w:rPr>
          <w:b/>
          <w:bCs/>
          <w:sz w:val="18"/>
          <w:szCs w:val="18"/>
          <w:lang w:eastAsia="ko-KR"/>
        </w:rPr>
        <w:t>Figure 5-1. Example of timeline to determine SIB1 monitoring window [28, LG]</w:t>
      </w:r>
    </w:p>
    <w:p w14:paraId="424BB6F5" w14:textId="77777777" w:rsidR="007149A8" w:rsidRDefault="007149A8">
      <w:pPr>
        <w:rPr>
          <w:rFonts w:eastAsia="新細明體"/>
          <w:bCs/>
          <w:lang w:eastAsia="zh-TW"/>
        </w:rPr>
      </w:pPr>
    </w:p>
    <w:p w14:paraId="6DB6B0DD" w14:textId="77777777" w:rsidR="007149A8" w:rsidRDefault="001E30D6">
      <w:pPr>
        <w:pStyle w:val="aa"/>
        <w:keepNext/>
        <w:jc w:val="center"/>
        <w:rPr>
          <w:rFonts w:ascii="Arial" w:hAnsi="Arial"/>
          <w:szCs w:val="22"/>
          <w:lang w:val="en-US"/>
        </w:rPr>
      </w:pPr>
      <w:r>
        <w:rPr>
          <w:noProof/>
          <w:lang w:val="en-US" w:eastAsia="zh-TW"/>
        </w:rPr>
        <w:drawing>
          <wp:inline distT="0" distB="0" distL="0" distR="0" wp14:anchorId="1205C902" wp14:editId="00288581">
            <wp:extent cx="5747385" cy="3089275"/>
            <wp:effectExtent l="0" t="0" r="571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750235" cy="3090729"/>
                    </a:xfrm>
                    <a:prstGeom prst="rect">
                      <a:avLst/>
                    </a:prstGeom>
                    <a:noFill/>
                    <a:ln>
                      <a:noFill/>
                    </a:ln>
                  </pic:spPr>
                </pic:pic>
              </a:graphicData>
            </a:graphic>
          </wp:inline>
        </w:drawing>
      </w:r>
    </w:p>
    <w:p w14:paraId="14AC02A7" w14:textId="77777777" w:rsidR="007149A8" w:rsidRDefault="001E30D6">
      <w:pPr>
        <w:pStyle w:val="a4"/>
        <w:spacing w:before="0"/>
        <w:jc w:val="both"/>
        <w:rPr>
          <w:sz w:val="18"/>
          <w:szCs w:val="18"/>
        </w:rPr>
      </w:pPr>
      <w:bookmarkStart w:id="164" w:name="_Ref178765993"/>
      <w:r>
        <w:rPr>
          <w:sz w:val="18"/>
          <w:szCs w:val="18"/>
        </w:rPr>
        <w:t xml:space="preserve">Figure </w:t>
      </w:r>
      <w:bookmarkEnd w:id="164"/>
      <w:r>
        <w:rPr>
          <w:sz w:val="18"/>
          <w:szCs w:val="18"/>
        </w:rPr>
        <w:t>5-2: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During the time-window, the UEs monitors for SIB1 according to PDCCH-ConfigSIB1. [32, Ericsson]</w:t>
      </w:r>
    </w:p>
    <w:p w14:paraId="25EE7798" w14:textId="77777777" w:rsidR="007149A8" w:rsidRDefault="007149A8">
      <w:pPr>
        <w:rPr>
          <w:rFonts w:eastAsia="新細明體"/>
          <w:bCs/>
          <w:lang w:eastAsia="zh-TW"/>
        </w:rPr>
      </w:pPr>
    </w:p>
    <w:p w14:paraId="486EBB2A" w14:textId="77777777" w:rsidR="007149A8" w:rsidRDefault="001E30D6">
      <w:pPr>
        <w:rPr>
          <w:rFonts w:eastAsia="新細明體"/>
          <w:bCs/>
          <w:lang w:eastAsia="zh-TW"/>
        </w:rPr>
      </w:pPr>
      <w:bookmarkStart w:id="165" w:name="OLE_LINK150"/>
      <w:r>
        <w:rPr>
          <w:rFonts w:eastAsia="新細明體"/>
          <w:bCs/>
          <w:lang w:eastAsia="zh-TW"/>
        </w:rPr>
        <w:t xml:space="preserve">For </w:t>
      </w:r>
      <w:r>
        <w:rPr>
          <w:rFonts w:eastAsia="新細明體"/>
          <w:bCs/>
          <w:highlight w:val="cyan"/>
          <w:lang w:eastAsia="zh-TW"/>
        </w:rPr>
        <w:t>starting time</w:t>
      </w:r>
      <w:r>
        <w:rPr>
          <w:rFonts w:eastAsia="新細明體"/>
          <w:bCs/>
          <w:lang w:eastAsia="zh-TW"/>
        </w:rPr>
        <w:t xml:space="preserve"> of the time window, </w:t>
      </w:r>
      <w:r>
        <w:rPr>
          <w:rFonts w:eastAsia="新細明體"/>
          <w:bCs/>
          <w:highlight w:val="yellow"/>
          <w:lang w:eastAsia="zh-TW"/>
        </w:rPr>
        <w:t>multiple companies mention that indicating the starting time in RAR can assist to align the time window for multiple UEs</w:t>
      </w:r>
      <w:r>
        <w:rPr>
          <w:rFonts w:eastAsia="新細明體"/>
          <w:bCs/>
          <w:lang w:eastAsia="zh-TW"/>
        </w:rPr>
        <w:t xml:space="preserve">, as shown in </w:t>
      </w:r>
      <w:r>
        <w:rPr>
          <w:rFonts w:eastAsia="新細明體"/>
          <w:bCs/>
          <w:highlight w:val="yellow"/>
          <w:lang w:eastAsia="zh-TW"/>
        </w:rPr>
        <w:t>Figure 5-2</w:t>
      </w:r>
      <w:r>
        <w:rPr>
          <w:rFonts w:eastAsia="新細明體"/>
          <w:bCs/>
          <w:lang w:eastAsia="zh-TW"/>
        </w:rPr>
        <w:t xml:space="preserve"> above</w:t>
      </w:r>
      <w:r>
        <w:rPr>
          <w:rFonts w:eastAsia="新細明體" w:hint="eastAsia"/>
          <w:bCs/>
          <w:lang w:eastAsia="zh-TW"/>
        </w:rPr>
        <w:t>.</w:t>
      </w:r>
      <w:r>
        <w:rPr>
          <w:rFonts w:eastAsia="新細明體"/>
          <w:bCs/>
          <w:lang w:eastAsia="zh-TW"/>
        </w:rPr>
        <w:t xml:space="preserve"> </w:t>
      </w:r>
    </w:p>
    <w:p w14:paraId="5B0F15E5" w14:textId="77777777" w:rsidR="007149A8" w:rsidRDefault="001E30D6">
      <w:pPr>
        <w:rPr>
          <w:rFonts w:eastAsia="新細明體"/>
          <w:bCs/>
          <w:lang w:eastAsia="zh-TW"/>
        </w:rPr>
      </w:pPr>
      <w:r>
        <w:rPr>
          <w:rFonts w:eastAsia="新細明體"/>
          <w:bCs/>
          <w:lang w:eastAsia="zh-TW"/>
        </w:rPr>
        <w:t xml:space="preserve">Besides, to moderator’s understanding </w:t>
      </w:r>
      <w:r>
        <w:rPr>
          <w:rFonts w:eastAsia="新細明體"/>
          <w:bCs/>
          <w:highlight w:val="yellow"/>
          <w:lang w:eastAsia="zh-TW"/>
        </w:rPr>
        <w:t>type 0 PDCCH monitoring occasions is defined in unit of slots</w:t>
      </w:r>
      <w:r>
        <w:rPr>
          <w:rFonts w:eastAsia="新細明體"/>
          <w:bCs/>
          <w:lang w:eastAsia="zh-TW"/>
        </w:rPr>
        <w:t>, so unit of starting time is first defined in slot below.</w:t>
      </w:r>
    </w:p>
    <w:p w14:paraId="6CC7D1A6" w14:textId="77777777" w:rsidR="007149A8" w:rsidRDefault="001E30D6">
      <w:pPr>
        <w:rPr>
          <w:rFonts w:eastAsia="新細明體"/>
          <w:bCs/>
          <w:lang w:eastAsia="zh-TW"/>
        </w:rPr>
      </w:pPr>
      <w:r>
        <w:rPr>
          <w:rFonts w:eastAsia="新細明體"/>
          <w:bCs/>
          <w:lang w:eastAsia="zh-TW"/>
        </w:rPr>
        <w:t xml:space="preserve">Also, there may be some </w:t>
      </w:r>
      <w:r>
        <w:rPr>
          <w:rFonts w:eastAsia="新細明體"/>
          <w:bCs/>
          <w:highlight w:val="yellow"/>
          <w:lang w:eastAsia="zh-TW"/>
        </w:rPr>
        <w:t>ambiguity for the first SIB1 PDCCH monitoring occasion</w:t>
      </w:r>
      <w:r>
        <w:rPr>
          <w:rFonts w:eastAsia="新細明體"/>
          <w:bCs/>
          <w:lang w:eastAsia="zh-TW"/>
        </w:rPr>
        <w:t xml:space="preserve"> as shown in </w:t>
      </w:r>
      <w:r>
        <w:rPr>
          <w:rFonts w:eastAsia="新細明體"/>
          <w:bCs/>
          <w:highlight w:val="yellow"/>
          <w:lang w:eastAsia="zh-TW"/>
        </w:rPr>
        <w:t>Figure 5-1</w:t>
      </w:r>
      <w:r>
        <w:rPr>
          <w:rFonts w:eastAsia="新細明體"/>
          <w:bCs/>
          <w:lang w:eastAsia="zh-TW"/>
        </w:rPr>
        <w:t xml:space="preserve"> above.</w:t>
      </w:r>
    </w:p>
    <w:p w14:paraId="48C2B6E1" w14:textId="77777777" w:rsidR="007149A8" w:rsidRDefault="001E30D6">
      <w:pPr>
        <w:rPr>
          <w:rFonts w:eastAsia="新細明體"/>
          <w:bCs/>
          <w:lang w:eastAsia="zh-TW"/>
        </w:rPr>
      </w:pPr>
      <w:r>
        <w:rPr>
          <w:rFonts w:eastAsia="新細明體"/>
          <w:bCs/>
          <w:lang w:eastAsia="zh-TW"/>
        </w:rPr>
        <w:t>Moderator hence has the following proposal:</w:t>
      </w:r>
    </w:p>
    <w:bookmarkEnd w:id="165"/>
    <w:p w14:paraId="70EEAD07" w14:textId="77777777" w:rsidR="007149A8" w:rsidRDefault="007149A8">
      <w:pPr>
        <w:rPr>
          <w:rFonts w:eastAsia="新細明體"/>
          <w:bCs/>
          <w:lang w:eastAsia="zh-TW"/>
        </w:rPr>
      </w:pPr>
    </w:p>
    <w:p w14:paraId="0F70D6D6"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166" w:name="OLE_LINK151"/>
      <w:bookmarkStart w:id="167" w:name="OLE_LINK162"/>
      <w:r>
        <w:rPr>
          <w:rFonts w:ascii="Times" w:hAnsi="Times" w:cs="Times"/>
          <w:bCs/>
          <w:iCs/>
          <w:color w:val="000000" w:themeColor="text1"/>
          <w:szCs w:val="20"/>
          <w:u w:val="single"/>
          <w:lang w:eastAsia="zh-TW"/>
        </w:rPr>
        <w:t>FL Proposal 5-1</w:t>
      </w:r>
    </w:p>
    <w:p w14:paraId="76EE9BCB" w14:textId="77777777" w:rsidR="007149A8" w:rsidRDefault="001E30D6">
      <w:pPr>
        <w:rPr>
          <w:rFonts w:eastAsia="新細明體"/>
          <w:b/>
          <w:lang w:eastAsia="zh-TW"/>
        </w:rPr>
      </w:pPr>
      <w:r>
        <w:rPr>
          <w:rFonts w:eastAsia="新細明體" w:hint="eastAsia"/>
          <w:b/>
          <w:lang w:eastAsia="zh-TW"/>
        </w:rPr>
        <w:t>T</w:t>
      </w:r>
      <w:r>
        <w:rPr>
          <w:rFonts w:eastAsia="新細明體"/>
          <w:b/>
          <w:lang w:eastAsia="zh-TW"/>
        </w:rPr>
        <w:t>he starting time (relative to the reference time point) of the time window for on-demand SIB1 is indicated in RAR of the UL-WUS transmission.</w:t>
      </w:r>
    </w:p>
    <w:p w14:paraId="3ADBA299" w14:textId="77777777" w:rsidR="007149A8" w:rsidRDefault="001E30D6">
      <w:pPr>
        <w:pStyle w:val="ListParagraph9"/>
        <w:numPr>
          <w:ilvl w:val="0"/>
          <w:numId w:val="30"/>
        </w:numPr>
        <w:ind w:leftChars="0"/>
        <w:rPr>
          <w:rFonts w:eastAsia="新細明體"/>
          <w:b/>
          <w:lang w:eastAsia="zh-TW"/>
        </w:rPr>
      </w:pPr>
      <w:r>
        <w:rPr>
          <w:rFonts w:eastAsia="新細明體" w:hint="eastAsia"/>
          <w:b/>
          <w:lang w:eastAsia="zh-TW"/>
        </w:rPr>
        <w:t>U</w:t>
      </w:r>
      <w:r>
        <w:rPr>
          <w:rFonts w:eastAsia="新細明體"/>
          <w:b/>
          <w:lang w:eastAsia="zh-TW"/>
        </w:rPr>
        <w:t>nit of the starting time is in slot</w:t>
      </w:r>
    </w:p>
    <w:p w14:paraId="16F99822" w14:textId="77777777" w:rsidR="007149A8" w:rsidRDefault="001E30D6">
      <w:pPr>
        <w:pStyle w:val="ListParagraph9"/>
        <w:numPr>
          <w:ilvl w:val="0"/>
          <w:numId w:val="30"/>
        </w:numPr>
        <w:ind w:leftChars="0"/>
        <w:rPr>
          <w:rFonts w:eastAsia="新細明體"/>
          <w:b/>
          <w:lang w:eastAsia="zh-TW"/>
        </w:rPr>
      </w:pPr>
      <w:r>
        <w:rPr>
          <w:rFonts w:eastAsia="新細明體" w:hint="eastAsia"/>
          <w:b/>
          <w:lang w:eastAsia="zh-TW"/>
        </w:rPr>
        <w:t>F</w:t>
      </w:r>
      <w:r>
        <w:rPr>
          <w:rFonts w:eastAsia="新細明體"/>
          <w:b/>
          <w:lang w:eastAsia="zh-TW"/>
        </w:rPr>
        <w:t xml:space="preserve">FS: The details of </w:t>
      </w:r>
      <w:bookmarkStart w:id="168" w:name="OLE_LINK149"/>
      <w:r>
        <w:rPr>
          <w:rFonts w:eastAsia="新細明體"/>
          <w:b/>
          <w:lang w:eastAsia="zh-TW"/>
        </w:rPr>
        <w:t>the first SIB1 PDCCH monitoring occasion</w:t>
      </w:r>
      <w:bookmarkEnd w:id="168"/>
      <w:r>
        <w:rPr>
          <w:rFonts w:eastAsia="新細明體"/>
          <w:b/>
          <w:lang w:eastAsia="zh-TW"/>
        </w:rPr>
        <w:t>, e.g., when reference time point plus indicated starting time falls into the middle of SIB1 monitoring occasion for SSB #n and that for SSB #n+1.</w:t>
      </w:r>
    </w:p>
    <w:p w14:paraId="004E0DF2"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090934C3" w14:textId="77777777" w:rsidTr="009057B2">
        <w:tc>
          <w:tcPr>
            <w:tcW w:w="1275" w:type="dxa"/>
            <w:tcBorders>
              <w:top w:val="single" w:sz="4" w:space="0" w:color="auto"/>
              <w:left w:val="single" w:sz="4" w:space="0" w:color="auto"/>
              <w:bottom w:val="single" w:sz="4" w:space="0" w:color="auto"/>
              <w:right w:val="single" w:sz="4" w:space="0" w:color="auto"/>
            </w:tcBorders>
          </w:tcPr>
          <w:p w14:paraId="4D79BC3A"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236E991"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FAB4881" w14:textId="77777777" w:rsidR="007149A8" w:rsidRDefault="001E30D6">
            <w:pPr>
              <w:spacing w:before="120" w:after="120"/>
              <w:rPr>
                <w:b/>
                <w:bCs/>
              </w:rPr>
            </w:pPr>
            <w:r>
              <w:rPr>
                <w:b/>
                <w:bCs/>
              </w:rPr>
              <w:t>Comment</w:t>
            </w:r>
          </w:p>
        </w:tc>
      </w:tr>
      <w:tr w:rsidR="007149A8" w14:paraId="18B96980" w14:textId="77777777" w:rsidTr="009057B2">
        <w:tc>
          <w:tcPr>
            <w:tcW w:w="1275" w:type="dxa"/>
            <w:tcBorders>
              <w:top w:val="single" w:sz="4" w:space="0" w:color="auto"/>
              <w:left w:val="single" w:sz="4" w:space="0" w:color="auto"/>
              <w:bottom w:val="single" w:sz="4" w:space="0" w:color="auto"/>
              <w:right w:val="single" w:sz="4" w:space="0" w:color="auto"/>
            </w:tcBorders>
          </w:tcPr>
          <w:p w14:paraId="4139E3A6"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4DF23BB" w14:textId="77777777" w:rsidR="007149A8" w:rsidRDefault="001E30D6">
            <w:pPr>
              <w:spacing w:before="120" w:after="120"/>
              <w:rPr>
                <w:rFonts w:eastAsiaTheme="minorEastAsia"/>
                <w:lang w:eastAsia="zh-CN"/>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5F6AA143" w14:textId="77777777" w:rsidR="007149A8" w:rsidRDefault="001E30D6">
            <w:pPr>
              <w:spacing w:before="120" w:after="120"/>
              <w:rPr>
                <w:rFonts w:eastAsiaTheme="minorEastAsia"/>
                <w:lang w:eastAsia="zh-CN"/>
              </w:rPr>
            </w:pPr>
            <w:r>
              <w:rPr>
                <w:rFonts w:eastAsiaTheme="minorEastAsia" w:hint="eastAsia"/>
                <w:lang w:eastAsia="zh-CN"/>
              </w:rPr>
              <w:t>F</w:t>
            </w:r>
            <w:r>
              <w:rPr>
                <w:rFonts w:eastAsiaTheme="minorEastAsia"/>
                <w:lang w:eastAsia="zh-CN"/>
              </w:rPr>
              <w:t>rom our understanding, the starting time of the time window can be directly predefined with reference time point. We do not observe strong motivation on indicate it via RAR</w:t>
            </w:r>
          </w:p>
        </w:tc>
      </w:tr>
      <w:tr w:rsidR="007149A8" w14:paraId="52438936" w14:textId="77777777" w:rsidTr="009057B2">
        <w:tc>
          <w:tcPr>
            <w:tcW w:w="1275" w:type="dxa"/>
            <w:tcBorders>
              <w:top w:val="single" w:sz="4" w:space="0" w:color="auto"/>
              <w:left w:val="single" w:sz="4" w:space="0" w:color="auto"/>
              <w:bottom w:val="single" w:sz="4" w:space="0" w:color="auto"/>
              <w:right w:val="single" w:sz="4" w:space="0" w:color="auto"/>
            </w:tcBorders>
          </w:tcPr>
          <w:p w14:paraId="1C110508"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53FAB9DB"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4B8D801" w14:textId="77777777" w:rsidR="007149A8" w:rsidRDefault="007149A8">
            <w:pPr>
              <w:spacing w:before="120" w:after="120"/>
              <w:rPr>
                <w:rFonts w:eastAsia="新細明體"/>
                <w:highlight w:val="cyan"/>
                <w:lang w:eastAsia="zh-TW"/>
              </w:rPr>
            </w:pPr>
          </w:p>
        </w:tc>
      </w:tr>
      <w:tr w:rsidR="007149A8" w14:paraId="4FE555EA" w14:textId="77777777" w:rsidTr="009057B2">
        <w:tc>
          <w:tcPr>
            <w:tcW w:w="1275" w:type="dxa"/>
            <w:tcBorders>
              <w:top w:val="single" w:sz="4" w:space="0" w:color="auto"/>
              <w:left w:val="single" w:sz="4" w:space="0" w:color="auto"/>
              <w:bottom w:val="single" w:sz="4" w:space="0" w:color="auto"/>
              <w:right w:val="single" w:sz="4" w:space="0" w:color="auto"/>
            </w:tcBorders>
          </w:tcPr>
          <w:p w14:paraId="03F3B736"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37C836E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16EE52A6" w14:textId="77777777" w:rsidR="007149A8" w:rsidRDefault="001E30D6">
            <w:pPr>
              <w:spacing w:before="120" w:after="120"/>
              <w:rPr>
                <w:rFonts w:eastAsia="新細明體"/>
                <w:highlight w:val="cyan"/>
                <w:lang w:eastAsia="zh-TW"/>
              </w:rPr>
            </w:pPr>
            <w:r>
              <w:rPr>
                <w:rFonts w:eastAsiaTheme="minorEastAsia"/>
                <w:lang w:eastAsia="zh-CN"/>
              </w:rPr>
              <w:t>We think we can also consider UEs that failed to decode RAR based on another starting point, e.g., End of RAR window. Such UEs can still receive on-demand SIB1 triggered by another UE.</w:t>
            </w:r>
          </w:p>
        </w:tc>
      </w:tr>
      <w:tr w:rsidR="007149A8" w14:paraId="199135FD" w14:textId="77777777" w:rsidTr="009057B2">
        <w:tc>
          <w:tcPr>
            <w:tcW w:w="1275" w:type="dxa"/>
            <w:tcBorders>
              <w:top w:val="single" w:sz="4" w:space="0" w:color="auto"/>
              <w:left w:val="single" w:sz="4" w:space="0" w:color="auto"/>
              <w:bottom w:val="single" w:sz="4" w:space="0" w:color="auto"/>
              <w:right w:val="single" w:sz="4" w:space="0" w:color="auto"/>
            </w:tcBorders>
          </w:tcPr>
          <w:p w14:paraId="2C1DC0E9"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C7E6864"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68776B37" w14:textId="77777777" w:rsidR="007149A8" w:rsidRDefault="001E30D6">
            <w:pPr>
              <w:spacing w:before="120" w:after="120"/>
              <w:rPr>
                <w:rFonts w:eastAsia="新細明體"/>
                <w:lang w:eastAsia="zh-TW"/>
              </w:rPr>
            </w:pPr>
            <w:r>
              <w:rPr>
                <w:rFonts w:eastAsia="新細明體"/>
                <w:lang w:eastAsia="zh-TW"/>
              </w:rPr>
              <w:t>We share the same view as CMCC. Before discussing this proposal, it is better to discuss proposal 5-3 on reference time.</w:t>
            </w:r>
          </w:p>
          <w:p w14:paraId="4859013C" w14:textId="77777777" w:rsidR="007149A8" w:rsidRDefault="001E30D6">
            <w:pPr>
              <w:spacing w:before="120" w:after="120"/>
              <w:rPr>
                <w:rFonts w:eastAsiaTheme="minorEastAsia"/>
                <w:lang w:eastAsia="zh-CN"/>
              </w:rPr>
            </w:pPr>
            <w:r>
              <w:rPr>
                <w:rFonts w:eastAsia="新細明體"/>
                <w:lang w:eastAsia="zh-TW"/>
              </w:rPr>
              <w:t>In addition, this requires large spec change in designing RAR which seems contradicting with the WID note on minimal impact to the spec.</w:t>
            </w:r>
          </w:p>
        </w:tc>
      </w:tr>
      <w:tr w:rsidR="007149A8" w14:paraId="113FE14A" w14:textId="77777777" w:rsidTr="009057B2">
        <w:tc>
          <w:tcPr>
            <w:tcW w:w="1275" w:type="dxa"/>
            <w:tcBorders>
              <w:top w:val="single" w:sz="4" w:space="0" w:color="auto"/>
              <w:left w:val="single" w:sz="4" w:space="0" w:color="auto"/>
              <w:bottom w:val="single" w:sz="4" w:space="0" w:color="auto"/>
              <w:right w:val="single" w:sz="4" w:space="0" w:color="auto"/>
            </w:tcBorders>
          </w:tcPr>
          <w:p w14:paraId="72D0E08E"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5243A9E3"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8D93E83" w14:textId="77777777" w:rsidR="007149A8" w:rsidRDefault="007149A8">
            <w:pPr>
              <w:spacing w:before="120" w:after="120"/>
              <w:rPr>
                <w:rFonts w:eastAsia="新細明體"/>
                <w:lang w:eastAsia="zh-TW"/>
              </w:rPr>
            </w:pPr>
          </w:p>
        </w:tc>
      </w:tr>
      <w:tr w:rsidR="007149A8" w14:paraId="6A0FF120" w14:textId="77777777" w:rsidTr="009057B2">
        <w:tc>
          <w:tcPr>
            <w:tcW w:w="1275" w:type="dxa"/>
            <w:tcBorders>
              <w:top w:val="single" w:sz="4" w:space="0" w:color="auto"/>
              <w:left w:val="single" w:sz="4" w:space="0" w:color="auto"/>
              <w:bottom w:val="single" w:sz="4" w:space="0" w:color="auto"/>
              <w:right w:val="single" w:sz="4" w:space="0" w:color="auto"/>
            </w:tcBorders>
          </w:tcPr>
          <w:p w14:paraId="5AB2821D" w14:textId="77777777" w:rsidR="007149A8" w:rsidRDefault="001E30D6">
            <w:pPr>
              <w:spacing w:before="120" w:after="120"/>
              <w:rPr>
                <w:rFonts w:eastAsia="新細明體"/>
                <w:lang w:eastAsia="zh-TW"/>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0D366F26"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C52CBC2" w14:textId="77777777" w:rsidR="007149A8" w:rsidRDefault="001E30D6">
            <w:pPr>
              <w:pStyle w:val="ListParagraph9"/>
              <w:ind w:leftChars="0" w:left="0"/>
              <w:rPr>
                <w:rFonts w:eastAsia="新細明體"/>
                <w:bCs/>
                <w:lang w:eastAsia="zh-TW"/>
              </w:rPr>
            </w:pPr>
            <w:r>
              <w:rPr>
                <w:rFonts w:eastAsia="新細明體"/>
                <w:bCs/>
                <w:lang w:eastAsia="zh-TW"/>
              </w:rPr>
              <w:t>We propose to make the “</w:t>
            </w:r>
            <w:r>
              <w:rPr>
                <w:rFonts w:eastAsia="新細明體" w:hint="eastAsia"/>
                <w:bCs/>
                <w:lang w:eastAsia="zh-TW"/>
              </w:rPr>
              <w:t>U</w:t>
            </w:r>
            <w:r>
              <w:rPr>
                <w:rFonts w:eastAsia="新細明體"/>
                <w:bCs/>
                <w:lang w:eastAsia="zh-TW"/>
              </w:rPr>
              <w:t xml:space="preserve">nit of the starting time is in slot” as an FFS </w:t>
            </w:r>
          </w:p>
          <w:p w14:paraId="0F5FD235" w14:textId="77777777" w:rsidR="007149A8" w:rsidRDefault="007149A8">
            <w:pPr>
              <w:spacing w:before="120" w:after="120"/>
              <w:rPr>
                <w:rFonts w:eastAsia="新細明體"/>
                <w:lang w:eastAsia="zh-TW"/>
              </w:rPr>
            </w:pPr>
          </w:p>
        </w:tc>
      </w:tr>
      <w:tr w:rsidR="007149A8" w14:paraId="315E69B7" w14:textId="77777777" w:rsidTr="009057B2">
        <w:tc>
          <w:tcPr>
            <w:tcW w:w="1275" w:type="dxa"/>
            <w:tcBorders>
              <w:top w:val="single" w:sz="4" w:space="0" w:color="auto"/>
              <w:left w:val="single" w:sz="4" w:space="0" w:color="auto"/>
              <w:bottom w:val="single" w:sz="4" w:space="0" w:color="auto"/>
              <w:right w:val="single" w:sz="4" w:space="0" w:color="auto"/>
            </w:tcBorders>
          </w:tcPr>
          <w:p w14:paraId="00A24979"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6CE9493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CAA03BE" w14:textId="77777777" w:rsidR="007149A8" w:rsidRDefault="001E30D6">
            <w:pPr>
              <w:spacing w:before="120" w:after="120"/>
              <w:rPr>
                <w:rFonts w:eastAsia="新細明體"/>
                <w:lang w:eastAsia="zh-TW"/>
              </w:rPr>
            </w:pPr>
            <w:r>
              <w:rPr>
                <w:rFonts w:eastAsia="新細明體"/>
                <w:lang w:eastAsia="zh-TW"/>
              </w:rPr>
              <w:t>We think that it can be predefined or provided in UL WUS configuration. It can be discussed in conjunction with 5-3.</w:t>
            </w:r>
          </w:p>
        </w:tc>
      </w:tr>
      <w:tr w:rsidR="007149A8" w14:paraId="3FDEF863" w14:textId="77777777" w:rsidTr="009057B2">
        <w:tc>
          <w:tcPr>
            <w:tcW w:w="1275" w:type="dxa"/>
            <w:tcBorders>
              <w:top w:val="single" w:sz="4" w:space="0" w:color="auto"/>
              <w:left w:val="single" w:sz="4" w:space="0" w:color="auto"/>
              <w:bottom w:val="single" w:sz="4" w:space="0" w:color="auto"/>
              <w:right w:val="single" w:sz="4" w:space="0" w:color="auto"/>
            </w:tcBorders>
          </w:tcPr>
          <w:p w14:paraId="0E0A5538" w14:textId="77777777" w:rsidR="007149A8" w:rsidRDefault="001E30D6">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3D74009D"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6485483" w14:textId="77777777" w:rsidR="007149A8" w:rsidRDefault="001E30D6">
            <w:pPr>
              <w:spacing w:before="120" w:after="120"/>
              <w:rPr>
                <w:rFonts w:eastAsia="新細明體"/>
                <w:lang w:eastAsia="zh-TW"/>
              </w:rPr>
            </w:pPr>
            <w:r>
              <w:rPr>
                <w:rFonts w:eastAsia="MS Mincho" w:hint="eastAsia"/>
                <w:lang w:eastAsia="ja-JP"/>
              </w:rPr>
              <w:t xml:space="preserve">If the intention is to align the time window for multiple UEs, providing the information of the starting time and the duration for the time window in UL-WUS </w:t>
            </w:r>
            <w:r>
              <w:rPr>
                <w:rFonts w:eastAsia="MS Mincho"/>
                <w:lang w:eastAsia="ja-JP"/>
              </w:rPr>
              <w:t>configuration</w:t>
            </w:r>
            <w:r>
              <w:rPr>
                <w:rFonts w:eastAsia="MS Mincho" w:hint="eastAsia"/>
                <w:lang w:eastAsia="ja-JP"/>
              </w:rPr>
              <w:t xml:space="preserve"> can </w:t>
            </w:r>
            <w:r>
              <w:rPr>
                <w:rFonts w:eastAsia="MS Mincho"/>
                <w:lang w:eastAsia="ja-JP"/>
              </w:rPr>
              <w:t>achieve</w:t>
            </w:r>
            <w:r>
              <w:rPr>
                <w:rFonts w:eastAsia="MS Mincho" w:hint="eastAsia"/>
                <w:lang w:eastAsia="ja-JP"/>
              </w:rPr>
              <w:t xml:space="preserve"> the same goal and it is simpler for </w:t>
            </w:r>
            <w:proofErr w:type="spellStart"/>
            <w:r>
              <w:rPr>
                <w:rFonts w:eastAsia="MS Mincho" w:hint="eastAsia"/>
                <w:lang w:eastAsia="ja-JP"/>
              </w:rPr>
              <w:t>gNB</w:t>
            </w:r>
            <w:proofErr w:type="spellEnd"/>
            <w:r>
              <w:rPr>
                <w:rFonts w:eastAsia="MS Mincho" w:hint="eastAsia"/>
                <w:lang w:eastAsia="ja-JP"/>
              </w:rPr>
              <w:t xml:space="preserve"> </w:t>
            </w:r>
            <w:r>
              <w:rPr>
                <w:rFonts w:eastAsia="MS Mincho"/>
                <w:lang w:eastAsia="ja-JP"/>
              </w:rPr>
              <w:t>implementation</w:t>
            </w:r>
            <w:r>
              <w:rPr>
                <w:rFonts w:eastAsia="MS Mincho" w:hint="eastAsia"/>
                <w:lang w:eastAsia="ja-JP"/>
              </w:rPr>
              <w:t xml:space="preserve"> </w:t>
            </w:r>
            <w:r>
              <w:rPr>
                <w:rFonts w:eastAsia="MS Mincho"/>
                <w:lang w:eastAsia="ja-JP"/>
              </w:rPr>
              <w:t>compared</w:t>
            </w:r>
            <w:r>
              <w:rPr>
                <w:rFonts w:eastAsia="MS Mincho" w:hint="eastAsia"/>
                <w:lang w:eastAsia="ja-JP"/>
              </w:rPr>
              <w:t xml:space="preserve"> with RAR indication.</w:t>
            </w:r>
          </w:p>
        </w:tc>
      </w:tr>
      <w:tr w:rsidR="007149A8" w14:paraId="03D904D2" w14:textId="77777777" w:rsidTr="009057B2">
        <w:tc>
          <w:tcPr>
            <w:tcW w:w="1275" w:type="dxa"/>
            <w:tcBorders>
              <w:top w:val="single" w:sz="4" w:space="0" w:color="auto"/>
              <w:left w:val="single" w:sz="4" w:space="0" w:color="auto"/>
              <w:bottom w:val="single" w:sz="4" w:space="0" w:color="auto"/>
              <w:right w:val="single" w:sz="4" w:space="0" w:color="auto"/>
            </w:tcBorders>
          </w:tcPr>
          <w:p w14:paraId="67EBBCCA"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59B66E84"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6BAB5B0" w14:textId="77777777" w:rsidR="007149A8" w:rsidRDefault="007149A8">
            <w:pPr>
              <w:spacing w:before="120" w:after="120"/>
              <w:rPr>
                <w:rFonts w:eastAsia="新細明體"/>
                <w:lang w:eastAsia="zh-TW"/>
              </w:rPr>
            </w:pPr>
          </w:p>
        </w:tc>
      </w:tr>
      <w:tr w:rsidR="007149A8" w14:paraId="6DEFD79B" w14:textId="77777777" w:rsidTr="009057B2">
        <w:tc>
          <w:tcPr>
            <w:tcW w:w="1275" w:type="dxa"/>
            <w:tcBorders>
              <w:top w:val="single" w:sz="4" w:space="0" w:color="auto"/>
              <w:left w:val="single" w:sz="4" w:space="0" w:color="auto"/>
              <w:bottom w:val="single" w:sz="4" w:space="0" w:color="auto"/>
              <w:right w:val="single" w:sz="4" w:space="0" w:color="auto"/>
            </w:tcBorders>
          </w:tcPr>
          <w:p w14:paraId="379AA4A3" w14:textId="77777777" w:rsidR="007149A8" w:rsidRDefault="001E30D6">
            <w:pPr>
              <w:spacing w:before="120" w:after="120"/>
              <w:rPr>
                <w:rFonts w:eastAsia="MS Mincho"/>
                <w:lang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42AACB78"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D4C94A9" w14:textId="77777777" w:rsidR="007149A8" w:rsidRDefault="007149A8">
            <w:pPr>
              <w:spacing w:before="120" w:after="120"/>
              <w:rPr>
                <w:rFonts w:eastAsia="MS Mincho"/>
                <w:lang w:eastAsia="ja-JP"/>
              </w:rPr>
            </w:pPr>
          </w:p>
        </w:tc>
      </w:tr>
      <w:tr w:rsidR="007149A8" w14:paraId="75E7AC7C" w14:textId="77777777" w:rsidTr="009057B2">
        <w:tc>
          <w:tcPr>
            <w:tcW w:w="1275" w:type="dxa"/>
            <w:tcBorders>
              <w:top w:val="single" w:sz="4" w:space="0" w:color="auto"/>
              <w:left w:val="single" w:sz="4" w:space="0" w:color="auto"/>
              <w:bottom w:val="single" w:sz="4" w:space="0" w:color="auto"/>
              <w:right w:val="single" w:sz="4" w:space="0" w:color="auto"/>
            </w:tcBorders>
          </w:tcPr>
          <w:p w14:paraId="252F48B3"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204CA61"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CD4AC6D" w14:textId="77777777" w:rsidR="007149A8" w:rsidRDefault="001E30D6">
            <w:pPr>
              <w:spacing w:before="120" w:after="120"/>
              <w:rPr>
                <w:rFonts w:eastAsia="MS Mincho"/>
                <w:lang w:eastAsia="ja-JP"/>
              </w:rPr>
            </w:pPr>
            <w:r>
              <w:rPr>
                <w:rFonts w:eastAsiaTheme="minorEastAsia" w:hint="eastAsia"/>
                <w:lang w:eastAsia="zh-CN"/>
              </w:rPr>
              <w:t>W</w:t>
            </w:r>
            <w:r>
              <w:rPr>
                <w:rFonts w:eastAsiaTheme="minorEastAsia"/>
                <w:lang w:eastAsia="zh-CN"/>
              </w:rPr>
              <w:t xml:space="preserve">e don’t see the motivation as well. The starting time of the time window should be the first MO for Type0-PDCCH CSS after RAR window. </w:t>
            </w:r>
          </w:p>
        </w:tc>
      </w:tr>
      <w:tr w:rsidR="007149A8" w14:paraId="1B3D1C4E" w14:textId="77777777" w:rsidTr="009057B2">
        <w:tc>
          <w:tcPr>
            <w:tcW w:w="1275" w:type="dxa"/>
            <w:tcBorders>
              <w:top w:val="single" w:sz="4" w:space="0" w:color="auto"/>
              <w:left w:val="single" w:sz="4" w:space="0" w:color="auto"/>
              <w:bottom w:val="single" w:sz="4" w:space="0" w:color="auto"/>
              <w:right w:val="single" w:sz="4" w:space="0" w:color="auto"/>
            </w:tcBorders>
          </w:tcPr>
          <w:p w14:paraId="53D0F78C"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12B5A249" w14:textId="77777777" w:rsidR="007149A8" w:rsidRDefault="001E30D6">
            <w:pPr>
              <w:spacing w:before="120" w:after="120"/>
              <w:rPr>
                <w:rFonts w:eastAsia="新細明體"/>
                <w:lang w:eastAsia="zh-TW"/>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5D1F77A0" w14:textId="77777777" w:rsidR="007149A8" w:rsidRDefault="007149A8">
            <w:pPr>
              <w:spacing w:before="120" w:after="120"/>
              <w:rPr>
                <w:rFonts w:eastAsiaTheme="minorEastAsia"/>
                <w:lang w:eastAsia="zh-CN"/>
              </w:rPr>
            </w:pPr>
          </w:p>
        </w:tc>
      </w:tr>
      <w:bookmarkEnd w:id="166"/>
      <w:tr w:rsidR="007149A8" w14:paraId="2371BB09" w14:textId="77777777" w:rsidTr="009057B2">
        <w:tc>
          <w:tcPr>
            <w:tcW w:w="1275" w:type="dxa"/>
          </w:tcPr>
          <w:p w14:paraId="12739463"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77104858" w14:textId="77777777" w:rsidR="007149A8" w:rsidRDefault="001E30D6">
            <w:pPr>
              <w:spacing w:before="120" w:after="120"/>
              <w:rPr>
                <w:rFonts w:eastAsiaTheme="minorEastAsia"/>
                <w:lang w:eastAsia="zh-CN"/>
              </w:rPr>
            </w:pPr>
            <w:r>
              <w:rPr>
                <w:rFonts w:eastAsiaTheme="minorEastAsia" w:hint="eastAsia"/>
                <w:lang w:eastAsia="zh-CN"/>
              </w:rPr>
              <w:t>No</w:t>
            </w:r>
          </w:p>
        </w:tc>
        <w:tc>
          <w:tcPr>
            <w:tcW w:w="6849" w:type="dxa"/>
          </w:tcPr>
          <w:p w14:paraId="46B44284" w14:textId="77777777" w:rsidR="007149A8" w:rsidRDefault="001E30D6">
            <w:pPr>
              <w:spacing w:before="120" w:after="120"/>
              <w:rPr>
                <w:rFonts w:eastAsiaTheme="minorEastAsia"/>
                <w:lang w:eastAsia="zh-CN"/>
              </w:rPr>
            </w:pPr>
            <w:r>
              <w:rPr>
                <w:rFonts w:eastAsiaTheme="minorEastAsia" w:hint="eastAsia"/>
                <w:lang w:eastAsia="zh-CN"/>
              </w:rPr>
              <w:t xml:space="preserve">We suggest </w:t>
            </w:r>
            <w:proofErr w:type="gramStart"/>
            <w:r>
              <w:rPr>
                <w:rFonts w:eastAsiaTheme="minorEastAsia" w:hint="eastAsia"/>
                <w:lang w:eastAsia="zh-CN"/>
              </w:rPr>
              <w:t>to make</w:t>
            </w:r>
            <w:proofErr w:type="gramEnd"/>
            <w:r>
              <w:rPr>
                <w:rFonts w:eastAsiaTheme="minorEastAsia" w:hint="eastAsia"/>
                <w:lang w:eastAsia="zh-CN"/>
              </w:rPr>
              <w:t xml:space="preserve"> a </w:t>
            </w:r>
            <w:r>
              <w:rPr>
                <w:rFonts w:eastAsiaTheme="minorEastAsia"/>
                <w:lang w:eastAsia="zh-CN"/>
              </w:rPr>
              <w:t>clarificati</w:t>
            </w:r>
            <w:r>
              <w:rPr>
                <w:rFonts w:eastAsiaTheme="minorEastAsia" w:hint="eastAsia"/>
                <w:lang w:eastAsia="zh-CN"/>
              </w:rPr>
              <w:t>on that time offset between the starting time point of time window and the reference time point needs to be determined.</w:t>
            </w:r>
          </w:p>
          <w:p w14:paraId="0C68A72F" w14:textId="77777777" w:rsidR="007149A8" w:rsidRDefault="001E30D6">
            <w:pPr>
              <w:spacing w:before="120" w:after="120"/>
              <w:rPr>
                <w:rFonts w:eastAsiaTheme="minorEastAsia"/>
                <w:lang w:eastAsia="zh-CN"/>
              </w:rPr>
            </w:pPr>
            <w:r>
              <w:rPr>
                <w:rFonts w:eastAsiaTheme="minorEastAsia" w:hint="eastAsia"/>
                <w:lang w:eastAsia="zh-CN"/>
              </w:rPr>
              <w:t>In our view, the time offset between the starting time point of time window and the reference time point is configured by WUS configuration.</w:t>
            </w:r>
          </w:p>
          <w:p w14:paraId="25E278C3" w14:textId="77777777" w:rsidR="007149A8" w:rsidRDefault="001E30D6">
            <w:pPr>
              <w:spacing w:before="120" w:after="120"/>
              <w:rPr>
                <w:rFonts w:eastAsiaTheme="minorEastAsia"/>
                <w:lang w:eastAsia="zh-CN"/>
              </w:rPr>
            </w:pPr>
            <w:r>
              <w:rPr>
                <w:rFonts w:eastAsiaTheme="minorEastAsia"/>
                <w:lang w:eastAsia="zh-CN"/>
              </w:rPr>
              <w:lastRenderedPageBreak/>
              <w:t>I</w:t>
            </w:r>
            <w:r>
              <w:rPr>
                <w:rFonts w:eastAsiaTheme="minorEastAsia" w:hint="eastAsia"/>
                <w:lang w:eastAsia="zh-CN"/>
              </w:rPr>
              <w:t xml:space="preserve">n case of multiple UEs transmitting UL WUS, </w:t>
            </w:r>
            <w:proofErr w:type="spellStart"/>
            <w:r>
              <w:rPr>
                <w:rFonts w:eastAsiaTheme="minorEastAsia" w:hint="eastAsia"/>
                <w:lang w:eastAsia="zh-CN"/>
              </w:rPr>
              <w:t>gNB</w:t>
            </w:r>
            <w:proofErr w:type="spellEnd"/>
            <w:r>
              <w:rPr>
                <w:rFonts w:eastAsiaTheme="minorEastAsia" w:hint="eastAsia"/>
                <w:lang w:eastAsia="zh-CN"/>
              </w:rPr>
              <w:t xml:space="preserve"> can try to align the time windows of different UEs by aligning the </w:t>
            </w:r>
            <w:r>
              <w:rPr>
                <w:rFonts w:eastAsiaTheme="minorEastAsia"/>
                <w:lang w:eastAsia="zh-CN"/>
              </w:rPr>
              <w:t>transmission</w:t>
            </w:r>
            <w:r>
              <w:rPr>
                <w:rFonts w:eastAsiaTheme="minorEastAsia" w:hint="eastAsia"/>
                <w:lang w:eastAsia="zh-CN"/>
              </w:rPr>
              <w:t xml:space="preserve"> time of WUS RAR. </w:t>
            </w:r>
          </w:p>
          <w:p w14:paraId="7C3F9DA3" w14:textId="77777777" w:rsidR="007149A8" w:rsidRDefault="001E30D6">
            <w:pPr>
              <w:spacing w:before="120" w:after="120"/>
              <w:rPr>
                <w:rFonts w:eastAsiaTheme="minorEastAsia"/>
                <w:lang w:eastAsia="zh-CN"/>
              </w:rPr>
            </w:pPr>
            <w:r>
              <w:rPr>
                <w:rFonts w:eastAsiaTheme="minorEastAsia" w:hint="eastAsia"/>
                <w:lang w:eastAsia="zh-CN"/>
              </w:rPr>
              <w:t>In addition, there will be large RAN2 impact if time offset between the starting time point of time window and the reference time point is indicated by RAR. Note that in legacy OSI procedure, there is no such indication.</w:t>
            </w:r>
          </w:p>
          <w:p w14:paraId="2F8F7D63" w14:textId="77777777" w:rsidR="007149A8" w:rsidRDefault="001E30D6">
            <w:pPr>
              <w:spacing w:before="120" w:after="120"/>
              <w:rPr>
                <w:rFonts w:eastAsiaTheme="minorEastAsia"/>
                <w:lang w:eastAsia="zh-CN"/>
              </w:rPr>
            </w:pPr>
            <w:r>
              <w:rPr>
                <w:rFonts w:eastAsiaTheme="minorEastAsia"/>
                <w:lang w:eastAsia="zh-CN"/>
              </w:rPr>
              <w:t>S</w:t>
            </w:r>
            <w:r>
              <w:rPr>
                <w:rFonts w:eastAsiaTheme="minorEastAsia" w:hint="eastAsia"/>
                <w:lang w:eastAsia="zh-CN"/>
              </w:rPr>
              <w:t>o, we suggest the following alternative proposal:</w:t>
            </w:r>
          </w:p>
          <w:p w14:paraId="2ECA0C84" w14:textId="77777777" w:rsidR="007149A8" w:rsidRDefault="001E30D6">
            <w:pPr>
              <w:pStyle w:val="3"/>
              <w:numPr>
                <w:ilvl w:val="0"/>
                <w:numId w:val="0"/>
              </w:numPr>
              <w:tabs>
                <w:tab w:val="left" w:pos="480"/>
              </w:tabs>
              <w:rPr>
                <w:rFonts w:ascii="Times" w:eastAsiaTheme="minorEastAsia" w:hAnsi="Times" w:cs="Times"/>
                <w:bCs/>
                <w:iCs/>
                <w:color w:val="FF0000"/>
                <w:szCs w:val="20"/>
                <w:u w:val="single"/>
              </w:rPr>
            </w:pPr>
            <w:r>
              <w:rPr>
                <w:rFonts w:ascii="Times" w:hAnsi="Times" w:cs="Times"/>
                <w:bCs/>
                <w:iCs/>
                <w:color w:val="FF0000"/>
                <w:szCs w:val="20"/>
                <w:u w:val="single"/>
                <w:lang w:eastAsia="zh-TW"/>
              </w:rPr>
              <w:t>FL Proposal 5-1</w:t>
            </w:r>
            <w:r>
              <w:rPr>
                <w:rFonts w:ascii="Times" w:eastAsiaTheme="minorEastAsia" w:hAnsi="Times" w:cs="Times" w:hint="eastAsia"/>
                <w:bCs/>
                <w:iCs/>
                <w:color w:val="FF0000"/>
                <w:szCs w:val="20"/>
                <w:u w:val="single"/>
              </w:rPr>
              <w:t>-a</w:t>
            </w:r>
          </w:p>
          <w:p w14:paraId="184EFDB8" w14:textId="77777777" w:rsidR="007149A8" w:rsidRDefault="001E30D6">
            <w:pPr>
              <w:rPr>
                <w:rFonts w:eastAsiaTheme="minorEastAsia"/>
                <w:b/>
                <w:color w:val="FF0000"/>
                <w:lang w:eastAsia="zh-CN"/>
              </w:rPr>
            </w:pPr>
            <w:r>
              <w:rPr>
                <w:rFonts w:eastAsiaTheme="minorEastAsia" w:hint="eastAsia"/>
                <w:b/>
                <w:color w:val="FF0000"/>
                <w:lang w:eastAsia="zh-CN"/>
              </w:rPr>
              <w:t xml:space="preserve">For the time offset between </w:t>
            </w:r>
            <w:r>
              <w:rPr>
                <w:rFonts w:eastAsia="新細明體"/>
                <w:b/>
                <w:color w:val="FF0000"/>
                <w:lang w:eastAsia="zh-TW"/>
              </w:rPr>
              <w:t xml:space="preserve">starting time of the time window </w:t>
            </w:r>
            <w:r>
              <w:rPr>
                <w:rFonts w:eastAsiaTheme="minorEastAsia" w:hint="eastAsia"/>
                <w:b/>
                <w:color w:val="FF0000"/>
                <w:lang w:eastAsia="zh-CN"/>
              </w:rPr>
              <w:t xml:space="preserve">and </w:t>
            </w:r>
            <w:r>
              <w:rPr>
                <w:rFonts w:eastAsia="新細明體"/>
                <w:b/>
                <w:color w:val="FF0000"/>
                <w:lang w:eastAsia="zh-TW"/>
              </w:rPr>
              <w:t>the reference time point for on-demand SIB1</w:t>
            </w:r>
            <w:r>
              <w:rPr>
                <w:rFonts w:eastAsiaTheme="minorEastAsia" w:hint="eastAsia"/>
                <w:b/>
                <w:color w:val="FF0000"/>
                <w:lang w:eastAsia="zh-CN"/>
              </w:rPr>
              <w:t xml:space="preserve"> is predefined or configured by UL-WUS configuration.</w:t>
            </w:r>
          </w:p>
          <w:p w14:paraId="2968468D" w14:textId="77777777" w:rsidR="007149A8" w:rsidRDefault="001E30D6">
            <w:pPr>
              <w:pStyle w:val="aff3"/>
              <w:numPr>
                <w:ilvl w:val="0"/>
                <w:numId w:val="31"/>
              </w:numPr>
              <w:contextualSpacing w:val="0"/>
              <w:rPr>
                <w:rFonts w:eastAsia="新細明體"/>
                <w:b/>
                <w:lang w:eastAsia="zh-TW"/>
              </w:rPr>
            </w:pPr>
            <w:r>
              <w:rPr>
                <w:rFonts w:eastAsia="新細明體" w:hint="eastAsia"/>
                <w:b/>
                <w:lang w:eastAsia="zh-TW"/>
              </w:rPr>
              <w:t>U</w:t>
            </w:r>
            <w:r>
              <w:rPr>
                <w:rFonts w:eastAsia="新細明體"/>
                <w:b/>
                <w:lang w:eastAsia="zh-TW"/>
              </w:rPr>
              <w:t>nit of the starting time is in slot</w:t>
            </w:r>
          </w:p>
          <w:p w14:paraId="2067465F" w14:textId="77777777" w:rsidR="007149A8" w:rsidRDefault="001E30D6">
            <w:pPr>
              <w:pStyle w:val="aff3"/>
              <w:numPr>
                <w:ilvl w:val="0"/>
                <w:numId w:val="31"/>
              </w:numPr>
              <w:contextualSpacing w:val="0"/>
              <w:rPr>
                <w:rFonts w:eastAsia="新細明體"/>
                <w:b/>
                <w:lang w:eastAsia="zh-TW"/>
              </w:rPr>
            </w:pPr>
            <w:r>
              <w:rPr>
                <w:rFonts w:eastAsia="新細明體" w:hint="eastAsia"/>
                <w:b/>
                <w:lang w:eastAsia="zh-TW"/>
              </w:rPr>
              <w:t>F</w:t>
            </w:r>
            <w:r>
              <w:rPr>
                <w:rFonts w:eastAsia="新細明體"/>
                <w:b/>
                <w:lang w:eastAsia="zh-TW"/>
              </w:rPr>
              <w:t>FS: The details of the first SIB1 PDCCH monitoring occasion, e.g., when reference time point plus indicated starting time falls into the middle of SIB1 monitoring occasion for SSB #n and that for SSB #n+1.</w:t>
            </w:r>
          </w:p>
          <w:p w14:paraId="3503785D" w14:textId="77777777" w:rsidR="007149A8" w:rsidRDefault="007149A8">
            <w:pPr>
              <w:spacing w:before="120" w:after="120"/>
              <w:rPr>
                <w:rFonts w:eastAsiaTheme="minorEastAsia"/>
                <w:lang w:eastAsia="zh-CN"/>
              </w:rPr>
            </w:pPr>
          </w:p>
          <w:p w14:paraId="612D570F" w14:textId="77777777" w:rsidR="007149A8" w:rsidRDefault="007149A8">
            <w:pPr>
              <w:spacing w:before="120" w:after="120"/>
              <w:rPr>
                <w:rFonts w:eastAsiaTheme="minorEastAsia"/>
                <w:lang w:eastAsia="zh-CN"/>
              </w:rPr>
            </w:pPr>
          </w:p>
        </w:tc>
      </w:tr>
      <w:tr w:rsidR="007149A8" w14:paraId="427DFC52" w14:textId="77777777" w:rsidTr="009057B2">
        <w:tc>
          <w:tcPr>
            <w:tcW w:w="1275" w:type="dxa"/>
          </w:tcPr>
          <w:p w14:paraId="5D2100EA" w14:textId="77777777" w:rsidR="007149A8" w:rsidRDefault="001E30D6">
            <w:pPr>
              <w:spacing w:before="120" w:after="120"/>
              <w:rPr>
                <w:rFonts w:eastAsiaTheme="minorEastAsia"/>
                <w:lang w:eastAsia="zh-CN"/>
              </w:rPr>
            </w:pPr>
            <w:r>
              <w:rPr>
                <w:rFonts w:eastAsia="Malgun Gothic" w:hint="eastAsia"/>
                <w:lang w:eastAsia="ko-KR"/>
              </w:rPr>
              <w:lastRenderedPageBreak/>
              <w:t>E</w:t>
            </w:r>
            <w:r>
              <w:rPr>
                <w:rFonts w:eastAsia="Malgun Gothic"/>
                <w:lang w:eastAsia="ko-KR"/>
              </w:rPr>
              <w:t>TRI</w:t>
            </w:r>
          </w:p>
        </w:tc>
        <w:tc>
          <w:tcPr>
            <w:tcW w:w="1581" w:type="dxa"/>
          </w:tcPr>
          <w:p w14:paraId="562CF722" w14:textId="77777777" w:rsidR="007149A8" w:rsidRDefault="001E30D6">
            <w:pPr>
              <w:spacing w:before="120" w:after="120"/>
              <w:rPr>
                <w:rFonts w:eastAsiaTheme="minorEastAsia"/>
                <w:lang w:eastAsia="zh-CN"/>
              </w:rPr>
            </w:pPr>
            <w:r>
              <w:rPr>
                <w:rFonts w:eastAsia="Malgun Gothic" w:hint="eastAsia"/>
                <w:lang w:val="en-US" w:eastAsia="ko-KR"/>
              </w:rPr>
              <w:t>N</w:t>
            </w:r>
            <w:r>
              <w:rPr>
                <w:rFonts w:eastAsia="Malgun Gothic"/>
                <w:lang w:val="en-US" w:eastAsia="ko-KR"/>
              </w:rPr>
              <w:t>ot support</w:t>
            </w:r>
          </w:p>
        </w:tc>
        <w:tc>
          <w:tcPr>
            <w:tcW w:w="6849" w:type="dxa"/>
          </w:tcPr>
          <w:p w14:paraId="1611C34C" w14:textId="77777777" w:rsidR="007149A8" w:rsidRDefault="001E30D6">
            <w:pPr>
              <w:spacing w:before="120" w:after="120"/>
              <w:rPr>
                <w:rFonts w:eastAsiaTheme="minorEastAsia"/>
                <w:lang w:eastAsia="zh-CN"/>
              </w:rPr>
            </w:pPr>
            <w:r>
              <w:rPr>
                <w:rFonts w:eastAsia="Malgun Gothic"/>
                <w:lang w:eastAsia="ko-KR"/>
              </w:rPr>
              <w:t>A simpler way is to provide both the starting time and the duration via UL WUS configuration.</w:t>
            </w:r>
          </w:p>
        </w:tc>
      </w:tr>
      <w:tr w:rsidR="007149A8" w14:paraId="5D1140B6" w14:textId="77777777" w:rsidTr="009057B2">
        <w:tc>
          <w:tcPr>
            <w:tcW w:w="1275" w:type="dxa"/>
          </w:tcPr>
          <w:p w14:paraId="7645BB17" w14:textId="77777777" w:rsidR="007149A8" w:rsidRDefault="001E30D6">
            <w:pPr>
              <w:spacing w:before="120" w:after="120"/>
              <w:rPr>
                <w:rFonts w:eastAsia="Malgun Gothic"/>
                <w:lang w:eastAsia="ko-KR"/>
              </w:rPr>
            </w:pPr>
            <w:r>
              <w:rPr>
                <w:rFonts w:eastAsia="Malgun Gothic" w:hint="eastAsia"/>
                <w:lang w:eastAsia="ko-KR"/>
              </w:rPr>
              <w:t>L</w:t>
            </w:r>
            <w:r>
              <w:rPr>
                <w:rFonts w:eastAsia="Malgun Gothic"/>
                <w:lang w:eastAsia="ko-KR"/>
              </w:rPr>
              <w:t>GE</w:t>
            </w:r>
          </w:p>
        </w:tc>
        <w:tc>
          <w:tcPr>
            <w:tcW w:w="1581" w:type="dxa"/>
          </w:tcPr>
          <w:p w14:paraId="6C27515F" w14:textId="77777777" w:rsidR="007149A8" w:rsidRDefault="001E30D6">
            <w:pPr>
              <w:spacing w:before="120" w:after="120"/>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849" w:type="dxa"/>
          </w:tcPr>
          <w:p w14:paraId="3B6998A2" w14:textId="77777777" w:rsidR="007149A8" w:rsidRDefault="007149A8">
            <w:pPr>
              <w:spacing w:before="120" w:after="120"/>
              <w:rPr>
                <w:rFonts w:eastAsia="Malgun Gothic"/>
                <w:lang w:eastAsia="ko-KR"/>
              </w:rPr>
            </w:pPr>
          </w:p>
        </w:tc>
      </w:tr>
      <w:tr w:rsidR="007149A8" w14:paraId="53C29811" w14:textId="77777777" w:rsidTr="009057B2">
        <w:tc>
          <w:tcPr>
            <w:tcW w:w="1275" w:type="dxa"/>
            <w:tcBorders>
              <w:top w:val="single" w:sz="4" w:space="0" w:color="auto"/>
              <w:left w:val="single" w:sz="4" w:space="0" w:color="auto"/>
              <w:bottom w:val="single" w:sz="4" w:space="0" w:color="auto"/>
              <w:right w:val="single" w:sz="4" w:space="0" w:color="auto"/>
            </w:tcBorders>
          </w:tcPr>
          <w:p w14:paraId="79EC795B" w14:textId="77777777" w:rsidR="007149A8" w:rsidRDefault="001E30D6">
            <w:pPr>
              <w:spacing w:before="120" w:after="120"/>
              <w:rPr>
                <w:rFonts w:eastAsia="Malgun Gothic"/>
                <w:lang w:eastAsia="ko-KR"/>
              </w:rPr>
            </w:pPr>
            <w:proofErr w:type="spellStart"/>
            <w:r>
              <w:rPr>
                <w:rFonts w:eastAsia="SimSun"/>
                <w:lang w:val="en-US"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FF87FD5" w14:textId="77777777" w:rsidR="007149A8" w:rsidRDefault="001E30D6">
            <w:pPr>
              <w:spacing w:before="120" w:after="120"/>
              <w:rPr>
                <w:rFonts w:eastAsia="Malgun Gothic"/>
                <w:lang w:val="en-US"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4CFE3E" w14:textId="77777777" w:rsidR="007149A8" w:rsidRDefault="007149A8">
            <w:pPr>
              <w:spacing w:before="120" w:after="120"/>
              <w:rPr>
                <w:rFonts w:eastAsia="Malgun Gothic"/>
                <w:lang w:eastAsia="ko-KR"/>
              </w:rPr>
            </w:pPr>
          </w:p>
        </w:tc>
      </w:tr>
      <w:tr w:rsidR="007149A8" w14:paraId="3B860EEA" w14:textId="77777777" w:rsidTr="009057B2">
        <w:tc>
          <w:tcPr>
            <w:tcW w:w="1275" w:type="dxa"/>
            <w:tcBorders>
              <w:top w:val="single" w:sz="4" w:space="0" w:color="auto"/>
              <w:left w:val="single" w:sz="4" w:space="0" w:color="auto"/>
              <w:bottom w:val="single" w:sz="4" w:space="0" w:color="auto"/>
              <w:right w:val="single" w:sz="4" w:space="0" w:color="auto"/>
            </w:tcBorders>
          </w:tcPr>
          <w:p w14:paraId="6B50B4A4"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Borders>
              <w:top w:val="single" w:sz="4" w:space="0" w:color="auto"/>
              <w:left w:val="single" w:sz="4" w:space="0" w:color="auto"/>
              <w:bottom w:val="single" w:sz="4" w:space="0" w:color="auto"/>
              <w:right w:val="single" w:sz="4" w:space="0" w:color="auto"/>
            </w:tcBorders>
          </w:tcPr>
          <w:p w14:paraId="122EEA12"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CD67CFF" w14:textId="77777777" w:rsidR="007149A8" w:rsidRDefault="007149A8">
            <w:pPr>
              <w:spacing w:before="120" w:after="120"/>
              <w:rPr>
                <w:rFonts w:eastAsia="Malgun Gothic"/>
                <w:lang w:eastAsia="ko-KR"/>
              </w:rPr>
            </w:pPr>
          </w:p>
        </w:tc>
      </w:tr>
      <w:tr w:rsidR="007149A8" w14:paraId="70C51433" w14:textId="77777777" w:rsidTr="009057B2">
        <w:tc>
          <w:tcPr>
            <w:tcW w:w="1275" w:type="dxa"/>
            <w:tcBorders>
              <w:top w:val="single" w:sz="4" w:space="0" w:color="auto"/>
              <w:left w:val="single" w:sz="4" w:space="0" w:color="auto"/>
              <w:bottom w:val="single" w:sz="4" w:space="0" w:color="auto"/>
              <w:right w:val="single" w:sz="4" w:space="0" w:color="auto"/>
            </w:tcBorders>
          </w:tcPr>
          <w:p w14:paraId="20F6FD67" w14:textId="77777777" w:rsidR="007149A8" w:rsidRDefault="001E30D6">
            <w:pPr>
              <w:spacing w:before="120" w:after="120"/>
              <w:rPr>
                <w:rFonts w:eastAsia="MS Mincho"/>
                <w:lang w:val="en-US" w:eastAsia="ja-JP"/>
              </w:rPr>
            </w:pPr>
            <w:r>
              <w:rPr>
                <w:rFonts w:eastAsiaTheme="minorEastAsia" w:hint="eastAsia"/>
                <w:lang w:eastAsia="zh-CN"/>
              </w:rPr>
              <w:t xml:space="preserve">DCM </w:t>
            </w:r>
          </w:p>
        </w:tc>
        <w:tc>
          <w:tcPr>
            <w:tcW w:w="1581" w:type="dxa"/>
            <w:tcBorders>
              <w:top w:val="single" w:sz="4" w:space="0" w:color="auto"/>
              <w:left w:val="single" w:sz="4" w:space="0" w:color="auto"/>
              <w:bottom w:val="single" w:sz="4" w:space="0" w:color="auto"/>
              <w:right w:val="single" w:sz="4" w:space="0" w:color="auto"/>
            </w:tcBorders>
          </w:tcPr>
          <w:p w14:paraId="3E641C74"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1A46549" w14:textId="77777777" w:rsidR="007149A8" w:rsidRDefault="001E30D6">
            <w:pPr>
              <w:spacing w:before="120" w:after="120"/>
              <w:rPr>
                <w:rFonts w:eastAsiaTheme="minorEastAsia"/>
                <w:lang w:eastAsia="zh-CN"/>
              </w:rPr>
            </w:pPr>
            <w:r>
              <w:rPr>
                <w:rFonts w:eastAsiaTheme="minorEastAsia" w:hint="eastAsia"/>
                <w:lang w:eastAsia="zh-CN"/>
              </w:rPr>
              <w:t xml:space="preserve">The </w:t>
            </w:r>
            <w:r>
              <w:rPr>
                <w:rFonts w:eastAsiaTheme="minorEastAsia"/>
                <w:lang w:eastAsia="zh-CN"/>
              </w:rPr>
              <w:t>benefi</w:t>
            </w:r>
            <w:r>
              <w:rPr>
                <w:rFonts w:eastAsiaTheme="minorEastAsia" w:hint="eastAsia"/>
                <w:lang w:eastAsia="zh-CN"/>
              </w:rPr>
              <w:t xml:space="preserve">ts on indicating in RAR is not clear. </w:t>
            </w:r>
          </w:p>
          <w:p w14:paraId="3ACE5E83" w14:textId="77777777" w:rsidR="007149A8" w:rsidRDefault="001E30D6">
            <w:pPr>
              <w:spacing w:before="120" w:after="120"/>
              <w:rPr>
                <w:rFonts w:eastAsiaTheme="minorEastAsia"/>
                <w:lang w:eastAsia="zh-CN"/>
              </w:rPr>
            </w:pPr>
            <w:r>
              <w:rPr>
                <w:rFonts w:eastAsiaTheme="minorEastAsia" w:hint="eastAsia"/>
                <w:lang w:eastAsia="zh-CN"/>
              </w:rPr>
              <w:t xml:space="preserve">For figure 5-2, even if the offset is provided by UL WUS configuration, there still some </w:t>
            </w:r>
            <w:r>
              <w:rPr>
                <w:rFonts w:eastAsiaTheme="minorEastAsia"/>
                <w:lang w:eastAsia="zh-CN"/>
              </w:rPr>
              <w:t>overlap</w:t>
            </w:r>
            <w:r>
              <w:rPr>
                <w:rFonts w:eastAsiaTheme="minorEastAsia" w:hint="eastAsia"/>
                <w:lang w:eastAsia="zh-CN"/>
              </w:rPr>
              <w:t xml:space="preserve"> between UEs can be </w:t>
            </w:r>
            <w:r>
              <w:rPr>
                <w:rFonts w:eastAsiaTheme="minorEastAsia"/>
                <w:lang w:eastAsia="zh-CN"/>
              </w:rPr>
              <w:t>achieved</w:t>
            </w:r>
            <w:r>
              <w:rPr>
                <w:rFonts w:eastAsiaTheme="minorEastAsia" w:hint="eastAsia"/>
                <w:lang w:eastAsia="zh-CN"/>
              </w:rPr>
              <w:t xml:space="preserve">. </w:t>
            </w:r>
          </w:p>
          <w:p w14:paraId="1A0C9BE3" w14:textId="77777777" w:rsidR="007149A8" w:rsidRDefault="001E30D6">
            <w:pPr>
              <w:spacing w:before="120" w:after="120"/>
              <w:rPr>
                <w:rFonts w:eastAsia="Malgun Gothic"/>
                <w:lang w:eastAsia="ko-KR"/>
              </w:rPr>
            </w:pPr>
            <w:r>
              <w:rPr>
                <w:rFonts w:eastAsiaTheme="minorEastAsia" w:hint="eastAsia"/>
                <w:lang w:eastAsia="zh-CN"/>
              </w:rPr>
              <w:t xml:space="preserve">Furthermore, indication in RAR needs additional spec. efforts, which is not aligned with WID scope to </w:t>
            </w:r>
            <w:r>
              <w:rPr>
                <w:rFonts w:eastAsiaTheme="minorEastAsia"/>
                <w:lang w:eastAsia="zh-CN"/>
              </w:rPr>
              <w:t>minimize</w:t>
            </w:r>
            <w:r>
              <w:rPr>
                <w:rFonts w:eastAsiaTheme="minorEastAsia" w:hint="eastAsia"/>
                <w:lang w:eastAsia="zh-CN"/>
              </w:rPr>
              <w:t xml:space="preserve"> the spec impact.  </w:t>
            </w:r>
          </w:p>
        </w:tc>
      </w:tr>
      <w:tr w:rsidR="007149A8" w14:paraId="691542CD" w14:textId="77777777" w:rsidTr="009057B2">
        <w:tc>
          <w:tcPr>
            <w:tcW w:w="1275" w:type="dxa"/>
            <w:tcBorders>
              <w:top w:val="single" w:sz="4" w:space="0" w:color="auto"/>
              <w:left w:val="single" w:sz="4" w:space="0" w:color="auto"/>
              <w:bottom w:val="single" w:sz="4" w:space="0" w:color="auto"/>
              <w:right w:val="single" w:sz="4" w:space="0" w:color="auto"/>
            </w:tcBorders>
          </w:tcPr>
          <w:p w14:paraId="53A4E655" w14:textId="77777777" w:rsidR="007149A8" w:rsidRDefault="001E30D6">
            <w:pPr>
              <w:spacing w:before="120" w:after="120"/>
              <w:rPr>
                <w:rFonts w:eastAsiaTheme="minorEastAsia"/>
                <w:lang w:eastAsia="zh-CN"/>
              </w:rPr>
            </w:pPr>
            <w:proofErr w:type="spellStart"/>
            <w:r>
              <w:rPr>
                <w:rFonts w:eastAsia="SimSun"/>
                <w:lang w:val="en-US"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782523D1"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3DBFA11" w14:textId="77777777" w:rsidR="007149A8" w:rsidRDefault="001E30D6">
            <w:pPr>
              <w:spacing w:before="120" w:after="120"/>
              <w:rPr>
                <w:rFonts w:eastAsiaTheme="minorEastAsia"/>
                <w:lang w:eastAsia="zh-CN"/>
              </w:rPr>
            </w:pPr>
            <w:r>
              <w:rPr>
                <w:rFonts w:eastAsiaTheme="minorEastAsia"/>
                <w:lang w:eastAsia="zh-CN"/>
              </w:rPr>
              <w:t>We don’t see the strong motivation of indicating it in RAR. We think it can be configured by WUS configuration.</w:t>
            </w:r>
          </w:p>
        </w:tc>
      </w:tr>
      <w:tr w:rsidR="005F272B" w14:paraId="418F9863" w14:textId="77777777" w:rsidTr="009057B2">
        <w:tc>
          <w:tcPr>
            <w:tcW w:w="1275" w:type="dxa"/>
            <w:tcBorders>
              <w:top w:val="single" w:sz="4" w:space="0" w:color="auto"/>
              <w:left w:val="single" w:sz="4" w:space="0" w:color="auto"/>
              <w:bottom w:val="single" w:sz="4" w:space="0" w:color="auto"/>
              <w:right w:val="single" w:sz="4" w:space="0" w:color="auto"/>
            </w:tcBorders>
          </w:tcPr>
          <w:p w14:paraId="022E03A6" w14:textId="220DC9E7" w:rsidR="005F272B" w:rsidRDefault="005F272B">
            <w:pPr>
              <w:spacing w:before="120" w:after="120"/>
              <w:rPr>
                <w:rFonts w:eastAsia="SimSun"/>
                <w:lang w:val="en-US" w:eastAsia="zh-CN"/>
              </w:rPr>
            </w:pPr>
            <w:r>
              <w:rPr>
                <w:rFonts w:eastAsia="SimSun" w:hint="eastAsia"/>
                <w:lang w:val="en-US"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3A4EBA37" w14:textId="40D216F4" w:rsidR="005F272B" w:rsidRPr="005F272B" w:rsidRDefault="005F272B">
            <w:pPr>
              <w:spacing w:before="120" w:after="120"/>
              <w:rPr>
                <w:rFonts w:eastAsiaTheme="minorEastAsia"/>
                <w:lang w:eastAsia="zh-CN"/>
              </w:rPr>
            </w:pPr>
            <w:r>
              <w:rPr>
                <w:rFonts w:eastAsiaTheme="minorEastAsia"/>
                <w:lang w:eastAsia="zh-CN"/>
              </w:rPr>
              <w:t>N</w:t>
            </w:r>
            <w:r>
              <w:rPr>
                <w:rFonts w:eastAsiaTheme="minorEastAsia" w:hint="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794AB1B0" w14:textId="13FA76C6" w:rsidR="005F272B" w:rsidRDefault="005F272B">
            <w:pPr>
              <w:spacing w:before="120" w:after="120"/>
              <w:rPr>
                <w:rFonts w:eastAsiaTheme="minorEastAsia"/>
                <w:lang w:eastAsia="zh-CN"/>
              </w:rPr>
            </w:pPr>
            <w:r>
              <w:rPr>
                <w:rFonts w:eastAsiaTheme="minorEastAsia"/>
                <w:lang w:eastAsia="zh-CN"/>
              </w:rPr>
              <w:t>A</w:t>
            </w:r>
            <w:r>
              <w:rPr>
                <w:rFonts w:eastAsiaTheme="minorEastAsia" w:hint="eastAsia"/>
                <w:lang w:eastAsia="zh-CN"/>
              </w:rPr>
              <w:t>gree with CMCC.</w:t>
            </w:r>
          </w:p>
        </w:tc>
      </w:tr>
      <w:tr w:rsidR="009057B2" w:rsidRPr="00BD498C" w14:paraId="553AC13C" w14:textId="77777777" w:rsidTr="009057B2">
        <w:tc>
          <w:tcPr>
            <w:tcW w:w="1275" w:type="dxa"/>
          </w:tcPr>
          <w:p w14:paraId="01B6FF7F" w14:textId="77777777" w:rsidR="009057B2" w:rsidRPr="00BD498C" w:rsidRDefault="009057B2" w:rsidP="00D2360B">
            <w:pPr>
              <w:spacing w:before="120" w:after="120"/>
              <w:rPr>
                <w:rFonts w:eastAsia="SimSun"/>
                <w:lang w:val="en-US" w:eastAsia="zh-CN"/>
              </w:rPr>
            </w:pPr>
            <w:r>
              <w:rPr>
                <w:rFonts w:eastAsia="SimSun"/>
                <w:lang w:val="en-US" w:eastAsia="zh-CN"/>
              </w:rPr>
              <w:t>Lenovo</w:t>
            </w:r>
          </w:p>
        </w:tc>
        <w:tc>
          <w:tcPr>
            <w:tcW w:w="1581" w:type="dxa"/>
          </w:tcPr>
          <w:p w14:paraId="64745445" w14:textId="77777777" w:rsidR="009057B2" w:rsidRPr="00BD498C" w:rsidRDefault="009057B2" w:rsidP="00D2360B">
            <w:pPr>
              <w:spacing w:before="120" w:after="120"/>
              <w:rPr>
                <w:rFonts w:eastAsia="SimSun"/>
                <w:lang w:val="en-US" w:eastAsia="zh-CN"/>
              </w:rPr>
            </w:pPr>
            <w:r>
              <w:rPr>
                <w:rFonts w:eastAsia="SimSun"/>
                <w:lang w:val="en-US" w:eastAsia="zh-CN"/>
              </w:rPr>
              <w:t>Not support</w:t>
            </w:r>
          </w:p>
        </w:tc>
        <w:tc>
          <w:tcPr>
            <w:tcW w:w="6849" w:type="dxa"/>
          </w:tcPr>
          <w:p w14:paraId="5DD1D08E" w14:textId="77777777" w:rsidR="009057B2" w:rsidRPr="00BD498C" w:rsidRDefault="009057B2" w:rsidP="00D2360B">
            <w:pPr>
              <w:spacing w:before="120" w:after="120"/>
              <w:rPr>
                <w:rFonts w:eastAsiaTheme="minorEastAsia"/>
                <w:lang w:eastAsia="zh-CN"/>
              </w:rPr>
            </w:pPr>
            <w:r>
              <w:rPr>
                <w:rFonts w:eastAsiaTheme="minorEastAsia"/>
                <w:lang w:eastAsia="zh-CN"/>
              </w:rPr>
              <w:t xml:space="preserve">Indicating it in RAR means high standard impact, and the benefits are not that clear. </w:t>
            </w:r>
          </w:p>
        </w:tc>
      </w:tr>
      <w:tr w:rsidR="007C3F57" w:rsidRPr="00BD498C" w14:paraId="2214C894" w14:textId="77777777" w:rsidTr="009057B2">
        <w:tc>
          <w:tcPr>
            <w:tcW w:w="1275" w:type="dxa"/>
          </w:tcPr>
          <w:p w14:paraId="7780DCB4" w14:textId="029AAAFF" w:rsidR="007C3F57" w:rsidRDefault="007C3F57" w:rsidP="00D2360B">
            <w:pPr>
              <w:spacing w:before="120" w:after="120"/>
              <w:rPr>
                <w:rFonts w:eastAsia="SimSun"/>
                <w:lang w:val="en-US" w:eastAsia="zh-CN"/>
              </w:rPr>
            </w:pPr>
            <w:r>
              <w:rPr>
                <w:rFonts w:eastAsia="SimSun" w:hint="eastAsia"/>
                <w:lang w:val="en-US" w:eastAsia="zh-CN"/>
              </w:rPr>
              <w:t>CATT</w:t>
            </w:r>
          </w:p>
        </w:tc>
        <w:tc>
          <w:tcPr>
            <w:tcW w:w="1581" w:type="dxa"/>
          </w:tcPr>
          <w:p w14:paraId="259FD004" w14:textId="6193C24B" w:rsidR="007C3F57" w:rsidRDefault="007C3F57" w:rsidP="00D2360B">
            <w:pPr>
              <w:spacing w:before="120" w:after="120"/>
              <w:rPr>
                <w:rFonts w:eastAsia="SimSun"/>
                <w:lang w:val="en-US" w:eastAsia="zh-CN"/>
              </w:rPr>
            </w:pPr>
            <w:r>
              <w:rPr>
                <w:rFonts w:eastAsia="SimSun" w:hint="eastAsia"/>
                <w:lang w:val="en-US" w:eastAsia="zh-CN"/>
              </w:rPr>
              <w:t>Not</w:t>
            </w:r>
          </w:p>
        </w:tc>
        <w:tc>
          <w:tcPr>
            <w:tcW w:w="6849" w:type="dxa"/>
          </w:tcPr>
          <w:p w14:paraId="7EFBEF35" w14:textId="77777777" w:rsidR="007C3F57" w:rsidRDefault="007C3F57" w:rsidP="00D2360B">
            <w:pPr>
              <w:spacing w:before="120" w:after="120"/>
              <w:rPr>
                <w:rFonts w:eastAsiaTheme="minorEastAsia"/>
                <w:lang w:eastAsia="zh-CN"/>
              </w:rPr>
            </w:pPr>
          </w:p>
        </w:tc>
      </w:tr>
      <w:tr w:rsidR="009E46A0" w:rsidRPr="00BD498C" w14:paraId="1843B420" w14:textId="77777777" w:rsidTr="009057B2">
        <w:tc>
          <w:tcPr>
            <w:tcW w:w="1275" w:type="dxa"/>
          </w:tcPr>
          <w:p w14:paraId="7CC5BE88" w14:textId="381FDBD0" w:rsidR="009E46A0" w:rsidRDefault="009E46A0" w:rsidP="00D2360B">
            <w:pPr>
              <w:spacing w:before="120" w:after="120"/>
              <w:rPr>
                <w:rFonts w:eastAsia="SimSun"/>
                <w:lang w:val="en-US" w:eastAsia="zh-CN"/>
              </w:rPr>
            </w:pPr>
            <w:r>
              <w:rPr>
                <w:rFonts w:eastAsia="SimSun"/>
                <w:lang w:val="en-US" w:eastAsia="zh-CN"/>
              </w:rPr>
              <w:t>Tejas</w:t>
            </w:r>
          </w:p>
        </w:tc>
        <w:tc>
          <w:tcPr>
            <w:tcW w:w="1581" w:type="dxa"/>
          </w:tcPr>
          <w:p w14:paraId="492B624A" w14:textId="1F387097" w:rsidR="009E46A0" w:rsidRDefault="009E46A0" w:rsidP="00D2360B">
            <w:pPr>
              <w:spacing w:before="120" w:after="120"/>
              <w:rPr>
                <w:rFonts w:eastAsia="SimSun"/>
                <w:lang w:val="en-US" w:eastAsia="zh-CN"/>
              </w:rPr>
            </w:pPr>
            <w:r>
              <w:rPr>
                <w:rFonts w:eastAsia="SimSun"/>
                <w:lang w:val="en-US" w:eastAsia="zh-CN"/>
              </w:rPr>
              <w:t>Support</w:t>
            </w:r>
          </w:p>
        </w:tc>
        <w:tc>
          <w:tcPr>
            <w:tcW w:w="6849" w:type="dxa"/>
          </w:tcPr>
          <w:p w14:paraId="20668687" w14:textId="77777777" w:rsidR="009E46A0" w:rsidRDefault="009E46A0" w:rsidP="00D2360B">
            <w:pPr>
              <w:spacing w:before="120" w:after="120"/>
              <w:rPr>
                <w:rFonts w:eastAsiaTheme="minorEastAsia"/>
                <w:lang w:eastAsia="zh-CN"/>
              </w:rPr>
            </w:pPr>
          </w:p>
        </w:tc>
      </w:tr>
      <w:tr w:rsidR="00B23E7F" w:rsidRPr="00BD498C" w14:paraId="16C9E8A9" w14:textId="77777777" w:rsidTr="009057B2">
        <w:tc>
          <w:tcPr>
            <w:tcW w:w="1275" w:type="dxa"/>
          </w:tcPr>
          <w:p w14:paraId="62D3859A" w14:textId="67BAE7AA" w:rsidR="00B23E7F" w:rsidRDefault="00B23E7F" w:rsidP="00D2360B">
            <w:pPr>
              <w:spacing w:before="120" w:after="120"/>
              <w:rPr>
                <w:rFonts w:eastAsia="SimSun"/>
                <w:lang w:val="en-US" w:eastAsia="zh-CN"/>
              </w:rPr>
            </w:pPr>
            <w:r>
              <w:rPr>
                <w:rFonts w:eastAsia="SimSun"/>
                <w:lang w:val="en-US" w:eastAsia="zh-CN"/>
              </w:rPr>
              <w:t>Panasonic</w:t>
            </w:r>
          </w:p>
        </w:tc>
        <w:tc>
          <w:tcPr>
            <w:tcW w:w="1581" w:type="dxa"/>
          </w:tcPr>
          <w:p w14:paraId="67B95988" w14:textId="524D4A68" w:rsidR="00B23E7F" w:rsidRDefault="00B23E7F" w:rsidP="00D2360B">
            <w:pPr>
              <w:spacing w:before="120" w:after="120"/>
              <w:rPr>
                <w:rFonts w:eastAsia="SimSun"/>
                <w:lang w:val="en-US" w:eastAsia="zh-CN"/>
              </w:rPr>
            </w:pPr>
            <w:r>
              <w:rPr>
                <w:rFonts w:eastAsia="SimSun"/>
                <w:lang w:val="en-US" w:eastAsia="zh-CN"/>
              </w:rPr>
              <w:t>Support the main bullet</w:t>
            </w:r>
          </w:p>
        </w:tc>
        <w:tc>
          <w:tcPr>
            <w:tcW w:w="6849" w:type="dxa"/>
          </w:tcPr>
          <w:p w14:paraId="4CACA886" w14:textId="05B444BD" w:rsidR="00B23E7F" w:rsidRDefault="00B23E7F" w:rsidP="00D2360B">
            <w:pPr>
              <w:spacing w:before="120" w:after="120"/>
              <w:rPr>
                <w:rFonts w:eastAsiaTheme="minorEastAsia"/>
                <w:lang w:eastAsia="zh-CN"/>
              </w:rPr>
            </w:pPr>
            <w:r>
              <w:rPr>
                <w:rFonts w:eastAsiaTheme="minorEastAsia"/>
                <w:lang w:eastAsia="zh-CN"/>
              </w:rPr>
              <w:t xml:space="preserve">We are supportive of the </w:t>
            </w:r>
            <w:proofErr w:type="gramStart"/>
            <w:r>
              <w:rPr>
                <w:rFonts w:eastAsiaTheme="minorEastAsia"/>
                <w:lang w:eastAsia="zh-CN"/>
              </w:rPr>
              <w:t>direction</w:t>
            </w:r>
            <w:proofErr w:type="gramEnd"/>
            <w:r>
              <w:rPr>
                <w:rFonts w:eastAsiaTheme="minorEastAsia"/>
                <w:lang w:eastAsia="zh-CN"/>
              </w:rPr>
              <w:t xml:space="preserve"> but it is okay to agree on the main bullet at first.</w:t>
            </w:r>
          </w:p>
        </w:tc>
      </w:tr>
    </w:tbl>
    <w:p w14:paraId="6FB0B080" w14:textId="77777777" w:rsidR="007149A8" w:rsidRPr="009057B2" w:rsidRDefault="007149A8">
      <w:pPr>
        <w:rPr>
          <w:rFonts w:eastAsia="新細明體"/>
          <w:bCs/>
          <w:lang w:eastAsia="zh-TW"/>
        </w:rPr>
      </w:pPr>
    </w:p>
    <w:bookmarkEnd w:id="167"/>
    <w:p w14:paraId="68700C45" w14:textId="77777777" w:rsidR="007149A8" w:rsidRDefault="007149A8">
      <w:pPr>
        <w:rPr>
          <w:rFonts w:eastAsia="新細明體"/>
          <w:bCs/>
          <w:lang w:eastAsia="zh-TW"/>
        </w:rPr>
      </w:pPr>
    </w:p>
    <w:p w14:paraId="2D9390F4" w14:textId="77777777" w:rsidR="007149A8" w:rsidRDefault="001E30D6">
      <w:pPr>
        <w:rPr>
          <w:rFonts w:eastAsia="新細明體"/>
          <w:bCs/>
          <w:lang w:eastAsia="zh-TW"/>
        </w:rPr>
      </w:pPr>
      <w:bookmarkStart w:id="169" w:name="OLE_LINK156"/>
      <w:r>
        <w:rPr>
          <w:rFonts w:eastAsia="新細明體"/>
          <w:bCs/>
          <w:lang w:eastAsia="zh-TW"/>
        </w:rPr>
        <w:t xml:space="preserve">For </w:t>
      </w:r>
      <w:r>
        <w:rPr>
          <w:rFonts w:eastAsia="新細明體"/>
          <w:bCs/>
          <w:highlight w:val="cyan"/>
          <w:lang w:eastAsia="zh-TW"/>
        </w:rPr>
        <w:t>duration</w:t>
      </w:r>
      <w:r>
        <w:rPr>
          <w:rFonts w:eastAsia="新細明體"/>
          <w:bCs/>
          <w:lang w:eastAsia="zh-TW"/>
        </w:rPr>
        <w:t xml:space="preserve"> of the time window, </w:t>
      </w:r>
      <w:r>
        <w:rPr>
          <w:rFonts w:eastAsia="新細明體"/>
          <w:bCs/>
          <w:highlight w:val="yellow"/>
          <w:lang w:eastAsia="zh-TW"/>
        </w:rPr>
        <w:t>clear majority of companies</w:t>
      </w:r>
      <w:r>
        <w:rPr>
          <w:rFonts w:eastAsia="新細明體"/>
          <w:bCs/>
          <w:lang w:eastAsia="zh-TW"/>
        </w:rPr>
        <w:t xml:space="preserve"> think it can be </w:t>
      </w:r>
      <w:r>
        <w:rPr>
          <w:rFonts w:eastAsia="新細明體"/>
          <w:bCs/>
          <w:highlight w:val="yellow"/>
          <w:lang w:eastAsia="zh-TW"/>
        </w:rPr>
        <w:t>indicated in the UL WUS configuration</w:t>
      </w:r>
      <w:r>
        <w:rPr>
          <w:rFonts w:eastAsia="新細明體"/>
          <w:bCs/>
          <w:lang w:eastAsia="zh-TW"/>
        </w:rPr>
        <w:t>. Moderator hence has the following proposal:</w:t>
      </w:r>
    </w:p>
    <w:p w14:paraId="112CAAF9"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170" w:name="OLE_LINK154"/>
      <w:r>
        <w:rPr>
          <w:rFonts w:ascii="Times" w:hAnsi="Times" w:cs="Times"/>
          <w:bCs/>
          <w:iCs/>
          <w:color w:val="000000" w:themeColor="text1"/>
          <w:szCs w:val="20"/>
          <w:u w:val="single"/>
          <w:lang w:eastAsia="zh-TW"/>
        </w:rPr>
        <w:t>FL Proposal 5-2</w:t>
      </w:r>
    </w:p>
    <w:p w14:paraId="79A7CD1F" w14:textId="77777777" w:rsidR="007149A8" w:rsidRDefault="001E30D6">
      <w:pPr>
        <w:rPr>
          <w:rFonts w:eastAsia="新細明體"/>
          <w:b/>
          <w:lang w:eastAsia="zh-TW"/>
        </w:rPr>
      </w:pPr>
      <w:r>
        <w:rPr>
          <w:rFonts w:eastAsia="新細明體"/>
          <w:b/>
          <w:lang w:eastAsia="zh-TW"/>
        </w:rPr>
        <w:t>The duration of the time window for on-demand SIB1 is indicated in the UL WUS configuration.</w:t>
      </w:r>
    </w:p>
    <w:p w14:paraId="35752715"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176D6EB1" w14:textId="77777777" w:rsidTr="009057B2">
        <w:tc>
          <w:tcPr>
            <w:tcW w:w="1275" w:type="dxa"/>
            <w:tcBorders>
              <w:top w:val="single" w:sz="4" w:space="0" w:color="auto"/>
              <w:left w:val="single" w:sz="4" w:space="0" w:color="auto"/>
              <w:bottom w:val="single" w:sz="4" w:space="0" w:color="auto"/>
              <w:right w:val="single" w:sz="4" w:space="0" w:color="auto"/>
            </w:tcBorders>
          </w:tcPr>
          <w:p w14:paraId="6A691E2D"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DB7A479"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92DA706" w14:textId="77777777" w:rsidR="007149A8" w:rsidRDefault="001E30D6">
            <w:pPr>
              <w:spacing w:before="120" w:after="120"/>
              <w:rPr>
                <w:b/>
                <w:bCs/>
              </w:rPr>
            </w:pPr>
            <w:r>
              <w:rPr>
                <w:b/>
                <w:bCs/>
              </w:rPr>
              <w:t>Comment</w:t>
            </w:r>
          </w:p>
        </w:tc>
      </w:tr>
      <w:tr w:rsidR="007149A8" w14:paraId="66A0E9DC" w14:textId="77777777" w:rsidTr="009057B2">
        <w:tc>
          <w:tcPr>
            <w:tcW w:w="1275" w:type="dxa"/>
            <w:tcBorders>
              <w:top w:val="single" w:sz="4" w:space="0" w:color="auto"/>
              <w:left w:val="single" w:sz="4" w:space="0" w:color="auto"/>
              <w:bottom w:val="single" w:sz="4" w:space="0" w:color="auto"/>
              <w:right w:val="single" w:sz="4" w:space="0" w:color="auto"/>
            </w:tcBorders>
          </w:tcPr>
          <w:p w14:paraId="5C3C4A26"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0FF58972" w14:textId="77777777" w:rsidR="007149A8" w:rsidRDefault="001E30D6">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9A694A2" w14:textId="77777777" w:rsidR="007149A8" w:rsidRDefault="007149A8">
            <w:pPr>
              <w:spacing w:before="120" w:after="120"/>
              <w:rPr>
                <w:rFonts w:eastAsia="新細明體"/>
                <w:lang w:eastAsia="zh-TW"/>
              </w:rPr>
            </w:pPr>
          </w:p>
        </w:tc>
      </w:tr>
      <w:tr w:rsidR="007149A8" w14:paraId="75AC46A9" w14:textId="77777777" w:rsidTr="009057B2">
        <w:tc>
          <w:tcPr>
            <w:tcW w:w="1275" w:type="dxa"/>
            <w:tcBorders>
              <w:top w:val="single" w:sz="4" w:space="0" w:color="auto"/>
              <w:left w:val="single" w:sz="4" w:space="0" w:color="auto"/>
              <w:bottom w:val="single" w:sz="4" w:space="0" w:color="auto"/>
              <w:right w:val="single" w:sz="4" w:space="0" w:color="auto"/>
            </w:tcBorders>
          </w:tcPr>
          <w:p w14:paraId="4638830D"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0108534E"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770990D" w14:textId="77777777" w:rsidR="007149A8" w:rsidRDefault="007149A8">
            <w:pPr>
              <w:spacing w:before="120" w:after="120"/>
              <w:rPr>
                <w:rFonts w:eastAsia="新細明體"/>
                <w:highlight w:val="cyan"/>
                <w:lang w:eastAsia="zh-TW"/>
              </w:rPr>
            </w:pPr>
          </w:p>
        </w:tc>
      </w:tr>
      <w:tr w:rsidR="007149A8" w14:paraId="3461AEC3" w14:textId="77777777" w:rsidTr="009057B2">
        <w:tc>
          <w:tcPr>
            <w:tcW w:w="1275" w:type="dxa"/>
            <w:tcBorders>
              <w:top w:val="single" w:sz="4" w:space="0" w:color="auto"/>
              <w:left w:val="single" w:sz="4" w:space="0" w:color="auto"/>
              <w:bottom w:val="single" w:sz="4" w:space="0" w:color="auto"/>
              <w:right w:val="single" w:sz="4" w:space="0" w:color="auto"/>
            </w:tcBorders>
          </w:tcPr>
          <w:p w14:paraId="6D1FBCE0"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759DC466"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08473F7" w14:textId="77777777" w:rsidR="007149A8" w:rsidRDefault="007149A8">
            <w:pPr>
              <w:spacing w:before="120" w:after="120"/>
              <w:rPr>
                <w:rFonts w:eastAsia="新細明體"/>
                <w:highlight w:val="cyan"/>
                <w:lang w:eastAsia="zh-TW"/>
              </w:rPr>
            </w:pPr>
          </w:p>
        </w:tc>
      </w:tr>
      <w:tr w:rsidR="007149A8" w14:paraId="3DF4D214" w14:textId="77777777" w:rsidTr="009057B2">
        <w:tc>
          <w:tcPr>
            <w:tcW w:w="1275" w:type="dxa"/>
            <w:tcBorders>
              <w:top w:val="single" w:sz="4" w:space="0" w:color="auto"/>
              <w:left w:val="single" w:sz="4" w:space="0" w:color="auto"/>
              <w:bottom w:val="single" w:sz="4" w:space="0" w:color="auto"/>
              <w:right w:val="single" w:sz="4" w:space="0" w:color="auto"/>
            </w:tcBorders>
          </w:tcPr>
          <w:p w14:paraId="227A3520"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554CEA3"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1881E07" w14:textId="77777777" w:rsidR="007149A8" w:rsidRDefault="007149A8">
            <w:pPr>
              <w:spacing w:before="120" w:after="120"/>
              <w:rPr>
                <w:rFonts w:eastAsia="新細明體"/>
                <w:highlight w:val="cyan"/>
                <w:lang w:eastAsia="zh-TW"/>
              </w:rPr>
            </w:pPr>
          </w:p>
        </w:tc>
      </w:tr>
      <w:tr w:rsidR="007149A8" w14:paraId="186D689F" w14:textId="77777777" w:rsidTr="009057B2">
        <w:tc>
          <w:tcPr>
            <w:tcW w:w="1275" w:type="dxa"/>
            <w:tcBorders>
              <w:top w:val="single" w:sz="4" w:space="0" w:color="auto"/>
              <w:left w:val="single" w:sz="4" w:space="0" w:color="auto"/>
              <w:bottom w:val="single" w:sz="4" w:space="0" w:color="auto"/>
              <w:right w:val="single" w:sz="4" w:space="0" w:color="auto"/>
            </w:tcBorders>
          </w:tcPr>
          <w:p w14:paraId="742C1371" w14:textId="77777777" w:rsidR="007149A8" w:rsidRDefault="001E30D6">
            <w:pPr>
              <w:spacing w:before="120" w:after="120"/>
              <w:rPr>
                <w:rFonts w:eastAsia="SimSun"/>
                <w:lang w:val="en-US" w:eastAsia="zh-CN"/>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59F2CF82" w14:textId="77777777" w:rsidR="007149A8" w:rsidRDefault="001E30D6">
            <w:pPr>
              <w:spacing w:before="120" w:after="120"/>
              <w:rPr>
                <w:rFonts w:eastAsia="SimSun"/>
                <w:lang w:val="en-US" w:eastAsia="zh-CN"/>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530F9900" w14:textId="77777777" w:rsidR="007149A8" w:rsidRDefault="007149A8">
            <w:pPr>
              <w:spacing w:before="120" w:after="120"/>
              <w:rPr>
                <w:rFonts w:eastAsia="新細明體"/>
                <w:highlight w:val="cyan"/>
                <w:lang w:eastAsia="zh-TW"/>
              </w:rPr>
            </w:pPr>
          </w:p>
        </w:tc>
      </w:tr>
      <w:tr w:rsidR="007149A8" w14:paraId="617E79AC" w14:textId="77777777" w:rsidTr="009057B2">
        <w:tc>
          <w:tcPr>
            <w:tcW w:w="1275" w:type="dxa"/>
            <w:tcBorders>
              <w:top w:val="single" w:sz="4" w:space="0" w:color="auto"/>
              <w:left w:val="single" w:sz="4" w:space="0" w:color="auto"/>
              <w:bottom w:val="single" w:sz="4" w:space="0" w:color="auto"/>
              <w:right w:val="single" w:sz="4" w:space="0" w:color="auto"/>
            </w:tcBorders>
          </w:tcPr>
          <w:p w14:paraId="38536A83"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7329F9C1"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C5F5CF9" w14:textId="77777777" w:rsidR="007149A8" w:rsidRDefault="001E30D6">
            <w:pPr>
              <w:spacing w:before="120" w:after="120"/>
              <w:rPr>
                <w:rFonts w:eastAsia="新細明體"/>
                <w:lang w:eastAsia="zh-TW"/>
              </w:rPr>
            </w:pPr>
            <w:r>
              <w:rPr>
                <w:rFonts w:eastAsia="新細明體"/>
                <w:lang w:eastAsia="zh-TW"/>
              </w:rPr>
              <w:t>Open to discuss. It seems reasonable to have the starting time and duration in the same message (e.g. both in RAR)</w:t>
            </w:r>
          </w:p>
        </w:tc>
      </w:tr>
      <w:tr w:rsidR="007149A8" w14:paraId="52A437CA" w14:textId="77777777" w:rsidTr="009057B2">
        <w:tc>
          <w:tcPr>
            <w:tcW w:w="1275" w:type="dxa"/>
            <w:tcBorders>
              <w:top w:val="single" w:sz="4" w:space="0" w:color="auto"/>
              <w:left w:val="single" w:sz="4" w:space="0" w:color="auto"/>
              <w:bottom w:val="single" w:sz="4" w:space="0" w:color="auto"/>
              <w:right w:val="single" w:sz="4" w:space="0" w:color="auto"/>
            </w:tcBorders>
          </w:tcPr>
          <w:p w14:paraId="4C0EA4AF"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68D0A84F" w14:textId="77777777" w:rsidR="007149A8" w:rsidRDefault="001E30D6">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D5DDA1" w14:textId="77777777" w:rsidR="007149A8" w:rsidRDefault="007149A8">
            <w:pPr>
              <w:spacing w:before="120" w:after="120"/>
              <w:rPr>
                <w:rFonts w:eastAsia="新細明體"/>
                <w:lang w:eastAsia="zh-TW"/>
              </w:rPr>
            </w:pPr>
          </w:p>
        </w:tc>
      </w:tr>
      <w:tr w:rsidR="007149A8" w14:paraId="02519D4E" w14:textId="77777777" w:rsidTr="009057B2">
        <w:tc>
          <w:tcPr>
            <w:tcW w:w="1275" w:type="dxa"/>
            <w:tcBorders>
              <w:top w:val="single" w:sz="4" w:space="0" w:color="auto"/>
              <w:left w:val="single" w:sz="4" w:space="0" w:color="auto"/>
              <w:bottom w:val="single" w:sz="4" w:space="0" w:color="auto"/>
              <w:right w:val="single" w:sz="4" w:space="0" w:color="auto"/>
            </w:tcBorders>
          </w:tcPr>
          <w:p w14:paraId="00FD131C" w14:textId="77777777" w:rsidR="007149A8" w:rsidRDefault="001E30D6">
            <w:pPr>
              <w:spacing w:before="120" w:after="120"/>
              <w:rPr>
                <w:rFonts w:eastAsia="新細明體"/>
                <w:lang w:eastAsia="zh-TW"/>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07D2BAAB" w14:textId="77777777" w:rsidR="007149A8" w:rsidRDefault="001E30D6">
            <w:pPr>
              <w:spacing w:before="120" w:after="120"/>
              <w:rPr>
                <w:rFonts w:eastAsia="MS Mincho"/>
                <w:lang w:eastAsia="ja-JP"/>
              </w:rPr>
            </w:pPr>
            <w:r>
              <w:rPr>
                <w:rFonts w:eastAsia="MS Mincho"/>
                <w:lang w:eastAsia="ja-JP"/>
              </w:rPr>
              <w:t>Not</w:t>
            </w:r>
          </w:p>
        </w:tc>
        <w:tc>
          <w:tcPr>
            <w:tcW w:w="6849" w:type="dxa"/>
            <w:tcBorders>
              <w:top w:val="single" w:sz="4" w:space="0" w:color="auto"/>
              <w:left w:val="single" w:sz="4" w:space="0" w:color="auto"/>
              <w:bottom w:val="single" w:sz="4" w:space="0" w:color="auto"/>
              <w:right w:val="single" w:sz="4" w:space="0" w:color="auto"/>
            </w:tcBorders>
          </w:tcPr>
          <w:p w14:paraId="3A4FED04" w14:textId="77777777" w:rsidR="007149A8" w:rsidRDefault="001E30D6">
            <w:pPr>
              <w:spacing w:before="120" w:after="120"/>
              <w:rPr>
                <w:rFonts w:eastAsia="新細明體"/>
                <w:lang w:eastAsia="zh-TW"/>
              </w:rPr>
            </w:pPr>
            <w:r>
              <w:rPr>
                <w:rFonts w:eastAsia="新細明體"/>
                <w:lang w:eastAsia="zh-TW"/>
              </w:rPr>
              <w:t>Agree with Ericson comment. Additionally:</w:t>
            </w:r>
          </w:p>
          <w:p w14:paraId="27448EF4" w14:textId="77777777" w:rsidR="007149A8" w:rsidRDefault="001E30D6">
            <w:pPr>
              <w:spacing w:before="120" w:after="120"/>
              <w:rPr>
                <w:rFonts w:eastAsia="新細明體"/>
                <w:lang w:eastAsia="zh-TW"/>
              </w:rPr>
            </w:pPr>
            <w:r>
              <w:rPr>
                <w:rFonts w:eastAsia="新細明體"/>
                <w:lang w:eastAsia="zh-TW"/>
              </w:rPr>
              <w:t xml:space="preserve">Indicating the start time and window in UL-WUS is not acceptable nor has an advantage. </w:t>
            </w:r>
          </w:p>
          <w:p w14:paraId="0C2CF65E" w14:textId="77777777" w:rsidR="007149A8" w:rsidRDefault="001E30D6">
            <w:pPr>
              <w:spacing w:before="120" w:after="120"/>
              <w:rPr>
                <w:rFonts w:eastAsia="新細明體"/>
                <w:lang w:eastAsia="zh-TW"/>
              </w:rPr>
            </w:pPr>
            <w:r>
              <w:rPr>
                <w:rFonts w:eastAsia="新細明體"/>
                <w:lang w:eastAsia="zh-TW"/>
              </w:rPr>
              <w:t xml:space="preserve">First the NES cell should have the flexibility to refuse or accept UE requests </w:t>
            </w:r>
          </w:p>
          <w:p w14:paraId="33F431D1" w14:textId="77777777" w:rsidR="007149A8" w:rsidRDefault="001E30D6">
            <w:pPr>
              <w:spacing w:before="120" w:after="120"/>
              <w:rPr>
                <w:rFonts w:eastAsia="新細明體"/>
                <w:lang w:eastAsia="zh-TW"/>
              </w:rPr>
            </w:pPr>
            <w:r>
              <w:rPr>
                <w:rFonts w:eastAsia="新細明體"/>
                <w:lang w:eastAsia="zh-TW"/>
              </w:rPr>
              <w:t xml:space="preserve">Second the NES cell should have the flexibility to choose the start and time window size when responding to a request from a UE. </w:t>
            </w:r>
          </w:p>
          <w:p w14:paraId="3A27E536" w14:textId="77777777" w:rsidR="007149A8" w:rsidRDefault="001E30D6">
            <w:pPr>
              <w:spacing w:before="120" w:after="120"/>
              <w:rPr>
                <w:rFonts w:eastAsia="新細明體"/>
                <w:lang w:eastAsia="zh-TW"/>
              </w:rPr>
            </w:pPr>
            <w:r>
              <w:rPr>
                <w:rFonts w:eastAsia="新細明體"/>
                <w:lang w:eastAsia="zh-TW"/>
              </w:rPr>
              <w:t>Having these flexibilities is not possible using the WUS configuration.</w:t>
            </w:r>
          </w:p>
          <w:p w14:paraId="27910AA1" w14:textId="77777777" w:rsidR="007149A8" w:rsidRDefault="001E30D6">
            <w:pPr>
              <w:spacing w:before="120" w:after="120"/>
              <w:rPr>
                <w:rFonts w:eastAsia="新細明體"/>
                <w:lang w:eastAsia="zh-TW"/>
              </w:rPr>
            </w:pPr>
            <w:r>
              <w:rPr>
                <w:rFonts w:eastAsia="新細明體"/>
                <w:lang w:eastAsia="zh-TW"/>
              </w:rPr>
              <w:t xml:space="preserve">Even more if WUS configuration has a value set for the start and duration of the type0 monitoring window, then when NES cell what to change this </w:t>
            </w:r>
            <w:proofErr w:type="gramStart"/>
            <w:r>
              <w:rPr>
                <w:rFonts w:eastAsia="新細明體"/>
                <w:lang w:eastAsia="zh-TW"/>
              </w:rPr>
              <w:t>value</w:t>
            </w:r>
            <w:proofErr w:type="gramEnd"/>
            <w:r>
              <w:rPr>
                <w:rFonts w:eastAsia="新細明體"/>
                <w:lang w:eastAsia="zh-TW"/>
              </w:rPr>
              <w:t xml:space="preserve"> it should send a request to the cell A which in </w:t>
            </w:r>
            <w:proofErr w:type="spellStart"/>
            <w:r>
              <w:rPr>
                <w:rFonts w:eastAsia="新細明體"/>
                <w:lang w:eastAsia="zh-TW"/>
              </w:rPr>
              <w:t>tern</w:t>
            </w:r>
            <w:proofErr w:type="spellEnd"/>
            <w:r>
              <w:rPr>
                <w:rFonts w:eastAsia="新細明體"/>
                <w:lang w:eastAsia="zh-TW"/>
              </w:rPr>
              <w:t xml:space="preserve"> need to trigger a WUS change. This is clearly very restrictive and has many disadvantages (latency, more reasons for WUS configuration updates, etc…). </w:t>
            </w:r>
          </w:p>
        </w:tc>
      </w:tr>
      <w:tr w:rsidR="007149A8" w14:paraId="48F8235F" w14:textId="77777777" w:rsidTr="009057B2">
        <w:tc>
          <w:tcPr>
            <w:tcW w:w="1275" w:type="dxa"/>
            <w:tcBorders>
              <w:top w:val="single" w:sz="4" w:space="0" w:color="auto"/>
              <w:left w:val="single" w:sz="4" w:space="0" w:color="auto"/>
              <w:bottom w:val="single" w:sz="4" w:space="0" w:color="auto"/>
              <w:right w:val="single" w:sz="4" w:space="0" w:color="auto"/>
            </w:tcBorders>
          </w:tcPr>
          <w:p w14:paraId="100C7282" w14:textId="77777777" w:rsidR="007149A8" w:rsidRDefault="001E30D6">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4891AF68"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80312E2" w14:textId="77777777" w:rsidR="007149A8" w:rsidRDefault="007149A8">
            <w:pPr>
              <w:spacing w:before="120" w:after="120"/>
              <w:rPr>
                <w:rFonts w:eastAsia="新細明體"/>
                <w:lang w:eastAsia="zh-TW"/>
              </w:rPr>
            </w:pPr>
          </w:p>
        </w:tc>
      </w:tr>
      <w:tr w:rsidR="007149A8" w14:paraId="53D5BCC5" w14:textId="77777777" w:rsidTr="009057B2">
        <w:tc>
          <w:tcPr>
            <w:tcW w:w="1275" w:type="dxa"/>
            <w:tcBorders>
              <w:top w:val="single" w:sz="4" w:space="0" w:color="auto"/>
              <w:left w:val="single" w:sz="4" w:space="0" w:color="auto"/>
              <w:bottom w:val="single" w:sz="4" w:space="0" w:color="auto"/>
              <w:right w:val="single" w:sz="4" w:space="0" w:color="auto"/>
            </w:tcBorders>
          </w:tcPr>
          <w:p w14:paraId="7271C0FC"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1057CB6" w14:textId="77777777" w:rsidR="007149A8" w:rsidRDefault="007149A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A8DFAA8" w14:textId="77777777" w:rsidR="007149A8" w:rsidRDefault="001E30D6">
            <w:pPr>
              <w:spacing w:before="120" w:after="120"/>
              <w:rPr>
                <w:rFonts w:eastAsia="新細明體"/>
                <w:lang w:val="en-US" w:eastAsia="zh-TW"/>
              </w:rPr>
            </w:pPr>
            <w:r>
              <w:rPr>
                <w:rFonts w:eastAsia="新細明體"/>
                <w:lang w:val="en-US" w:eastAsia="zh-TW"/>
              </w:rPr>
              <w:t>Similar view as Ericsson</w:t>
            </w:r>
          </w:p>
        </w:tc>
      </w:tr>
      <w:tr w:rsidR="007149A8" w14:paraId="59F09A62" w14:textId="77777777" w:rsidTr="009057B2">
        <w:tc>
          <w:tcPr>
            <w:tcW w:w="1275" w:type="dxa"/>
            <w:tcBorders>
              <w:top w:val="single" w:sz="4" w:space="0" w:color="auto"/>
              <w:left w:val="single" w:sz="4" w:space="0" w:color="auto"/>
              <w:bottom w:val="single" w:sz="4" w:space="0" w:color="auto"/>
              <w:right w:val="single" w:sz="4" w:space="0" w:color="auto"/>
            </w:tcBorders>
          </w:tcPr>
          <w:p w14:paraId="49B7C52E" w14:textId="77777777" w:rsidR="007149A8" w:rsidRDefault="001E30D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A1459F7" w14:textId="77777777" w:rsidR="007149A8" w:rsidRDefault="001E30D6">
            <w:pPr>
              <w:spacing w:before="120" w:after="120"/>
              <w:rPr>
                <w:rFonts w:eastAsia="MS Mincho"/>
                <w:lang w:eastAsia="ja-JP"/>
              </w:rPr>
            </w:pPr>
            <w:r>
              <w:rPr>
                <w:rFonts w:eastAsia="MS Mincho" w:hint="eastAsia"/>
                <w:lang w:val="en-US" w:eastAsia="ja-JP"/>
              </w:rPr>
              <w:t>S</w:t>
            </w:r>
            <w:r>
              <w:rPr>
                <w:rFonts w:eastAsia="MS Mincho"/>
                <w:lang w:val="en-US" w:eastAsia="ja-JP"/>
              </w:rPr>
              <w:t>upport</w:t>
            </w:r>
          </w:p>
        </w:tc>
        <w:tc>
          <w:tcPr>
            <w:tcW w:w="6849" w:type="dxa"/>
            <w:tcBorders>
              <w:top w:val="single" w:sz="4" w:space="0" w:color="auto"/>
              <w:left w:val="single" w:sz="4" w:space="0" w:color="auto"/>
              <w:bottom w:val="single" w:sz="4" w:space="0" w:color="auto"/>
              <w:right w:val="single" w:sz="4" w:space="0" w:color="auto"/>
            </w:tcBorders>
          </w:tcPr>
          <w:p w14:paraId="69CC33EA" w14:textId="77777777" w:rsidR="007149A8" w:rsidRDefault="007149A8">
            <w:pPr>
              <w:spacing w:before="120" w:after="120"/>
              <w:rPr>
                <w:rFonts w:eastAsia="新細明體"/>
                <w:lang w:eastAsia="zh-TW"/>
              </w:rPr>
            </w:pPr>
          </w:p>
        </w:tc>
      </w:tr>
      <w:tr w:rsidR="007149A8" w14:paraId="4CFC723A" w14:textId="77777777" w:rsidTr="009057B2">
        <w:tc>
          <w:tcPr>
            <w:tcW w:w="1275" w:type="dxa"/>
            <w:tcBorders>
              <w:top w:val="single" w:sz="4" w:space="0" w:color="auto"/>
              <w:left w:val="single" w:sz="4" w:space="0" w:color="auto"/>
              <w:bottom w:val="single" w:sz="4" w:space="0" w:color="auto"/>
              <w:right w:val="single" w:sz="4" w:space="0" w:color="auto"/>
            </w:tcBorders>
          </w:tcPr>
          <w:p w14:paraId="7E5F7D89" w14:textId="77777777" w:rsidR="007149A8" w:rsidRDefault="001E30D6">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05FEC1A" w14:textId="77777777" w:rsidR="007149A8" w:rsidRDefault="001E30D6">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AF17AAF" w14:textId="77777777" w:rsidR="007149A8" w:rsidRDefault="007149A8">
            <w:pPr>
              <w:spacing w:before="120" w:after="120"/>
              <w:rPr>
                <w:rFonts w:eastAsia="新細明體"/>
                <w:lang w:eastAsia="zh-TW"/>
              </w:rPr>
            </w:pPr>
          </w:p>
        </w:tc>
      </w:tr>
      <w:tr w:rsidR="007149A8" w14:paraId="4D793CBD" w14:textId="77777777" w:rsidTr="009057B2">
        <w:tc>
          <w:tcPr>
            <w:tcW w:w="1275" w:type="dxa"/>
            <w:tcBorders>
              <w:top w:val="single" w:sz="4" w:space="0" w:color="auto"/>
              <w:left w:val="single" w:sz="4" w:space="0" w:color="auto"/>
              <w:bottom w:val="single" w:sz="4" w:space="0" w:color="auto"/>
              <w:right w:val="single" w:sz="4" w:space="0" w:color="auto"/>
            </w:tcBorders>
          </w:tcPr>
          <w:p w14:paraId="0BB6EF38" w14:textId="77777777" w:rsidR="007149A8" w:rsidRDefault="001E30D6">
            <w:pPr>
              <w:spacing w:before="120" w:after="120"/>
              <w:rPr>
                <w:rFonts w:eastAsiaTheme="minorEastAsia"/>
                <w:lang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0403EA26"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3A6D20" w14:textId="77777777" w:rsidR="007149A8" w:rsidRDefault="007149A8">
            <w:pPr>
              <w:spacing w:before="120" w:after="120"/>
              <w:rPr>
                <w:rFonts w:eastAsia="新細明體"/>
                <w:lang w:eastAsia="zh-TW"/>
              </w:rPr>
            </w:pPr>
          </w:p>
        </w:tc>
      </w:tr>
      <w:tr w:rsidR="007149A8" w14:paraId="425ED55D" w14:textId="77777777" w:rsidTr="009057B2">
        <w:tc>
          <w:tcPr>
            <w:tcW w:w="1275" w:type="dxa"/>
            <w:tcBorders>
              <w:top w:val="single" w:sz="4" w:space="0" w:color="auto"/>
              <w:left w:val="single" w:sz="4" w:space="0" w:color="auto"/>
              <w:bottom w:val="single" w:sz="4" w:space="0" w:color="auto"/>
              <w:right w:val="single" w:sz="4" w:space="0" w:color="auto"/>
            </w:tcBorders>
          </w:tcPr>
          <w:p w14:paraId="3F1C0FE1" w14:textId="77777777" w:rsidR="007149A8" w:rsidRDefault="001E30D6">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299EFD3" w14:textId="77777777" w:rsidR="007149A8" w:rsidRDefault="001E30D6">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6923742" w14:textId="77777777" w:rsidR="007149A8" w:rsidRDefault="007149A8">
            <w:pPr>
              <w:spacing w:before="120" w:after="120"/>
              <w:rPr>
                <w:rFonts w:eastAsia="新細明體"/>
                <w:lang w:eastAsia="zh-TW"/>
              </w:rPr>
            </w:pPr>
          </w:p>
        </w:tc>
      </w:tr>
      <w:tr w:rsidR="007149A8" w14:paraId="6405CFFD" w14:textId="77777777" w:rsidTr="009057B2">
        <w:tc>
          <w:tcPr>
            <w:tcW w:w="1275" w:type="dxa"/>
          </w:tcPr>
          <w:p w14:paraId="4B2C2A53"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78608E50" w14:textId="77777777" w:rsidR="007149A8" w:rsidRDefault="001E30D6">
            <w:pPr>
              <w:spacing w:before="120" w:after="120"/>
              <w:rPr>
                <w:rFonts w:eastAsiaTheme="minorEastAsia"/>
                <w:lang w:eastAsia="zh-CN"/>
              </w:rPr>
            </w:pPr>
            <w:r>
              <w:rPr>
                <w:rFonts w:eastAsiaTheme="minorEastAsia" w:hint="eastAsia"/>
                <w:lang w:eastAsia="zh-CN"/>
              </w:rPr>
              <w:t>support</w:t>
            </w:r>
          </w:p>
        </w:tc>
        <w:tc>
          <w:tcPr>
            <w:tcW w:w="6849" w:type="dxa"/>
          </w:tcPr>
          <w:p w14:paraId="2B407CF0" w14:textId="77777777" w:rsidR="007149A8" w:rsidRDefault="007149A8">
            <w:pPr>
              <w:spacing w:before="120" w:after="120"/>
              <w:rPr>
                <w:rFonts w:eastAsia="新細明體"/>
                <w:lang w:eastAsia="zh-TW"/>
              </w:rPr>
            </w:pPr>
          </w:p>
        </w:tc>
      </w:tr>
      <w:tr w:rsidR="007149A8" w14:paraId="70193034" w14:textId="77777777" w:rsidTr="009057B2">
        <w:tc>
          <w:tcPr>
            <w:tcW w:w="1275" w:type="dxa"/>
          </w:tcPr>
          <w:p w14:paraId="4E08FDB8"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49FA4965" w14:textId="77777777" w:rsidR="007149A8" w:rsidRDefault="001E30D6">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21DE8175" w14:textId="77777777" w:rsidR="007149A8" w:rsidRDefault="007149A8">
            <w:pPr>
              <w:spacing w:before="120" w:after="120"/>
              <w:rPr>
                <w:rFonts w:eastAsia="新細明體"/>
                <w:lang w:eastAsia="zh-TW"/>
              </w:rPr>
            </w:pPr>
          </w:p>
        </w:tc>
      </w:tr>
      <w:tr w:rsidR="007149A8" w14:paraId="74652E30" w14:textId="77777777" w:rsidTr="009057B2">
        <w:tc>
          <w:tcPr>
            <w:tcW w:w="1275" w:type="dxa"/>
          </w:tcPr>
          <w:p w14:paraId="115B3EC5" w14:textId="77777777" w:rsidR="007149A8" w:rsidRDefault="001E30D6">
            <w:pPr>
              <w:spacing w:before="120" w:after="120"/>
              <w:rPr>
                <w:rFonts w:eastAsia="Malgun Gothic"/>
                <w:lang w:eastAsia="ko-KR"/>
              </w:rPr>
            </w:pPr>
            <w:r>
              <w:rPr>
                <w:rFonts w:eastAsia="Malgun Gothic" w:hint="eastAsia"/>
                <w:lang w:eastAsia="ko-KR"/>
              </w:rPr>
              <w:t>L</w:t>
            </w:r>
            <w:r>
              <w:rPr>
                <w:rFonts w:eastAsia="Malgun Gothic"/>
                <w:lang w:eastAsia="ko-KR"/>
              </w:rPr>
              <w:t>GE</w:t>
            </w:r>
          </w:p>
        </w:tc>
        <w:tc>
          <w:tcPr>
            <w:tcW w:w="1581" w:type="dxa"/>
          </w:tcPr>
          <w:p w14:paraId="7483B30D" w14:textId="77777777" w:rsidR="007149A8" w:rsidRDefault="007149A8">
            <w:pPr>
              <w:spacing w:before="120" w:after="120"/>
              <w:rPr>
                <w:rFonts w:eastAsia="Malgun Gothic"/>
                <w:lang w:eastAsia="ko-KR"/>
              </w:rPr>
            </w:pPr>
          </w:p>
        </w:tc>
        <w:tc>
          <w:tcPr>
            <w:tcW w:w="6849" w:type="dxa"/>
          </w:tcPr>
          <w:p w14:paraId="7B78EF5B" w14:textId="77777777" w:rsidR="007149A8" w:rsidRDefault="001E30D6">
            <w:pPr>
              <w:spacing w:before="120" w:after="120"/>
              <w:rPr>
                <w:rFonts w:eastAsia="Malgun Gothic"/>
                <w:lang w:eastAsia="ko-KR"/>
              </w:rPr>
            </w:pPr>
            <w:r>
              <w:rPr>
                <w:rFonts w:eastAsia="Malgun Gothic" w:hint="eastAsia"/>
                <w:lang w:eastAsia="ko-KR"/>
              </w:rPr>
              <w:t>A</w:t>
            </w:r>
            <w:r>
              <w:rPr>
                <w:rFonts w:eastAsia="Malgun Gothic"/>
                <w:lang w:eastAsia="ko-KR"/>
              </w:rPr>
              <w:t>gree with Ericsson.</w:t>
            </w:r>
          </w:p>
          <w:p w14:paraId="69837D27" w14:textId="77777777" w:rsidR="007149A8" w:rsidRDefault="001E30D6">
            <w:pPr>
              <w:spacing w:before="120" w:after="120"/>
              <w:rPr>
                <w:rFonts w:eastAsia="新細明體"/>
                <w:lang w:eastAsia="zh-TW"/>
              </w:rPr>
            </w:pPr>
            <w:r>
              <w:rPr>
                <w:rFonts w:eastAsia="Malgun Gothic"/>
                <w:lang w:eastAsia="ko-KR"/>
              </w:rPr>
              <w:t xml:space="preserve">The multiple values of duration of time window can be pre-defined/configured, and one of the candidate values can be directly indicated via the </w:t>
            </w:r>
            <w:proofErr w:type="spellStart"/>
            <w:r>
              <w:rPr>
                <w:rFonts w:eastAsia="Malgun Gothic"/>
                <w:lang w:eastAsia="ko-KR"/>
              </w:rPr>
              <w:t>gNB's</w:t>
            </w:r>
            <w:proofErr w:type="spellEnd"/>
            <w:r>
              <w:rPr>
                <w:rFonts w:eastAsia="Malgun Gothic"/>
                <w:lang w:eastAsia="ko-KR"/>
              </w:rPr>
              <w:t xml:space="preserve"> response (e.g., RAR) to the UL WUS.</w:t>
            </w:r>
          </w:p>
        </w:tc>
      </w:tr>
      <w:tr w:rsidR="007149A8" w14:paraId="63615B93" w14:textId="77777777" w:rsidTr="009057B2">
        <w:tc>
          <w:tcPr>
            <w:tcW w:w="1275" w:type="dxa"/>
            <w:tcBorders>
              <w:top w:val="single" w:sz="4" w:space="0" w:color="auto"/>
              <w:left w:val="single" w:sz="4" w:space="0" w:color="auto"/>
              <w:bottom w:val="single" w:sz="4" w:space="0" w:color="auto"/>
              <w:right w:val="single" w:sz="4" w:space="0" w:color="auto"/>
            </w:tcBorders>
          </w:tcPr>
          <w:p w14:paraId="68A9CC4A" w14:textId="77777777" w:rsidR="007149A8" w:rsidRDefault="001E30D6">
            <w:pPr>
              <w:spacing w:before="120" w:after="120"/>
              <w:rPr>
                <w:rFonts w:eastAsia="Malgun Gothic"/>
                <w:lang w:eastAsia="ko-KR"/>
              </w:rPr>
            </w:pPr>
            <w:proofErr w:type="spellStart"/>
            <w:r>
              <w:rPr>
                <w:rFonts w:eastAsia="新細明體"/>
                <w:lang w:eastAsia="zh-TW"/>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550F1F9A" w14:textId="77777777" w:rsidR="007149A8" w:rsidRDefault="007149A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403C464A" w14:textId="77777777" w:rsidR="007149A8" w:rsidRDefault="001E30D6">
            <w:pPr>
              <w:spacing w:before="120" w:after="120"/>
              <w:rPr>
                <w:rFonts w:eastAsia="Malgun Gothic"/>
                <w:lang w:eastAsia="ko-KR"/>
              </w:rPr>
            </w:pPr>
            <w:r>
              <w:rPr>
                <w:rFonts w:eastAsia="新細明體"/>
                <w:lang w:eastAsia="zh-TW"/>
              </w:rPr>
              <w:t xml:space="preserve">Agree with Ericsson. Both the start time and duration are interrelated. If the intention of signalling these parameters is to allow more flexibility at the NES cell (e.g. serve multiple UEs with same OD-SIB1 transmission), then signalling both </w:t>
            </w:r>
            <w:r>
              <w:rPr>
                <w:rFonts w:eastAsia="新細明體"/>
                <w:lang w:eastAsia="zh-TW"/>
              </w:rPr>
              <w:lastRenderedPageBreak/>
              <w:t xml:space="preserve">the start time and duration in RAR makes sense then decoupling them and providing them separately. </w:t>
            </w:r>
          </w:p>
        </w:tc>
      </w:tr>
      <w:tr w:rsidR="007149A8" w14:paraId="652BBD62" w14:textId="77777777" w:rsidTr="009057B2">
        <w:tc>
          <w:tcPr>
            <w:tcW w:w="1275" w:type="dxa"/>
            <w:tcBorders>
              <w:top w:val="single" w:sz="4" w:space="0" w:color="auto"/>
              <w:left w:val="single" w:sz="4" w:space="0" w:color="auto"/>
              <w:bottom w:val="single" w:sz="4" w:space="0" w:color="auto"/>
              <w:right w:val="single" w:sz="4" w:space="0" w:color="auto"/>
            </w:tcBorders>
          </w:tcPr>
          <w:p w14:paraId="2902F650" w14:textId="77777777" w:rsidR="007149A8" w:rsidRDefault="001E30D6">
            <w:pPr>
              <w:spacing w:before="120" w:after="120"/>
              <w:rPr>
                <w:rFonts w:eastAsia="MS Mincho"/>
                <w:lang w:eastAsia="ja-JP"/>
              </w:rPr>
            </w:pPr>
            <w:r>
              <w:rPr>
                <w:rFonts w:eastAsia="MS Mincho" w:hint="eastAsia"/>
                <w:lang w:eastAsia="ja-JP"/>
              </w:rPr>
              <w:lastRenderedPageBreak/>
              <w:t>Sony</w:t>
            </w:r>
          </w:p>
        </w:tc>
        <w:tc>
          <w:tcPr>
            <w:tcW w:w="1581" w:type="dxa"/>
            <w:tcBorders>
              <w:top w:val="single" w:sz="4" w:space="0" w:color="auto"/>
              <w:left w:val="single" w:sz="4" w:space="0" w:color="auto"/>
              <w:bottom w:val="single" w:sz="4" w:space="0" w:color="auto"/>
              <w:right w:val="single" w:sz="4" w:space="0" w:color="auto"/>
            </w:tcBorders>
          </w:tcPr>
          <w:p w14:paraId="71B021B8"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D0A74B3" w14:textId="77777777" w:rsidR="007149A8" w:rsidRDefault="007149A8">
            <w:pPr>
              <w:spacing w:before="120" w:after="120"/>
              <w:rPr>
                <w:rFonts w:eastAsia="新細明體"/>
                <w:lang w:eastAsia="zh-TW"/>
              </w:rPr>
            </w:pPr>
          </w:p>
        </w:tc>
      </w:tr>
      <w:tr w:rsidR="007149A8" w14:paraId="798869FF" w14:textId="77777777" w:rsidTr="009057B2">
        <w:tc>
          <w:tcPr>
            <w:tcW w:w="1275" w:type="dxa"/>
            <w:tcBorders>
              <w:top w:val="single" w:sz="4" w:space="0" w:color="auto"/>
              <w:left w:val="single" w:sz="4" w:space="0" w:color="auto"/>
              <w:bottom w:val="single" w:sz="4" w:space="0" w:color="auto"/>
              <w:right w:val="single" w:sz="4" w:space="0" w:color="auto"/>
            </w:tcBorders>
          </w:tcPr>
          <w:p w14:paraId="5A0D47F2" w14:textId="77777777" w:rsidR="007149A8" w:rsidRDefault="001E30D6">
            <w:pPr>
              <w:spacing w:before="120" w:after="120"/>
              <w:rPr>
                <w:rFonts w:eastAsia="MS Mincho"/>
                <w:lang w:eastAsia="ja-JP"/>
              </w:rPr>
            </w:pPr>
            <w:r>
              <w:rPr>
                <w:rFonts w:eastAsiaTheme="minorEastAsia" w:hint="eastAsia"/>
                <w:lang w:eastAsia="zh-CN"/>
              </w:rPr>
              <w:t xml:space="preserve">DCM </w:t>
            </w:r>
          </w:p>
        </w:tc>
        <w:tc>
          <w:tcPr>
            <w:tcW w:w="1581" w:type="dxa"/>
            <w:tcBorders>
              <w:top w:val="single" w:sz="4" w:space="0" w:color="auto"/>
              <w:left w:val="single" w:sz="4" w:space="0" w:color="auto"/>
              <w:bottom w:val="single" w:sz="4" w:space="0" w:color="auto"/>
              <w:right w:val="single" w:sz="4" w:space="0" w:color="auto"/>
            </w:tcBorders>
          </w:tcPr>
          <w:p w14:paraId="4A8DE59B" w14:textId="77777777" w:rsidR="007149A8" w:rsidRDefault="001E30D6">
            <w:pPr>
              <w:spacing w:before="120" w:after="120"/>
              <w:rPr>
                <w:rFonts w:eastAsia="MS Mincho"/>
                <w:lang w:eastAsia="ja-JP"/>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40AE4B38" w14:textId="77777777" w:rsidR="007149A8" w:rsidRDefault="007149A8">
            <w:pPr>
              <w:spacing w:before="120" w:after="120"/>
              <w:rPr>
                <w:rFonts w:eastAsia="新細明體"/>
                <w:lang w:eastAsia="zh-TW"/>
              </w:rPr>
            </w:pPr>
          </w:p>
        </w:tc>
      </w:tr>
      <w:tr w:rsidR="007149A8" w14:paraId="2435EBE4" w14:textId="77777777" w:rsidTr="009057B2">
        <w:tc>
          <w:tcPr>
            <w:tcW w:w="1275" w:type="dxa"/>
            <w:tcBorders>
              <w:top w:val="single" w:sz="4" w:space="0" w:color="auto"/>
              <w:left w:val="single" w:sz="4" w:space="0" w:color="auto"/>
              <w:bottom w:val="single" w:sz="4" w:space="0" w:color="auto"/>
              <w:right w:val="single" w:sz="4" w:space="0" w:color="auto"/>
            </w:tcBorders>
          </w:tcPr>
          <w:p w14:paraId="015766DC" w14:textId="77777777" w:rsidR="007149A8" w:rsidRDefault="001E30D6">
            <w:pPr>
              <w:spacing w:before="120" w:after="120"/>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p>
        </w:tc>
        <w:tc>
          <w:tcPr>
            <w:tcW w:w="1581" w:type="dxa"/>
            <w:tcBorders>
              <w:top w:val="single" w:sz="4" w:space="0" w:color="auto"/>
              <w:left w:val="single" w:sz="4" w:space="0" w:color="auto"/>
              <w:bottom w:val="single" w:sz="4" w:space="0" w:color="auto"/>
              <w:right w:val="single" w:sz="4" w:space="0" w:color="auto"/>
            </w:tcBorders>
          </w:tcPr>
          <w:p w14:paraId="1111A5EB" w14:textId="77777777" w:rsidR="007149A8" w:rsidRDefault="001E30D6">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6D16F15A" w14:textId="77777777" w:rsidR="007149A8" w:rsidRDefault="007149A8">
            <w:pPr>
              <w:spacing w:before="120" w:after="120"/>
              <w:rPr>
                <w:rFonts w:eastAsia="新細明體"/>
                <w:lang w:eastAsia="zh-TW"/>
              </w:rPr>
            </w:pPr>
          </w:p>
        </w:tc>
      </w:tr>
      <w:tr w:rsidR="007149A8" w14:paraId="147F767F" w14:textId="77777777" w:rsidTr="009057B2">
        <w:tc>
          <w:tcPr>
            <w:tcW w:w="1275" w:type="dxa"/>
            <w:tcBorders>
              <w:top w:val="single" w:sz="4" w:space="0" w:color="auto"/>
              <w:left w:val="single" w:sz="4" w:space="0" w:color="auto"/>
              <w:bottom w:val="single" w:sz="4" w:space="0" w:color="auto"/>
              <w:right w:val="single" w:sz="4" w:space="0" w:color="auto"/>
            </w:tcBorders>
          </w:tcPr>
          <w:p w14:paraId="43A75222"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Borders>
              <w:top w:val="single" w:sz="4" w:space="0" w:color="auto"/>
              <w:left w:val="single" w:sz="4" w:space="0" w:color="auto"/>
              <w:bottom w:val="single" w:sz="4" w:space="0" w:color="auto"/>
              <w:right w:val="single" w:sz="4" w:space="0" w:color="auto"/>
            </w:tcBorders>
          </w:tcPr>
          <w:p w14:paraId="0506C70F" w14:textId="77777777" w:rsidR="007149A8" w:rsidRDefault="001E30D6">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00F42B8" w14:textId="77777777" w:rsidR="007149A8" w:rsidRDefault="007149A8">
            <w:pPr>
              <w:spacing w:before="120" w:after="120"/>
              <w:rPr>
                <w:rFonts w:eastAsia="新細明體"/>
                <w:lang w:eastAsia="zh-TW"/>
              </w:rPr>
            </w:pPr>
          </w:p>
        </w:tc>
      </w:tr>
      <w:tr w:rsidR="005F272B" w14:paraId="2508DF58" w14:textId="77777777" w:rsidTr="009057B2">
        <w:tc>
          <w:tcPr>
            <w:tcW w:w="1275" w:type="dxa"/>
            <w:tcBorders>
              <w:top w:val="single" w:sz="4" w:space="0" w:color="auto"/>
              <w:left w:val="single" w:sz="4" w:space="0" w:color="auto"/>
              <w:bottom w:val="single" w:sz="4" w:space="0" w:color="auto"/>
              <w:right w:val="single" w:sz="4" w:space="0" w:color="auto"/>
            </w:tcBorders>
          </w:tcPr>
          <w:p w14:paraId="4F6B3E0F" w14:textId="3F782226" w:rsidR="005F272B" w:rsidRDefault="005F272B">
            <w:pPr>
              <w:spacing w:before="120" w:after="120"/>
              <w:rPr>
                <w:rFonts w:eastAsia="SimSun"/>
                <w:lang w:val="en-US" w:eastAsia="zh-CN"/>
              </w:rPr>
            </w:pPr>
            <w:r>
              <w:rPr>
                <w:rFonts w:eastAsia="SimSun" w:hint="eastAsia"/>
                <w:lang w:val="en-US"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6038AECC" w14:textId="6BD7679F" w:rsidR="005F272B" w:rsidRDefault="005F272B">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996B0C8" w14:textId="77777777" w:rsidR="005F272B" w:rsidRDefault="005F272B">
            <w:pPr>
              <w:spacing w:before="120" w:after="120"/>
              <w:rPr>
                <w:rFonts w:eastAsia="新細明體"/>
                <w:lang w:eastAsia="zh-TW"/>
              </w:rPr>
            </w:pPr>
          </w:p>
        </w:tc>
      </w:tr>
      <w:tr w:rsidR="009057B2" w14:paraId="2D915F89" w14:textId="77777777" w:rsidTr="009057B2">
        <w:tc>
          <w:tcPr>
            <w:tcW w:w="1275" w:type="dxa"/>
          </w:tcPr>
          <w:p w14:paraId="41E91319" w14:textId="77777777" w:rsidR="009057B2" w:rsidRPr="00BD498C" w:rsidRDefault="009057B2" w:rsidP="00D2360B">
            <w:pPr>
              <w:spacing w:before="120" w:after="120"/>
              <w:rPr>
                <w:rFonts w:eastAsia="SimSun"/>
                <w:lang w:val="en-US" w:eastAsia="zh-CN"/>
              </w:rPr>
            </w:pPr>
            <w:r>
              <w:rPr>
                <w:rFonts w:eastAsia="SimSun"/>
                <w:lang w:val="en-US" w:eastAsia="zh-CN"/>
              </w:rPr>
              <w:t>Lenovo</w:t>
            </w:r>
          </w:p>
        </w:tc>
        <w:tc>
          <w:tcPr>
            <w:tcW w:w="1581" w:type="dxa"/>
          </w:tcPr>
          <w:p w14:paraId="258E8AA3" w14:textId="77777777" w:rsidR="009057B2" w:rsidRPr="00BD498C" w:rsidRDefault="009057B2" w:rsidP="00D2360B">
            <w:pPr>
              <w:spacing w:before="120" w:after="120"/>
              <w:rPr>
                <w:rFonts w:eastAsia="SimSun"/>
                <w:lang w:val="en-US" w:eastAsia="zh-CN"/>
              </w:rPr>
            </w:pPr>
            <w:r>
              <w:rPr>
                <w:rFonts w:eastAsia="SimSun"/>
                <w:lang w:val="en-US" w:eastAsia="zh-CN"/>
              </w:rPr>
              <w:t>Support</w:t>
            </w:r>
          </w:p>
        </w:tc>
        <w:tc>
          <w:tcPr>
            <w:tcW w:w="6849" w:type="dxa"/>
          </w:tcPr>
          <w:p w14:paraId="68695FE9" w14:textId="77777777" w:rsidR="009057B2" w:rsidRDefault="009057B2" w:rsidP="00D2360B">
            <w:pPr>
              <w:spacing w:before="120" w:after="120"/>
              <w:rPr>
                <w:rFonts w:eastAsia="新細明體"/>
                <w:highlight w:val="cyan"/>
                <w:lang w:eastAsia="zh-TW"/>
              </w:rPr>
            </w:pPr>
          </w:p>
        </w:tc>
      </w:tr>
      <w:tr w:rsidR="007C3F57" w14:paraId="58BAD07C" w14:textId="77777777" w:rsidTr="009057B2">
        <w:tc>
          <w:tcPr>
            <w:tcW w:w="1275" w:type="dxa"/>
          </w:tcPr>
          <w:p w14:paraId="6C8B4D90" w14:textId="0BA0CD43" w:rsidR="007C3F57" w:rsidRDefault="007C3F57" w:rsidP="00D2360B">
            <w:pPr>
              <w:spacing w:before="120" w:after="120"/>
              <w:rPr>
                <w:rFonts w:eastAsia="SimSun"/>
                <w:lang w:val="en-US" w:eastAsia="zh-CN"/>
              </w:rPr>
            </w:pPr>
            <w:r>
              <w:rPr>
                <w:rFonts w:eastAsia="SimSun" w:hint="eastAsia"/>
                <w:lang w:val="en-US" w:eastAsia="zh-CN"/>
              </w:rPr>
              <w:t>CATT</w:t>
            </w:r>
          </w:p>
        </w:tc>
        <w:tc>
          <w:tcPr>
            <w:tcW w:w="1581" w:type="dxa"/>
          </w:tcPr>
          <w:p w14:paraId="372B8473" w14:textId="1D113A25" w:rsidR="007C3F57" w:rsidRDefault="007C3F57" w:rsidP="00D2360B">
            <w:pPr>
              <w:spacing w:before="120" w:after="120"/>
              <w:rPr>
                <w:rFonts w:eastAsia="SimSun"/>
                <w:lang w:val="en-US" w:eastAsia="zh-CN"/>
              </w:rPr>
            </w:pPr>
            <w:r>
              <w:rPr>
                <w:rFonts w:eastAsia="SimSun" w:hint="eastAsia"/>
                <w:lang w:val="en-US" w:eastAsia="zh-CN"/>
              </w:rPr>
              <w:t>Support</w:t>
            </w:r>
          </w:p>
        </w:tc>
        <w:tc>
          <w:tcPr>
            <w:tcW w:w="6849" w:type="dxa"/>
          </w:tcPr>
          <w:p w14:paraId="1B85026D" w14:textId="77777777" w:rsidR="007C3F57" w:rsidRDefault="007C3F57" w:rsidP="00D2360B">
            <w:pPr>
              <w:spacing w:before="120" w:after="120"/>
              <w:rPr>
                <w:rFonts w:eastAsia="新細明體"/>
                <w:highlight w:val="cyan"/>
                <w:lang w:eastAsia="zh-TW"/>
              </w:rPr>
            </w:pPr>
          </w:p>
        </w:tc>
      </w:tr>
      <w:tr w:rsidR="009E46A0" w14:paraId="4376177A" w14:textId="77777777" w:rsidTr="009057B2">
        <w:tc>
          <w:tcPr>
            <w:tcW w:w="1275" w:type="dxa"/>
          </w:tcPr>
          <w:p w14:paraId="38BA10EE" w14:textId="03B8917F" w:rsidR="009E46A0" w:rsidRDefault="009E46A0" w:rsidP="00D2360B">
            <w:pPr>
              <w:spacing w:before="120" w:after="120"/>
              <w:rPr>
                <w:rFonts w:eastAsia="SimSun"/>
                <w:lang w:val="en-US" w:eastAsia="zh-CN"/>
              </w:rPr>
            </w:pPr>
            <w:r>
              <w:rPr>
                <w:rFonts w:eastAsia="SimSun"/>
                <w:lang w:val="en-US" w:eastAsia="zh-CN"/>
              </w:rPr>
              <w:t>Tejas</w:t>
            </w:r>
          </w:p>
        </w:tc>
        <w:tc>
          <w:tcPr>
            <w:tcW w:w="1581" w:type="dxa"/>
          </w:tcPr>
          <w:p w14:paraId="55285A5E" w14:textId="77777777" w:rsidR="009E46A0" w:rsidRDefault="009E46A0" w:rsidP="00D2360B">
            <w:pPr>
              <w:spacing w:before="120" w:after="120"/>
              <w:rPr>
                <w:rFonts w:eastAsia="SimSun"/>
                <w:lang w:val="en-US" w:eastAsia="zh-CN"/>
              </w:rPr>
            </w:pPr>
          </w:p>
        </w:tc>
        <w:tc>
          <w:tcPr>
            <w:tcW w:w="6849" w:type="dxa"/>
          </w:tcPr>
          <w:p w14:paraId="081FB52C" w14:textId="6A1BAE79" w:rsidR="009E46A0" w:rsidRDefault="009E46A0" w:rsidP="00D2360B">
            <w:pPr>
              <w:spacing w:before="120" w:after="120"/>
              <w:rPr>
                <w:rFonts w:eastAsia="新細明體"/>
                <w:highlight w:val="cyan"/>
                <w:lang w:eastAsia="zh-TW"/>
              </w:rPr>
            </w:pPr>
            <w:r w:rsidRPr="009E46A0">
              <w:rPr>
                <w:rFonts w:eastAsia="新細明體"/>
                <w:lang w:eastAsia="zh-TW"/>
              </w:rPr>
              <w:t xml:space="preserve">Similar view as </w:t>
            </w:r>
            <w:r w:rsidR="00525BE6">
              <w:rPr>
                <w:rFonts w:eastAsia="新細明體"/>
                <w:lang w:eastAsia="zh-TW"/>
              </w:rPr>
              <w:t>E</w:t>
            </w:r>
            <w:r w:rsidRPr="009E46A0">
              <w:rPr>
                <w:rFonts w:eastAsia="新細明體"/>
                <w:lang w:eastAsia="zh-TW"/>
              </w:rPr>
              <w:t>ricsson</w:t>
            </w:r>
          </w:p>
        </w:tc>
      </w:tr>
      <w:tr w:rsidR="00B23E7F" w14:paraId="7EA64621" w14:textId="77777777" w:rsidTr="009057B2">
        <w:tc>
          <w:tcPr>
            <w:tcW w:w="1275" w:type="dxa"/>
          </w:tcPr>
          <w:p w14:paraId="67FED8F0" w14:textId="7B885B1D" w:rsidR="00B23E7F" w:rsidRDefault="00B23E7F" w:rsidP="00D2360B">
            <w:pPr>
              <w:spacing w:before="120" w:after="120"/>
              <w:rPr>
                <w:rFonts w:eastAsia="SimSun"/>
                <w:lang w:val="en-US" w:eastAsia="zh-CN"/>
              </w:rPr>
            </w:pPr>
            <w:proofErr w:type="spellStart"/>
            <w:r>
              <w:rPr>
                <w:rFonts w:eastAsia="SimSun"/>
                <w:lang w:val="en-US" w:eastAsia="zh-CN"/>
              </w:rPr>
              <w:t>Panaosnic</w:t>
            </w:r>
            <w:proofErr w:type="spellEnd"/>
          </w:p>
        </w:tc>
        <w:tc>
          <w:tcPr>
            <w:tcW w:w="1581" w:type="dxa"/>
          </w:tcPr>
          <w:p w14:paraId="36D5649A" w14:textId="3126FBFE" w:rsidR="00B23E7F" w:rsidRDefault="00B23E7F" w:rsidP="00D2360B">
            <w:pPr>
              <w:spacing w:before="120" w:after="120"/>
              <w:rPr>
                <w:rFonts w:eastAsia="SimSun"/>
                <w:lang w:val="en-US" w:eastAsia="zh-CN"/>
              </w:rPr>
            </w:pPr>
            <w:r>
              <w:rPr>
                <w:rFonts w:eastAsia="SimSun"/>
                <w:lang w:val="en-US" w:eastAsia="zh-CN"/>
              </w:rPr>
              <w:t>Support</w:t>
            </w:r>
          </w:p>
        </w:tc>
        <w:tc>
          <w:tcPr>
            <w:tcW w:w="6849" w:type="dxa"/>
          </w:tcPr>
          <w:p w14:paraId="338133A0" w14:textId="77777777" w:rsidR="00B23E7F" w:rsidRPr="009E46A0" w:rsidRDefault="00B23E7F" w:rsidP="00D2360B">
            <w:pPr>
              <w:spacing w:before="120" w:after="120"/>
              <w:rPr>
                <w:rFonts w:eastAsia="新細明體"/>
                <w:lang w:eastAsia="zh-TW"/>
              </w:rPr>
            </w:pPr>
          </w:p>
        </w:tc>
      </w:tr>
    </w:tbl>
    <w:p w14:paraId="78F19E1B" w14:textId="77777777" w:rsidR="007149A8" w:rsidRDefault="007149A8">
      <w:pPr>
        <w:rPr>
          <w:rFonts w:eastAsia="新細明體"/>
          <w:bCs/>
          <w:lang w:eastAsia="zh-TW"/>
        </w:rPr>
      </w:pPr>
    </w:p>
    <w:bookmarkEnd w:id="169"/>
    <w:bookmarkEnd w:id="170"/>
    <w:p w14:paraId="684B65F2" w14:textId="77777777" w:rsidR="007149A8" w:rsidRDefault="007149A8">
      <w:pPr>
        <w:rPr>
          <w:rFonts w:eastAsiaTheme="minorEastAsia"/>
          <w:b/>
          <w:lang w:eastAsia="zh-CN"/>
        </w:rPr>
      </w:pPr>
    </w:p>
    <w:p w14:paraId="2F92E3BC" w14:textId="77777777" w:rsidR="007149A8" w:rsidRDefault="001E30D6">
      <w:pPr>
        <w:rPr>
          <w:rFonts w:eastAsia="新細明體"/>
          <w:bCs/>
          <w:lang w:eastAsia="zh-TW"/>
        </w:rPr>
      </w:pPr>
      <w:bookmarkStart w:id="171" w:name="OLE_LINK437"/>
      <w:r>
        <w:rPr>
          <w:rFonts w:eastAsia="新細明體"/>
          <w:bCs/>
          <w:lang w:eastAsia="zh-TW"/>
        </w:rPr>
        <w:t xml:space="preserve">On </w:t>
      </w:r>
      <w:r>
        <w:rPr>
          <w:rFonts w:eastAsia="新細明體"/>
          <w:bCs/>
          <w:highlight w:val="cyan"/>
          <w:lang w:eastAsia="zh-TW"/>
        </w:rPr>
        <w:t>reference time point</w:t>
      </w:r>
      <w:r>
        <w:rPr>
          <w:rFonts w:eastAsia="新細明體"/>
          <w:bCs/>
          <w:lang w:eastAsia="zh-TW"/>
        </w:rPr>
        <w:t xml:space="preserve"> for the window starting time</w:t>
      </w:r>
      <w:bookmarkEnd w:id="171"/>
      <w:r>
        <w:rPr>
          <w:rFonts w:eastAsia="新細明體"/>
          <w:bCs/>
          <w:lang w:eastAsia="zh-TW"/>
        </w:rPr>
        <w:t>:</w:t>
      </w:r>
    </w:p>
    <w:p w14:paraId="31376F93" w14:textId="77777777" w:rsidR="007149A8" w:rsidRDefault="001E30D6">
      <w:pPr>
        <w:pStyle w:val="ListParagraph9"/>
        <w:numPr>
          <w:ilvl w:val="0"/>
          <w:numId w:val="29"/>
        </w:numPr>
        <w:ind w:leftChars="0"/>
        <w:rPr>
          <w:rFonts w:eastAsiaTheme="minorEastAsia"/>
          <w:b/>
        </w:rPr>
      </w:pPr>
      <w:r>
        <w:rPr>
          <w:rFonts w:eastAsia="新細明體"/>
          <w:b/>
          <w:lang w:eastAsia="zh-TW"/>
        </w:rPr>
        <w:t>Option 1: Based on the RAR reception time</w:t>
      </w:r>
      <w:r>
        <w:rPr>
          <w:rFonts w:eastAsia="新細明體"/>
          <w:bCs/>
          <w:lang w:eastAsia="zh-TW"/>
        </w:rPr>
        <w:t xml:space="preserve"> </w:t>
      </w:r>
    </w:p>
    <w:p w14:paraId="36C030CC" w14:textId="77777777" w:rsidR="007149A8" w:rsidRDefault="001E30D6">
      <w:pPr>
        <w:pStyle w:val="ListParagraph9"/>
        <w:numPr>
          <w:ilvl w:val="1"/>
          <w:numId w:val="29"/>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(ending slot of the received RAR), </w:t>
      </w:r>
      <w:r>
        <w:rPr>
          <w:rFonts w:eastAsia="新細明體"/>
          <w:highlight w:val="yellow"/>
          <w:lang w:val="en-US" w:eastAsia="zh-TW"/>
        </w:rPr>
        <w:t>Samsung</w:t>
      </w:r>
      <w:r>
        <w:rPr>
          <w:rFonts w:eastAsia="新細明體"/>
          <w:lang w:val="en-US" w:eastAsia="zh-TW"/>
        </w:rPr>
        <w:t xml:space="preserve">, </w:t>
      </w:r>
    </w:p>
    <w:p w14:paraId="061CC626"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Fujitsu</w:t>
      </w:r>
      <w:r>
        <w:rPr>
          <w:rFonts w:eastAsia="新細明體"/>
          <w:lang w:val="en-US" w:eastAsia="zh-TW"/>
        </w:rPr>
        <w:t xml:space="preserve"> (next configured SIB1 time window after receiving the RAR),</w:t>
      </w:r>
    </w:p>
    <w:p w14:paraId="18EA5096" w14:textId="77777777" w:rsidR="007149A8" w:rsidRDefault="001E30D6">
      <w:pPr>
        <w:pStyle w:val="ListParagraph9"/>
        <w:ind w:leftChars="0" w:left="96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G</w:t>
      </w:r>
      <w:r>
        <w:rPr>
          <w:rFonts w:eastAsia="新細明體"/>
          <w:lang w:val="en-US" w:eastAsia="zh-TW"/>
        </w:rPr>
        <w:t xml:space="preserve"> (last symbol of the RAR PDSCH</w:t>
      </w:r>
      <w:r>
        <w:rPr>
          <w:rFonts w:eastAsia="新細明體" w:hint="eastAsia"/>
          <w:lang w:val="en-US" w:eastAsia="zh-TW"/>
        </w:rPr>
        <w:t xml:space="preserve"> </w:t>
      </w:r>
      <w:r>
        <w:rPr>
          <w:rFonts w:eastAsia="新細明體"/>
          <w:lang w:val="en-US" w:eastAsia="zh-TW"/>
        </w:rPr>
        <w:t>reception)</w:t>
      </w:r>
    </w:p>
    <w:p w14:paraId="7022477B"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Huawei/</w:t>
      </w:r>
      <w:proofErr w:type="spellStart"/>
      <w:r>
        <w:rPr>
          <w:rFonts w:eastAsia="新細明體"/>
          <w:highlight w:val="yellow"/>
          <w:lang w:val="en-US" w:eastAsia="zh-TW"/>
        </w:rPr>
        <w:t>HiSilicon</w:t>
      </w:r>
      <w:proofErr w:type="spellEnd"/>
      <w:r>
        <w:rPr>
          <w:rFonts w:eastAsia="新細明體" w:cs="Times"/>
          <w:lang w:val="en-US" w:eastAsia="zh-TW"/>
        </w:rPr>
        <w:t xml:space="preserve">, </w:t>
      </w:r>
      <w:proofErr w:type="spellStart"/>
      <w:r>
        <w:rPr>
          <w:rFonts w:eastAsia="新細明體"/>
          <w:highlight w:val="yellow"/>
          <w:lang w:val="en-US" w:eastAsia="zh-TW"/>
        </w:rPr>
        <w:t>Spreadtrum</w:t>
      </w:r>
      <w:proofErr w:type="spellEnd"/>
      <w:r>
        <w:rPr>
          <w:rFonts w:eastAsia="新細明體" w:cs="Times"/>
          <w:lang w:val="en-US" w:eastAsia="zh-TW"/>
        </w:rPr>
        <w:t xml:space="preserve">, </w:t>
      </w:r>
      <w:r>
        <w:rPr>
          <w:rFonts w:eastAsia="新細明體"/>
          <w:highlight w:val="yellow"/>
          <w:lang w:val="en-US" w:eastAsia="zh-TW"/>
        </w:rPr>
        <w:t>China Telecom</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(P time units from the end of RAR reception), </w:t>
      </w:r>
    </w:p>
    <w:p w14:paraId="6E1D3457" w14:textId="77777777" w:rsidR="007149A8" w:rsidRDefault="001E30D6">
      <w:pPr>
        <w:pStyle w:val="ListParagraph9"/>
        <w:ind w:leftChars="0" w:left="960"/>
        <w:rPr>
          <w:rFonts w:eastAsia="新細明體"/>
          <w:lang w:val="en-US" w:eastAsia="zh-TW"/>
        </w:rPr>
      </w:pPr>
      <w:r>
        <w:rPr>
          <w:rFonts w:eastAsia="新細明體" w:hint="eastAsia"/>
          <w:highlight w:val="yellow"/>
          <w:lang w:val="en-US" w:eastAsia="zh-TW"/>
        </w:rPr>
        <w:t>C</w:t>
      </w:r>
      <w:r>
        <w:rPr>
          <w:rFonts w:eastAsia="新細明體"/>
          <w:highlight w:val="yellow"/>
          <w:lang w:val="en-US" w:eastAsia="zh-TW"/>
        </w:rPr>
        <w:t>MCC</w:t>
      </w:r>
      <w:r>
        <w:rPr>
          <w:rFonts w:eastAsia="新細明體"/>
          <w:lang w:val="en-US" w:eastAsia="zh-TW"/>
        </w:rPr>
        <w:t xml:space="preserve"> (slot UE receives RAR), </w:t>
      </w:r>
      <w:r>
        <w:rPr>
          <w:rFonts w:eastAsia="新細明體"/>
          <w:highlight w:val="yellow"/>
          <w:lang w:val="en-US" w:eastAsia="zh-TW"/>
        </w:rPr>
        <w:t>Google</w:t>
      </w:r>
      <w:r>
        <w:rPr>
          <w:rFonts w:eastAsia="新細明體"/>
          <w:lang w:val="en-US" w:eastAsia="zh-TW"/>
        </w:rPr>
        <w:t xml:space="preserve"> (if</w:t>
      </w:r>
      <w:r>
        <w:rPr>
          <w:rFonts w:eastAsia="新細明體" w:hint="eastAsia"/>
          <w:lang w:val="en-US" w:eastAsia="zh-TW"/>
        </w:rPr>
        <w:t xml:space="preserve"> R</w:t>
      </w:r>
      <w:r>
        <w:rPr>
          <w:rFonts w:eastAsia="新細明體"/>
          <w:lang w:val="en-US" w:eastAsia="zh-TW"/>
        </w:rPr>
        <w:t xml:space="preserve">AR received), </w:t>
      </w:r>
    </w:p>
    <w:p w14:paraId="716DD4C7" w14:textId="77777777" w:rsidR="007149A8" w:rsidRDefault="001E30D6">
      <w:pPr>
        <w:pStyle w:val="ListParagraph9"/>
        <w:ind w:leftChars="0" w:left="960"/>
        <w:rPr>
          <w:rFonts w:eastAsia="新細明體"/>
          <w:lang w:val="en-US" w:eastAsia="zh-TW"/>
        </w:rPr>
      </w:pPr>
      <w:r>
        <w:rPr>
          <w:rFonts w:eastAsia="新細明體" w:hint="eastAsia"/>
          <w:highlight w:val="yellow"/>
          <w:lang w:val="en-US" w:eastAsia="zh-TW"/>
        </w:rPr>
        <w:t>O</w:t>
      </w:r>
      <w:r>
        <w:rPr>
          <w:rFonts w:eastAsia="新細明體"/>
          <w:highlight w:val="yellow"/>
          <w:lang w:val="en-US" w:eastAsia="zh-TW"/>
        </w:rPr>
        <w:t>PPO</w:t>
      </w:r>
      <w:r>
        <w:rPr>
          <w:rFonts w:eastAsia="新細明體"/>
          <w:lang w:val="en-US" w:eastAsia="zh-TW"/>
        </w:rPr>
        <w:t xml:space="preserve"> (</w:t>
      </w:r>
      <w:bookmarkStart w:id="172" w:name="OLE_LINK153"/>
      <w:r>
        <w:rPr>
          <w:rFonts w:eastAsia="新細明體"/>
          <w:lang w:val="en-US" w:eastAsia="zh-TW"/>
        </w:rPr>
        <w:t>different from Option 3 as RAR window configuration is common for multiple UEs</w:t>
      </w:r>
      <w:bookmarkEnd w:id="172"/>
      <w:r>
        <w:rPr>
          <w:rFonts w:eastAsia="新細明體"/>
          <w:lang w:val="en-US" w:eastAsia="zh-TW"/>
        </w:rPr>
        <w:t>)</w:t>
      </w:r>
    </w:p>
    <w:p w14:paraId="1D88DB25" w14:textId="77777777" w:rsidR="007149A8" w:rsidRDefault="001E30D6">
      <w:pPr>
        <w:pStyle w:val="ListParagraph9"/>
        <w:numPr>
          <w:ilvl w:val="0"/>
          <w:numId w:val="29"/>
        </w:numPr>
        <w:ind w:leftChars="0"/>
        <w:rPr>
          <w:rFonts w:eastAsiaTheme="minorEastAsia"/>
          <w:b/>
        </w:rPr>
      </w:pPr>
      <w:r>
        <w:rPr>
          <w:rFonts w:eastAsia="新細明體"/>
          <w:b/>
          <w:lang w:eastAsia="zh-TW"/>
        </w:rPr>
        <w:t>Option 2: UL WUS transmission time</w:t>
      </w:r>
    </w:p>
    <w:p w14:paraId="264BCFDE" w14:textId="77777777" w:rsidR="007149A8" w:rsidRDefault="001E30D6">
      <w:pPr>
        <w:pStyle w:val="ListParagraph9"/>
        <w:numPr>
          <w:ilvl w:val="1"/>
          <w:numId w:val="29"/>
        </w:numPr>
        <w:ind w:leftChars="0"/>
        <w:rPr>
          <w:rFonts w:eastAsiaTheme="minorEastAsia"/>
          <w:b/>
        </w:rPr>
      </w:pP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proofErr w:type="spellStart"/>
      <w:r>
        <w:rPr>
          <w:rFonts w:eastAsia="新細明體"/>
          <w:highlight w:val="yellow"/>
          <w:lang w:val="en-US" w:eastAsia="zh-TW"/>
        </w:rPr>
        <w:t>CEWiT</w:t>
      </w:r>
      <w:proofErr w:type="spellEnd"/>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(UE can skip SIB1 monitoring if not receiving RAR), </w:t>
      </w:r>
      <w:proofErr w:type="spellStart"/>
      <w:r>
        <w:rPr>
          <w:rFonts w:eastAsia="新細明體"/>
          <w:highlight w:val="yellow"/>
          <w:lang w:val="en-US" w:eastAsia="zh-TW"/>
        </w:rPr>
        <w:t>sony</w:t>
      </w:r>
      <w:proofErr w:type="spellEnd"/>
    </w:p>
    <w:p w14:paraId="45723EAE" w14:textId="77777777" w:rsidR="007149A8" w:rsidRDefault="001E30D6">
      <w:pPr>
        <w:pStyle w:val="ListParagraph9"/>
        <w:numPr>
          <w:ilvl w:val="0"/>
          <w:numId w:val="29"/>
        </w:numPr>
        <w:ind w:leftChars="0"/>
        <w:rPr>
          <w:rFonts w:eastAsiaTheme="minorEastAsia"/>
          <w:b/>
        </w:rPr>
      </w:pPr>
      <w:r>
        <w:rPr>
          <w:rFonts w:eastAsiaTheme="minorEastAsia"/>
          <w:b/>
        </w:rPr>
        <w:t>Option 3: Based on the RAR window</w:t>
      </w:r>
    </w:p>
    <w:p w14:paraId="4ADB7A8B" w14:textId="77777777" w:rsidR="007149A8" w:rsidRDefault="001E30D6">
      <w:pPr>
        <w:pStyle w:val="ListParagraph9"/>
        <w:ind w:leftChars="0" w:left="960"/>
        <w:rPr>
          <w:rFonts w:eastAsia="新細明體"/>
          <w:lang w:val="en-US" w:eastAsia="zh-TW"/>
        </w:rPr>
      </w:pPr>
      <w:proofErr w:type="spellStart"/>
      <w:r>
        <w:rPr>
          <w:highlight w:val="yellow"/>
        </w:rPr>
        <w:t>InterDigital</w:t>
      </w:r>
      <w:proofErr w:type="spellEnd"/>
      <w: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Qualcomm</w:t>
      </w:r>
      <w:r>
        <w:rPr>
          <w:rFonts w:eastAsia="新細明體"/>
          <w:lang w:val="en-US" w:eastAsia="zh-TW"/>
        </w:rPr>
        <w:t xml:space="preserve"> (end of RAR window), </w:t>
      </w:r>
    </w:p>
    <w:p w14:paraId="60F8FE76" w14:textId="77777777" w:rsidR="007149A8" w:rsidRDefault="001E30D6">
      <w:pPr>
        <w:pStyle w:val="ListParagraph9"/>
        <w:ind w:leftChars="0" w:left="960"/>
        <w:rPr>
          <w:rFonts w:eastAsia="新細明體"/>
          <w:lang w:val="en-US" w:eastAsia="zh-TW"/>
        </w:rPr>
      </w:pPr>
      <w:r>
        <w:rPr>
          <w:rFonts w:eastAsia="新細明體"/>
          <w:highlight w:val="yellow"/>
          <w:lang w:val="en-US" w:eastAsia="zh-TW"/>
        </w:rPr>
        <w:t>DENSO</w:t>
      </w:r>
      <w:r>
        <w:rPr>
          <w:rFonts w:eastAsia="新細明體"/>
          <w:lang w:val="en-US" w:eastAsia="zh-TW"/>
        </w:rPr>
        <w:t xml:space="preserve"> (start of RAR window)</w:t>
      </w:r>
      <w:r>
        <w:rPr>
          <w:rFonts w:eastAsia="新細明體" w:hint="eastAsia"/>
          <w:lang w:val="en-US" w:eastAsia="zh-TW"/>
        </w:rPr>
        <w:t>,</w:t>
      </w:r>
      <w:r>
        <w:rPr>
          <w:rFonts w:eastAsia="新細明體"/>
          <w:lang w:val="en-US" w:eastAsia="zh-TW"/>
        </w:rPr>
        <w:t xml:space="preserve"> </w:t>
      </w:r>
    </w:p>
    <w:p w14:paraId="4B46D826" w14:textId="77777777" w:rsidR="007149A8" w:rsidRDefault="001E30D6">
      <w:pPr>
        <w:pStyle w:val="ListParagraph9"/>
        <w:ind w:leftChars="0" w:left="960"/>
        <w:rPr>
          <w:rFonts w:eastAsia="新細明體" w:cs="Times"/>
          <w:lang w:val="en-US" w:eastAsia="zh-TW"/>
        </w:rPr>
      </w:pPr>
      <w:r>
        <w:rPr>
          <w:rFonts w:eastAsia="新細明體"/>
          <w:highlight w:val="yellow"/>
          <w:lang w:val="en-US" w:eastAsia="zh-TW"/>
        </w:rPr>
        <w:t>FUTUREWEI</w:t>
      </w:r>
      <w:r>
        <w:rPr>
          <w:rFonts w:eastAsia="新細明體" w:cs="Times"/>
          <w:lang w:val="en-US" w:eastAsia="zh-TW"/>
        </w:rPr>
        <w:t xml:space="preserve">, </w:t>
      </w:r>
      <w:r>
        <w:rPr>
          <w:rFonts w:eastAsia="新細明體"/>
          <w:highlight w:val="yellow"/>
          <w:lang w:val="en-US" w:eastAsia="zh-TW"/>
        </w:rPr>
        <w:t>Tejas</w:t>
      </w:r>
      <w:r>
        <w:rPr>
          <w:rFonts w:eastAsia="新細明體" w:cs="Times"/>
          <w:lang w:val="en-US" w:eastAsia="zh-TW"/>
        </w:rPr>
        <w:t xml:space="preserve">, </w:t>
      </w:r>
      <w:r>
        <w:rPr>
          <w:rFonts w:eastAsia="新細明體"/>
          <w:highlight w:val="yellow"/>
          <w:lang w:val="en-US" w:eastAsia="zh-TW"/>
        </w:rPr>
        <w:t>Xiaomi</w:t>
      </w:r>
      <w:r>
        <w:rPr>
          <w:rFonts w:eastAsia="新細明體" w:cs="Times"/>
          <w:lang w:val="en-US" w:eastAsia="zh-TW"/>
        </w:rPr>
        <w:t xml:space="preserve">, </w:t>
      </w:r>
      <w:r>
        <w:rPr>
          <w:rFonts w:eastAsia="新細明體"/>
          <w:highlight w:val="yellow"/>
          <w:lang w:val="en-US" w:eastAsia="zh-TW"/>
        </w:rPr>
        <w:t>Google</w:t>
      </w:r>
      <w:r>
        <w:rPr>
          <w:rFonts w:eastAsia="新細明體" w:cs="Times"/>
          <w:lang w:val="en-US" w:eastAsia="zh-TW"/>
        </w:rPr>
        <w:t xml:space="preserve"> (if RAR not received), </w:t>
      </w:r>
    </w:p>
    <w:p w14:paraId="77DEF721" w14:textId="77777777" w:rsidR="007149A8" w:rsidRDefault="001E30D6">
      <w:pPr>
        <w:pStyle w:val="ListParagraph9"/>
        <w:ind w:leftChars="0" w:left="960"/>
        <w:rPr>
          <w:rFonts w:eastAsiaTheme="minorEastAsia"/>
          <w:b/>
        </w:rPr>
      </w:pPr>
      <w:r>
        <w:rPr>
          <w:rFonts w:eastAsia="新細明體"/>
          <w:highlight w:val="yellow"/>
          <w:lang w:val="en-US" w:eastAsia="zh-TW"/>
        </w:rPr>
        <w:t>CATT</w:t>
      </w:r>
      <w:r>
        <w:rPr>
          <w:rFonts w:eastAsia="新細明體" w:cs="Times"/>
          <w:lang w:val="en-US" w:eastAsia="zh-TW"/>
        </w:rPr>
        <w:t xml:space="preserve">, </w:t>
      </w:r>
      <w:r>
        <w:rPr>
          <w:rFonts w:eastAsia="新細明體"/>
          <w:highlight w:val="yellow"/>
          <w:lang w:val="en-US" w:eastAsia="zh-TW"/>
        </w:rPr>
        <w:t>ZTE</w:t>
      </w:r>
      <w:r>
        <w:rPr>
          <w:rFonts w:eastAsia="新細明體" w:cs="Times"/>
          <w:lang w:val="en-US" w:eastAsia="zh-TW"/>
        </w:rPr>
        <w:t xml:space="preserve"> (FFS start or end), </w:t>
      </w:r>
      <w:r>
        <w:rPr>
          <w:rFonts w:eastAsia="新細明體" w:cs="Times"/>
          <w:highlight w:val="yellow"/>
          <w:lang w:val="en-US" w:eastAsia="zh-TW"/>
        </w:rPr>
        <w:t>Sony</w:t>
      </w:r>
      <w:r>
        <w:rPr>
          <w:rFonts w:eastAsia="新細明體" w:cs="Times"/>
          <w:lang w:val="en-US" w:eastAsia="zh-TW"/>
        </w:rPr>
        <w:t xml:space="preserve"> </w:t>
      </w:r>
    </w:p>
    <w:p w14:paraId="3FBB9836" w14:textId="77777777" w:rsidR="007149A8" w:rsidRDefault="007149A8">
      <w:pPr>
        <w:rPr>
          <w:rFonts w:eastAsiaTheme="minorEastAsia"/>
          <w:b/>
          <w:lang w:eastAsia="zh-CN"/>
        </w:rPr>
      </w:pPr>
    </w:p>
    <w:p w14:paraId="1ACB26C3" w14:textId="77777777" w:rsidR="007149A8" w:rsidRDefault="001E30D6">
      <w:pPr>
        <w:rPr>
          <w:rFonts w:eastAsia="新細明體"/>
          <w:bCs/>
          <w:lang w:eastAsia="zh-TW"/>
        </w:rPr>
      </w:pPr>
      <w:r>
        <w:rPr>
          <w:rFonts w:eastAsia="新細明體" w:hint="eastAsia"/>
          <w:bCs/>
          <w:highlight w:val="yellow"/>
          <w:lang w:eastAsia="zh-TW"/>
        </w:rPr>
        <w:t>M</w:t>
      </w:r>
      <w:r>
        <w:rPr>
          <w:rFonts w:eastAsia="新細明體"/>
          <w:bCs/>
          <w:highlight w:val="yellow"/>
          <w:lang w:eastAsia="zh-TW"/>
        </w:rPr>
        <w:t>ajority</w:t>
      </w:r>
      <w:r>
        <w:rPr>
          <w:rFonts w:eastAsia="新細明體"/>
          <w:bCs/>
          <w:lang w:eastAsia="zh-TW"/>
        </w:rPr>
        <w:t xml:space="preserve"> of companies </w:t>
      </w:r>
      <w:r>
        <w:rPr>
          <w:rFonts w:eastAsia="新細明體"/>
          <w:bCs/>
          <w:highlight w:val="yellow"/>
          <w:lang w:eastAsia="zh-TW"/>
        </w:rPr>
        <w:t>prefer</w:t>
      </w:r>
      <w:r>
        <w:rPr>
          <w:rFonts w:eastAsia="新細明體"/>
          <w:bCs/>
          <w:lang w:eastAsia="zh-TW"/>
        </w:rPr>
        <w:t xml:space="preserve"> to use the </w:t>
      </w:r>
      <w:r>
        <w:rPr>
          <w:rFonts w:eastAsia="新細明體"/>
          <w:bCs/>
          <w:highlight w:val="yellow"/>
          <w:lang w:eastAsia="zh-TW"/>
        </w:rPr>
        <w:t>RAR reception time (Option 1)</w:t>
      </w:r>
      <w:r>
        <w:rPr>
          <w:rFonts w:eastAsia="新細明體"/>
          <w:bCs/>
          <w:lang w:eastAsia="zh-TW"/>
        </w:rPr>
        <w:t xml:space="preserve"> or </w:t>
      </w:r>
      <w:r>
        <w:rPr>
          <w:rFonts w:eastAsia="新細明體"/>
          <w:bCs/>
          <w:highlight w:val="yellow"/>
          <w:lang w:eastAsia="zh-TW"/>
        </w:rPr>
        <w:t>RAR</w:t>
      </w:r>
      <w:r>
        <w:rPr>
          <w:rFonts w:eastAsia="新細明體" w:hint="eastAsia"/>
          <w:bCs/>
          <w:highlight w:val="yellow"/>
          <w:lang w:eastAsia="zh-TW"/>
        </w:rPr>
        <w:t xml:space="preserve"> </w:t>
      </w:r>
      <w:r>
        <w:rPr>
          <w:rFonts w:eastAsia="新細明體"/>
          <w:bCs/>
          <w:highlight w:val="yellow"/>
          <w:lang w:eastAsia="zh-TW"/>
        </w:rPr>
        <w:t>window (Option 3)</w:t>
      </w:r>
      <w:r>
        <w:rPr>
          <w:rFonts w:eastAsia="新細明體"/>
          <w:bCs/>
          <w:lang w:eastAsia="zh-TW"/>
        </w:rPr>
        <w:t xml:space="preserve">. As </w:t>
      </w:r>
      <w:r>
        <w:rPr>
          <w:rFonts w:eastAsia="新細明體"/>
          <w:bCs/>
          <w:highlight w:val="yellow"/>
          <w:lang w:eastAsia="zh-TW"/>
        </w:rPr>
        <w:t>OPPO</w:t>
      </w:r>
      <w:r>
        <w:rPr>
          <w:rFonts w:eastAsia="新細明體"/>
          <w:bCs/>
          <w:lang w:eastAsia="zh-TW"/>
        </w:rPr>
        <w:t xml:space="preserve"> mentions a </w:t>
      </w:r>
      <w:r>
        <w:rPr>
          <w:rFonts w:eastAsia="新細明體"/>
          <w:bCs/>
          <w:highlight w:val="yellow"/>
          <w:lang w:eastAsia="zh-TW"/>
        </w:rPr>
        <w:t>good point</w:t>
      </w:r>
      <w:r>
        <w:rPr>
          <w:rFonts w:eastAsia="新細明體"/>
          <w:bCs/>
          <w:lang w:eastAsia="zh-TW"/>
        </w:rPr>
        <w:t xml:space="preserve"> that Option 1 is different from Option 3 as RAR window configuration is common for multiple UEs, </w:t>
      </w:r>
      <w:r>
        <w:rPr>
          <w:rFonts w:eastAsia="新細明體"/>
          <w:bCs/>
          <w:highlight w:val="yellow"/>
          <w:lang w:eastAsia="zh-TW"/>
        </w:rPr>
        <w:t>moderator would like to try Option 1</w:t>
      </w:r>
      <w:r>
        <w:rPr>
          <w:rFonts w:eastAsia="新細明體"/>
          <w:bCs/>
          <w:lang w:eastAsia="zh-TW"/>
        </w:rPr>
        <w:t xml:space="preserve"> first as below. Besides, </w:t>
      </w:r>
      <w:bookmarkStart w:id="173" w:name="OLE_LINK155"/>
      <w:r>
        <w:rPr>
          <w:rFonts w:eastAsia="新細明體"/>
          <w:bCs/>
          <w:lang w:eastAsia="zh-TW"/>
        </w:rPr>
        <w:t xml:space="preserve">to moderator’s understanding </w:t>
      </w:r>
      <w:r>
        <w:rPr>
          <w:rFonts w:eastAsia="新細明體"/>
          <w:bCs/>
          <w:highlight w:val="yellow"/>
          <w:lang w:eastAsia="zh-TW"/>
        </w:rPr>
        <w:t>type 0 PDCCH monitoring occasions is defined in unit of slots</w:t>
      </w:r>
      <w:r>
        <w:rPr>
          <w:rFonts w:eastAsia="新細明體"/>
          <w:bCs/>
          <w:lang w:eastAsia="zh-TW"/>
        </w:rPr>
        <w:t>, so reference time point is first defined in unit of slot below.</w:t>
      </w:r>
      <w:bookmarkEnd w:id="173"/>
    </w:p>
    <w:p w14:paraId="7E9AC3D4" w14:textId="77777777" w:rsidR="007149A8" w:rsidRDefault="007149A8">
      <w:pPr>
        <w:rPr>
          <w:rFonts w:eastAsiaTheme="minorEastAsia"/>
          <w:b/>
          <w:lang w:eastAsia="zh-CN"/>
        </w:rPr>
      </w:pPr>
    </w:p>
    <w:p w14:paraId="125796AD"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453C2BA9" w14:textId="77777777" w:rsidR="007149A8" w:rsidRDefault="001E30D6">
      <w:pPr>
        <w:rPr>
          <w:rFonts w:eastAsia="新細明體"/>
          <w:b/>
          <w:lang w:eastAsia="zh-TW"/>
        </w:rPr>
      </w:pPr>
      <w:r>
        <w:rPr>
          <w:rFonts w:eastAsia="新細明體"/>
          <w:b/>
          <w:lang w:eastAsia="zh-TW"/>
        </w:rPr>
        <w:t>The reference time point to determine the window starting time for on-demand SIB1 is the slot UE receives the PDSCH of RAR response for UL WUS.</w:t>
      </w:r>
    </w:p>
    <w:p w14:paraId="3063D0CE"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22CD8F94" w14:textId="77777777" w:rsidTr="009057B2">
        <w:tc>
          <w:tcPr>
            <w:tcW w:w="1275" w:type="dxa"/>
            <w:tcBorders>
              <w:top w:val="single" w:sz="4" w:space="0" w:color="auto"/>
              <w:left w:val="single" w:sz="4" w:space="0" w:color="auto"/>
              <w:bottom w:val="single" w:sz="4" w:space="0" w:color="auto"/>
              <w:right w:val="single" w:sz="4" w:space="0" w:color="auto"/>
            </w:tcBorders>
          </w:tcPr>
          <w:p w14:paraId="004E4396"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5836F50"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E523525" w14:textId="77777777" w:rsidR="007149A8" w:rsidRDefault="001E30D6">
            <w:pPr>
              <w:spacing w:before="120" w:after="120"/>
              <w:rPr>
                <w:b/>
                <w:bCs/>
              </w:rPr>
            </w:pPr>
            <w:r>
              <w:rPr>
                <w:b/>
                <w:bCs/>
              </w:rPr>
              <w:t>Comment</w:t>
            </w:r>
          </w:p>
        </w:tc>
      </w:tr>
      <w:tr w:rsidR="007149A8" w14:paraId="1CC11EC0" w14:textId="77777777" w:rsidTr="009057B2">
        <w:tc>
          <w:tcPr>
            <w:tcW w:w="1275" w:type="dxa"/>
            <w:tcBorders>
              <w:top w:val="single" w:sz="4" w:space="0" w:color="auto"/>
              <w:left w:val="single" w:sz="4" w:space="0" w:color="auto"/>
              <w:bottom w:val="single" w:sz="4" w:space="0" w:color="auto"/>
              <w:right w:val="single" w:sz="4" w:space="0" w:color="auto"/>
            </w:tcBorders>
          </w:tcPr>
          <w:p w14:paraId="4309F104"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F6FEE88"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41ECD92" w14:textId="77777777" w:rsidR="007149A8" w:rsidRDefault="007149A8">
            <w:pPr>
              <w:spacing w:before="120" w:after="120"/>
              <w:rPr>
                <w:rFonts w:eastAsia="新細明體"/>
                <w:lang w:eastAsia="zh-TW"/>
              </w:rPr>
            </w:pPr>
          </w:p>
        </w:tc>
      </w:tr>
      <w:tr w:rsidR="007149A8" w14:paraId="0D61F256" w14:textId="77777777" w:rsidTr="009057B2">
        <w:tc>
          <w:tcPr>
            <w:tcW w:w="1275" w:type="dxa"/>
            <w:tcBorders>
              <w:top w:val="single" w:sz="4" w:space="0" w:color="auto"/>
              <w:left w:val="single" w:sz="4" w:space="0" w:color="auto"/>
              <w:bottom w:val="single" w:sz="4" w:space="0" w:color="auto"/>
              <w:right w:val="single" w:sz="4" w:space="0" w:color="auto"/>
            </w:tcBorders>
          </w:tcPr>
          <w:p w14:paraId="37C574E1"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2D21C05E"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2DDADD2" w14:textId="77777777" w:rsidR="007149A8" w:rsidRDefault="007149A8">
            <w:pPr>
              <w:spacing w:before="120" w:after="120"/>
              <w:rPr>
                <w:rFonts w:eastAsia="新細明體"/>
                <w:highlight w:val="cyan"/>
                <w:lang w:eastAsia="zh-TW"/>
              </w:rPr>
            </w:pPr>
          </w:p>
        </w:tc>
      </w:tr>
      <w:tr w:rsidR="007149A8" w14:paraId="37A721E0" w14:textId="77777777" w:rsidTr="009057B2">
        <w:tc>
          <w:tcPr>
            <w:tcW w:w="1275" w:type="dxa"/>
            <w:tcBorders>
              <w:top w:val="single" w:sz="4" w:space="0" w:color="auto"/>
              <w:left w:val="single" w:sz="4" w:space="0" w:color="auto"/>
              <w:bottom w:val="single" w:sz="4" w:space="0" w:color="auto"/>
              <w:right w:val="single" w:sz="4" w:space="0" w:color="auto"/>
            </w:tcBorders>
          </w:tcPr>
          <w:p w14:paraId="019A84B2" w14:textId="77777777" w:rsidR="007149A8" w:rsidRDefault="001E30D6">
            <w:pPr>
              <w:spacing w:before="120" w:after="120"/>
              <w:rPr>
                <w:rFonts w:eastAsia="新細明體"/>
                <w:highlight w:val="cyan"/>
                <w:lang w:eastAsia="zh-TW"/>
              </w:rPr>
            </w:pPr>
            <w:r>
              <w:rPr>
                <w:rFonts w:eastAsia="新細明體"/>
                <w:highlight w:val="cyan"/>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FE154AB" w14:textId="77777777" w:rsidR="007149A8" w:rsidRDefault="007149A8">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2279D9D9" w14:textId="77777777" w:rsidR="007149A8" w:rsidRDefault="001E30D6">
            <w:pPr>
              <w:spacing w:before="120" w:after="120"/>
              <w:rPr>
                <w:rFonts w:eastAsia="新細明體"/>
                <w:highlight w:val="cyan"/>
                <w:lang w:eastAsia="zh-TW"/>
              </w:rPr>
            </w:pPr>
            <w:r>
              <w:rPr>
                <w:rFonts w:eastAsiaTheme="minorEastAsia"/>
                <w:lang w:eastAsia="zh-CN"/>
              </w:rPr>
              <w:t>We think we can also consider UEs that failed to decode RAR based on another starting point, e.g., End of RAR window. Such UEs can still receive on-demand SIB1 triggered by another UE.</w:t>
            </w:r>
          </w:p>
        </w:tc>
      </w:tr>
      <w:tr w:rsidR="007149A8" w14:paraId="520B18EE" w14:textId="77777777" w:rsidTr="009057B2">
        <w:tc>
          <w:tcPr>
            <w:tcW w:w="1275" w:type="dxa"/>
            <w:tcBorders>
              <w:top w:val="single" w:sz="4" w:space="0" w:color="auto"/>
              <w:left w:val="single" w:sz="4" w:space="0" w:color="auto"/>
              <w:bottom w:val="single" w:sz="4" w:space="0" w:color="auto"/>
              <w:right w:val="single" w:sz="4" w:space="0" w:color="auto"/>
            </w:tcBorders>
          </w:tcPr>
          <w:p w14:paraId="21CB6DE0" w14:textId="77777777" w:rsidR="007149A8" w:rsidRDefault="001E30D6">
            <w:pPr>
              <w:spacing w:before="120" w:after="120"/>
              <w:rPr>
                <w:rFonts w:eastAsia="新細明體"/>
                <w:highlight w:val="cyan"/>
                <w:lang w:eastAsia="zh-TW"/>
              </w:rPr>
            </w:pPr>
            <w:r>
              <w:rPr>
                <w:rFonts w:eastAsia="新細明體"/>
                <w:lang w:eastAsia="zh-TW"/>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442DDEE" w14:textId="77777777" w:rsidR="007149A8" w:rsidRDefault="007149A8">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6448A5BC" w14:textId="77777777" w:rsidR="007149A8" w:rsidRDefault="001E30D6">
            <w:pPr>
              <w:spacing w:before="120" w:after="120"/>
              <w:rPr>
                <w:rFonts w:eastAsiaTheme="minorEastAsia"/>
                <w:lang w:eastAsia="zh-CN"/>
              </w:rPr>
            </w:pPr>
            <w:r>
              <w:rPr>
                <w:rFonts w:eastAsia="新細明體"/>
                <w:lang w:eastAsia="zh-TW"/>
              </w:rPr>
              <w:t xml:space="preserve">From UE perspectives, reference time is based on either RAR window or RAR reception time would be fine. However, the difference between these two design choices is on burden to </w:t>
            </w:r>
            <w:proofErr w:type="spellStart"/>
            <w:r>
              <w:rPr>
                <w:rFonts w:eastAsia="新細明體"/>
                <w:lang w:eastAsia="zh-TW"/>
              </w:rPr>
              <w:t>gNB</w:t>
            </w:r>
            <w:proofErr w:type="spellEnd"/>
            <w:r>
              <w:rPr>
                <w:rFonts w:eastAsia="新細明體"/>
                <w:lang w:eastAsia="zh-TW"/>
              </w:rPr>
              <w:t xml:space="preserve"> coordination. In particular, reference time based on RAR reception time requires more coordination at </w:t>
            </w:r>
            <w:proofErr w:type="spellStart"/>
            <w:r>
              <w:rPr>
                <w:rFonts w:eastAsia="新細明體"/>
                <w:lang w:eastAsia="zh-TW"/>
              </w:rPr>
              <w:t>gNB</w:t>
            </w:r>
            <w:proofErr w:type="spellEnd"/>
            <w:r>
              <w:rPr>
                <w:rFonts w:eastAsia="新細明體"/>
                <w:lang w:eastAsia="zh-TW"/>
              </w:rPr>
              <w:t xml:space="preserve"> and the window of PDCCH monitoring for SIB1 at </w:t>
            </w:r>
            <w:proofErr w:type="spellStart"/>
            <w:r>
              <w:rPr>
                <w:rFonts w:eastAsia="新細明體"/>
                <w:lang w:eastAsia="zh-TW"/>
              </w:rPr>
              <w:t>gNB</w:t>
            </w:r>
            <w:proofErr w:type="spellEnd"/>
            <w:r>
              <w:rPr>
                <w:rFonts w:eastAsia="新細明體"/>
                <w:lang w:eastAsia="zh-TW"/>
              </w:rPr>
              <w:t xml:space="preserve"> is typical large due to the scattering (in time) request from UEs.</w:t>
            </w:r>
          </w:p>
        </w:tc>
      </w:tr>
      <w:tr w:rsidR="007149A8" w14:paraId="6FF292B0" w14:textId="77777777" w:rsidTr="009057B2">
        <w:tc>
          <w:tcPr>
            <w:tcW w:w="1275" w:type="dxa"/>
            <w:tcBorders>
              <w:top w:val="single" w:sz="4" w:space="0" w:color="auto"/>
              <w:left w:val="single" w:sz="4" w:space="0" w:color="auto"/>
              <w:bottom w:val="single" w:sz="4" w:space="0" w:color="auto"/>
              <w:right w:val="single" w:sz="4" w:space="0" w:color="auto"/>
            </w:tcBorders>
          </w:tcPr>
          <w:p w14:paraId="0EC83110"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10EFB0B" w14:textId="77777777" w:rsidR="007149A8" w:rsidRDefault="007149A8">
            <w:pPr>
              <w:spacing w:before="120" w:after="120"/>
              <w:rPr>
                <w:rFonts w:eastAsia="MS Mincho"/>
                <w:highlight w:val="cyan"/>
                <w:lang w:eastAsia="ja-JP"/>
              </w:rPr>
            </w:pPr>
          </w:p>
        </w:tc>
        <w:tc>
          <w:tcPr>
            <w:tcW w:w="6849" w:type="dxa"/>
            <w:tcBorders>
              <w:top w:val="single" w:sz="4" w:space="0" w:color="auto"/>
              <w:left w:val="single" w:sz="4" w:space="0" w:color="auto"/>
              <w:bottom w:val="single" w:sz="4" w:space="0" w:color="auto"/>
              <w:right w:val="single" w:sz="4" w:space="0" w:color="auto"/>
            </w:tcBorders>
          </w:tcPr>
          <w:p w14:paraId="26C1B2BC" w14:textId="77777777" w:rsidR="007149A8" w:rsidRDefault="001E30D6">
            <w:pPr>
              <w:spacing w:before="120" w:after="120"/>
              <w:rPr>
                <w:rFonts w:eastAsia="新細明體"/>
                <w:lang w:eastAsia="zh-TW"/>
              </w:rPr>
            </w:pPr>
            <w:r>
              <w:rPr>
                <w:rFonts w:eastAsia="新細明體"/>
                <w:lang w:eastAsia="zh-TW"/>
              </w:rPr>
              <w:t>As we argued in our contribution the reference time as end of RAR window seems to be a better choice. Requires less complexity (definition of RAR reception and is more robust if RAR message fails for any reason). During RAR window a UE will monitor for SIB1 as well for RAR messages.</w:t>
            </w:r>
          </w:p>
        </w:tc>
      </w:tr>
      <w:tr w:rsidR="007149A8" w14:paraId="498FFA26" w14:textId="77777777" w:rsidTr="009057B2">
        <w:tc>
          <w:tcPr>
            <w:tcW w:w="1275" w:type="dxa"/>
            <w:tcBorders>
              <w:top w:val="single" w:sz="4" w:space="0" w:color="auto"/>
              <w:left w:val="single" w:sz="4" w:space="0" w:color="auto"/>
              <w:bottom w:val="single" w:sz="4" w:space="0" w:color="auto"/>
              <w:right w:val="single" w:sz="4" w:space="0" w:color="auto"/>
            </w:tcBorders>
          </w:tcPr>
          <w:p w14:paraId="47F25336" w14:textId="77777777" w:rsidR="007149A8" w:rsidRDefault="001E30D6">
            <w:pPr>
              <w:spacing w:before="120" w:after="120"/>
              <w:rPr>
                <w:rFonts w:eastAsia="新細明體"/>
                <w:lang w:eastAsia="zh-TW"/>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366F2066"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03AC477" w14:textId="77777777" w:rsidR="007149A8" w:rsidRDefault="007149A8">
            <w:pPr>
              <w:spacing w:before="120" w:after="120"/>
              <w:rPr>
                <w:rFonts w:eastAsia="新細明體"/>
                <w:lang w:eastAsia="zh-TW"/>
              </w:rPr>
            </w:pPr>
          </w:p>
        </w:tc>
      </w:tr>
      <w:tr w:rsidR="007149A8" w14:paraId="27EC0C0C" w14:textId="77777777" w:rsidTr="009057B2">
        <w:tc>
          <w:tcPr>
            <w:tcW w:w="1275" w:type="dxa"/>
            <w:tcBorders>
              <w:top w:val="single" w:sz="4" w:space="0" w:color="auto"/>
              <w:left w:val="single" w:sz="4" w:space="0" w:color="auto"/>
              <w:bottom w:val="single" w:sz="4" w:space="0" w:color="auto"/>
              <w:right w:val="single" w:sz="4" w:space="0" w:color="auto"/>
            </w:tcBorders>
          </w:tcPr>
          <w:p w14:paraId="337C5361" w14:textId="77777777" w:rsidR="007149A8" w:rsidRDefault="001E30D6">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43978655" w14:textId="77777777" w:rsidR="007149A8" w:rsidRDefault="001E30D6">
            <w:pPr>
              <w:spacing w:before="120" w:after="120"/>
              <w:rPr>
                <w:rFonts w:eastAsia="SimSun"/>
                <w:lang w:val="en-US"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7093968" w14:textId="77777777" w:rsidR="007149A8" w:rsidRDefault="007149A8">
            <w:pPr>
              <w:spacing w:before="120" w:after="120"/>
              <w:rPr>
                <w:rFonts w:eastAsia="新細明體"/>
                <w:lang w:eastAsia="zh-TW"/>
              </w:rPr>
            </w:pPr>
          </w:p>
        </w:tc>
      </w:tr>
      <w:tr w:rsidR="007149A8" w14:paraId="08263C7B" w14:textId="77777777" w:rsidTr="009057B2">
        <w:tc>
          <w:tcPr>
            <w:tcW w:w="1275" w:type="dxa"/>
            <w:tcBorders>
              <w:top w:val="single" w:sz="4" w:space="0" w:color="auto"/>
              <w:left w:val="single" w:sz="4" w:space="0" w:color="auto"/>
              <w:bottom w:val="single" w:sz="4" w:space="0" w:color="auto"/>
              <w:right w:val="single" w:sz="4" w:space="0" w:color="auto"/>
            </w:tcBorders>
          </w:tcPr>
          <w:p w14:paraId="2596E3DB"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28B00494" w14:textId="77777777" w:rsidR="007149A8" w:rsidRDefault="001E30D6">
            <w:pPr>
              <w:spacing w:before="120" w:after="120"/>
              <w:rPr>
                <w:rFonts w:eastAsia="MS Mincho"/>
                <w:highlight w:val="cyan"/>
                <w:lang w:val="en-US" w:eastAsia="ja-JP"/>
              </w:rPr>
            </w:pPr>
            <w:r>
              <w:rPr>
                <w:rFonts w:eastAsia="MS Mincho"/>
                <w:lang w:val="en-US"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3AC6834" w14:textId="77777777" w:rsidR="007149A8" w:rsidRDefault="007149A8">
            <w:pPr>
              <w:spacing w:before="120" w:after="120"/>
              <w:rPr>
                <w:rFonts w:eastAsia="新細明體"/>
                <w:lang w:eastAsia="zh-TW"/>
              </w:rPr>
            </w:pPr>
          </w:p>
        </w:tc>
      </w:tr>
      <w:tr w:rsidR="007149A8" w14:paraId="0DB486BC" w14:textId="77777777" w:rsidTr="009057B2">
        <w:tc>
          <w:tcPr>
            <w:tcW w:w="1275" w:type="dxa"/>
            <w:tcBorders>
              <w:top w:val="single" w:sz="4" w:space="0" w:color="auto"/>
              <w:left w:val="single" w:sz="4" w:space="0" w:color="auto"/>
              <w:bottom w:val="single" w:sz="4" w:space="0" w:color="auto"/>
              <w:right w:val="single" w:sz="4" w:space="0" w:color="auto"/>
            </w:tcBorders>
          </w:tcPr>
          <w:p w14:paraId="3DEAE6E4" w14:textId="77777777" w:rsidR="007149A8" w:rsidRDefault="001E30D6">
            <w:pPr>
              <w:spacing w:before="120" w:after="120"/>
              <w:rPr>
                <w:rFonts w:eastAsia="MS Mincho"/>
                <w:lang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77A8991C" w14:textId="77777777" w:rsidR="007149A8" w:rsidRDefault="001E30D6">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A06B0AC" w14:textId="77777777" w:rsidR="007149A8" w:rsidRDefault="007149A8">
            <w:pPr>
              <w:spacing w:before="120" w:after="120"/>
              <w:rPr>
                <w:rFonts w:eastAsia="新細明體"/>
                <w:lang w:eastAsia="zh-TW"/>
              </w:rPr>
            </w:pPr>
          </w:p>
        </w:tc>
      </w:tr>
      <w:tr w:rsidR="007149A8" w14:paraId="2243D83B" w14:textId="77777777" w:rsidTr="009057B2">
        <w:tc>
          <w:tcPr>
            <w:tcW w:w="1275" w:type="dxa"/>
            <w:tcBorders>
              <w:top w:val="single" w:sz="4" w:space="0" w:color="auto"/>
              <w:left w:val="single" w:sz="4" w:space="0" w:color="auto"/>
              <w:bottom w:val="single" w:sz="4" w:space="0" w:color="auto"/>
              <w:right w:val="single" w:sz="4" w:space="0" w:color="auto"/>
            </w:tcBorders>
          </w:tcPr>
          <w:p w14:paraId="61A1A260" w14:textId="77777777" w:rsidR="007149A8" w:rsidRDefault="001E30D6">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0DF330A"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DB5CB44" w14:textId="77777777" w:rsidR="007149A8" w:rsidRDefault="001E30D6">
            <w:pPr>
              <w:spacing w:before="120" w:after="120"/>
              <w:rPr>
                <w:rFonts w:eastAsia="新細明體"/>
                <w:lang w:eastAsia="zh-TW"/>
              </w:rPr>
            </w:pPr>
            <w:r>
              <w:rPr>
                <w:rFonts w:eastAsiaTheme="minorEastAsia"/>
                <w:lang w:eastAsia="zh-CN"/>
              </w:rPr>
              <w:t xml:space="preserve">As mentioned by FL, </w:t>
            </w:r>
            <w:r>
              <w:rPr>
                <w:rFonts w:eastAsia="新細明體"/>
                <w:bCs/>
                <w:lang w:eastAsia="zh-TW"/>
              </w:rPr>
              <w:t>RAR window configuration is common for multiple UEs</w:t>
            </w:r>
            <w:r>
              <w:rPr>
                <w:rFonts w:eastAsiaTheme="minorEastAsia" w:hint="eastAsia"/>
                <w:lang w:eastAsia="zh-CN"/>
              </w:rPr>
              <w:t xml:space="preserve"> </w:t>
            </w:r>
            <w:r>
              <w:rPr>
                <w:rFonts w:eastAsiaTheme="minorEastAsia"/>
                <w:lang w:eastAsia="zh-CN"/>
              </w:rPr>
              <w:t xml:space="preserve">so that option 1 is better. </w:t>
            </w:r>
            <w:r>
              <w:rPr>
                <w:rFonts w:eastAsiaTheme="minorEastAsia" w:hint="eastAsia"/>
                <w:lang w:eastAsia="zh-CN"/>
              </w:rPr>
              <w:t>W</w:t>
            </w:r>
            <w:r>
              <w:rPr>
                <w:rFonts w:eastAsiaTheme="minorEastAsia"/>
                <w:lang w:eastAsia="zh-CN"/>
              </w:rPr>
              <w:t>e don’t quite follow the logic here. Because RAR window configuration is common for multiple UEs, it can lead to a universal and specific reference time. It should be the pros of option 3.</w:t>
            </w:r>
          </w:p>
        </w:tc>
      </w:tr>
      <w:tr w:rsidR="007149A8" w14:paraId="71C7AA80" w14:textId="77777777" w:rsidTr="009057B2">
        <w:tc>
          <w:tcPr>
            <w:tcW w:w="1275" w:type="dxa"/>
            <w:tcBorders>
              <w:top w:val="single" w:sz="4" w:space="0" w:color="auto"/>
              <w:left w:val="single" w:sz="4" w:space="0" w:color="auto"/>
              <w:bottom w:val="single" w:sz="4" w:space="0" w:color="auto"/>
              <w:right w:val="single" w:sz="4" w:space="0" w:color="auto"/>
            </w:tcBorders>
          </w:tcPr>
          <w:p w14:paraId="1FCB11D3" w14:textId="77777777" w:rsidR="007149A8" w:rsidRDefault="001E30D6">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C777C95" w14:textId="77777777" w:rsidR="007149A8" w:rsidRDefault="001E30D6">
            <w:pPr>
              <w:spacing w:before="120" w:after="120"/>
              <w:rPr>
                <w:rFonts w:eastAsia="新細明體"/>
                <w:lang w:eastAsia="zh-TW"/>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1EF32B0F" w14:textId="77777777" w:rsidR="007149A8" w:rsidRDefault="001E30D6">
            <w:pPr>
              <w:spacing w:before="120" w:after="120"/>
              <w:rPr>
                <w:rFonts w:eastAsiaTheme="minorEastAsia"/>
                <w:lang w:eastAsia="zh-CN"/>
              </w:rPr>
            </w:pPr>
            <w:r>
              <w:rPr>
                <w:rFonts w:eastAsia="新細明體"/>
                <w:lang w:eastAsia="zh-TW"/>
              </w:rPr>
              <w:t>The end of RAR window can be used as the reference time point</w:t>
            </w:r>
          </w:p>
        </w:tc>
      </w:tr>
      <w:tr w:rsidR="007149A8" w14:paraId="5AD9B9CA" w14:textId="77777777" w:rsidTr="009057B2">
        <w:tc>
          <w:tcPr>
            <w:tcW w:w="1275" w:type="dxa"/>
          </w:tcPr>
          <w:p w14:paraId="13E4D85B"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4D4CC53E" w14:textId="77777777" w:rsidR="007149A8" w:rsidRDefault="001E30D6">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1537BF7B" w14:textId="77777777" w:rsidR="007149A8" w:rsidRDefault="001E30D6">
            <w:pPr>
              <w:spacing w:before="120" w:after="120"/>
              <w:rPr>
                <w:rFonts w:eastAsiaTheme="minorEastAsia"/>
                <w:lang w:eastAsia="zh-CN"/>
              </w:rPr>
            </w:pPr>
            <w:r>
              <w:rPr>
                <w:rFonts w:eastAsiaTheme="minorEastAsia" w:hint="eastAsia"/>
                <w:lang w:eastAsia="zh-CN"/>
              </w:rPr>
              <w:t xml:space="preserve">We are fine with the proposal. </w:t>
            </w:r>
          </w:p>
          <w:p w14:paraId="16B99100"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don’t</w:t>
            </w:r>
            <w:r>
              <w:rPr>
                <w:rFonts w:eastAsiaTheme="minorEastAsia" w:hint="eastAsia"/>
                <w:lang w:eastAsia="zh-CN"/>
              </w:rPr>
              <w:t xml:space="preserve"> think it is typical case that multiple RARs would be transmitted during the RAR window. If single RAR is transmitted, there is no </w:t>
            </w:r>
            <w:r>
              <w:rPr>
                <w:rFonts w:eastAsiaTheme="minorEastAsia"/>
                <w:lang w:eastAsia="zh-CN"/>
              </w:rPr>
              <w:t>ambiguous</w:t>
            </w:r>
            <w:r>
              <w:rPr>
                <w:rFonts w:eastAsiaTheme="minorEastAsia" w:hint="eastAsia"/>
                <w:lang w:eastAsia="zh-CN"/>
              </w:rPr>
              <w:t xml:space="preserve"> between UE and </w:t>
            </w:r>
            <w:proofErr w:type="spellStart"/>
            <w:r>
              <w:rPr>
                <w:rFonts w:eastAsiaTheme="minorEastAsia" w:hint="eastAsia"/>
                <w:lang w:eastAsia="zh-CN"/>
              </w:rPr>
              <w:t>gNB</w:t>
            </w:r>
            <w:proofErr w:type="spellEnd"/>
            <w:r>
              <w:rPr>
                <w:rFonts w:eastAsiaTheme="minorEastAsia" w:hint="eastAsia"/>
                <w:lang w:eastAsia="zh-CN"/>
              </w:rPr>
              <w:t xml:space="preserve"> for the interpretation of RAR reception time.</w:t>
            </w:r>
          </w:p>
          <w:p w14:paraId="67FC7321" w14:textId="77777777" w:rsidR="007149A8" w:rsidRDefault="001E30D6">
            <w:pPr>
              <w:spacing w:before="120" w:after="120"/>
              <w:rPr>
                <w:rFonts w:eastAsiaTheme="minorEastAsia"/>
                <w:lang w:eastAsia="zh-CN"/>
              </w:rPr>
            </w:pPr>
            <w:r>
              <w:rPr>
                <w:rFonts w:eastAsiaTheme="minorEastAsia" w:hint="eastAsia"/>
                <w:lang w:eastAsia="zh-CN"/>
              </w:rPr>
              <w:t>Besides, we would like to clarify our proposal is to use the end of RAR reception as the reference time. The time offset of P is used to determine the starting time of time window.</w:t>
            </w:r>
          </w:p>
        </w:tc>
      </w:tr>
      <w:tr w:rsidR="007149A8" w14:paraId="7140D199" w14:textId="77777777" w:rsidTr="009057B2">
        <w:tc>
          <w:tcPr>
            <w:tcW w:w="1275" w:type="dxa"/>
          </w:tcPr>
          <w:p w14:paraId="6DB95D70" w14:textId="77777777" w:rsidR="007149A8" w:rsidRDefault="001E30D6">
            <w:pPr>
              <w:spacing w:before="120" w:after="120"/>
              <w:rPr>
                <w:rFonts w:eastAsiaTheme="minorEastAsia"/>
                <w:lang w:eastAsia="zh-CN"/>
              </w:rPr>
            </w:pPr>
            <w:r>
              <w:rPr>
                <w:rFonts w:eastAsia="Malgun Gothic" w:hint="eastAsia"/>
                <w:lang w:eastAsia="ko-KR"/>
              </w:rPr>
              <w:t>L</w:t>
            </w:r>
            <w:r>
              <w:rPr>
                <w:rFonts w:eastAsia="Malgun Gothic"/>
                <w:lang w:eastAsia="ko-KR"/>
              </w:rPr>
              <w:t>GE</w:t>
            </w:r>
          </w:p>
        </w:tc>
        <w:tc>
          <w:tcPr>
            <w:tcW w:w="1581" w:type="dxa"/>
          </w:tcPr>
          <w:p w14:paraId="7B427078" w14:textId="77777777" w:rsidR="007149A8" w:rsidRDefault="001E30D6">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3EE1A341" w14:textId="77777777" w:rsidR="007149A8" w:rsidRDefault="007149A8">
            <w:pPr>
              <w:spacing w:before="120" w:after="120"/>
              <w:rPr>
                <w:rFonts w:eastAsiaTheme="minorEastAsia"/>
                <w:lang w:eastAsia="zh-CN"/>
              </w:rPr>
            </w:pPr>
          </w:p>
        </w:tc>
      </w:tr>
      <w:tr w:rsidR="007149A8" w14:paraId="2830DD0D" w14:textId="77777777" w:rsidTr="009057B2">
        <w:tc>
          <w:tcPr>
            <w:tcW w:w="1275" w:type="dxa"/>
            <w:tcBorders>
              <w:top w:val="single" w:sz="4" w:space="0" w:color="auto"/>
              <w:left w:val="single" w:sz="4" w:space="0" w:color="auto"/>
              <w:bottom w:val="single" w:sz="4" w:space="0" w:color="auto"/>
              <w:right w:val="single" w:sz="4" w:space="0" w:color="auto"/>
            </w:tcBorders>
          </w:tcPr>
          <w:p w14:paraId="5EB5C461" w14:textId="77777777" w:rsidR="007149A8" w:rsidRDefault="001E30D6">
            <w:pPr>
              <w:spacing w:before="120" w:after="120"/>
              <w:rPr>
                <w:rFonts w:eastAsia="Malgun Gothic"/>
                <w:lang w:eastAsia="ko-KR"/>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7E3BA95B" w14:textId="77777777" w:rsidR="007149A8" w:rsidRDefault="001E30D6">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1DD0C62" w14:textId="77777777" w:rsidR="007149A8" w:rsidRDefault="007149A8">
            <w:pPr>
              <w:spacing w:before="120" w:after="120"/>
              <w:rPr>
                <w:rFonts w:eastAsiaTheme="minorEastAsia"/>
                <w:lang w:eastAsia="zh-CN"/>
              </w:rPr>
            </w:pPr>
          </w:p>
        </w:tc>
      </w:tr>
      <w:tr w:rsidR="007149A8" w14:paraId="34D4BD7F" w14:textId="77777777" w:rsidTr="009057B2">
        <w:tc>
          <w:tcPr>
            <w:tcW w:w="1275" w:type="dxa"/>
            <w:tcBorders>
              <w:top w:val="single" w:sz="4" w:space="0" w:color="auto"/>
              <w:left w:val="single" w:sz="4" w:space="0" w:color="auto"/>
              <w:bottom w:val="single" w:sz="4" w:space="0" w:color="auto"/>
              <w:right w:val="single" w:sz="4" w:space="0" w:color="auto"/>
            </w:tcBorders>
          </w:tcPr>
          <w:p w14:paraId="759D0034"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31DCBD8"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921E82C" w14:textId="77777777" w:rsidR="007149A8" w:rsidRDefault="001E30D6">
            <w:pPr>
              <w:spacing w:before="120" w:after="120"/>
              <w:rPr>
                <w:rFonts w:eastAsiaTheme="minorEastAsia"/>
                <w:lang w:eastAsia="zh-CN"/>
              </w:rPr>
            </w:pPr>
            <w:r>
              <w:rPr>
                <w:rFonts w:eastAsiaTheme="minorEastAsia"/>
                <w:lang w:eastAsia="zh-CN"/>
              </w:rPr>
              <w:t xml:space="preserve">In our view, the reference time point should be clearly known to both a </w:t>
            </w:r>
            <w:proofErr w:type="spellStart"/>
            <w:r>
              <w:rPr>
                <w:rFonts w:eastAsiaTheme="minorEastAsia"/>
                <w:lang w:eastAsia="zh-CN"/>
              </w:rPr>
              <w:t>gNB</w:t>
            </w:r>
            <w:proofErr w:type="spellEnd"/>
            <w:r>
              <w:rPr>
                <w:rFonts w:eastAsiaTheme="minorEastAsia"/>
                <w:lang w:eastAsia="zh-CN"/>
              </w:rPr>
              <w:t xml:space="preserve"> and a UE. In order to ensure reliability of RAR, the </w:t>
            </w:r>
            <w:proofErr w:type="spellStart"/>
            <w:r>
              <w:rPr>
                <w:rFonts w:eastAsiaTheme="minorEastAsia"/>
                <w:lang w:eastAsia="zh-CN"/>
              </w:rPr>
              <w:t>gNB</w:t>
            </w:r>
            <w:proofErr w:type="spellEnd"/>
            <w:r>
              <w:rPr>
                <w:rFonts w:eastAsiaTheme="minorEastAsia"/>
                <w:lang w:eastAsia="zh-CN"/>
              </w:rPr>
              <w:t xml:space="preserve"> is able to transmit multiple RARs within an RAR window. If Option 1 is used, as the </w:t>
            </w:r>
            <w:proofErr w:type="spellStart"/>
            <w:r>
              <w:rPr>
                <w:rFonts w:eastAsiaTheme="minorEastAsia"/>
                <w:lang w:eastAsia="zh-CN"/>
              </w:rPr>
              <w:t>gNB</w:t>
            </w:r>
            <w:proofErr w:type="spellEnd"/>
            <w:r>
              <w:rPr>
                <w:rFonts w:eastAsiaTheme="minorEastAsia"/>
                <w:lang w:eastAsia="zh-CN"/>
              </w:rPr>
              <w:t xml:space="preserve"> cannot know when RAR within the window is successfully received by the UE because the UE does not transmit HARQ-ACK of RAR, the </w:t>
            </w:r>
            <w:proofErr w:type="spellStart"/>
            <w:r>
              <w:rPr>
                <w:rFonts w:eastAsiaTheme="minorEastAsia"/>
                <w:lang w:eastAsia="zh-CN"/>
              </w:rPr>
              <w:t>gNB</w:t>
            </w:r>
            <w:proofErr w:type="spellEnd"/>
            <w:r>
              <w:rPr>
                <w:rFonts w:eastAsiaTheme="minorEastAsia"/>
                <w:lang w:eastAsia="zh-CN"/>
              </w:rPr>
              <w:t xml:space="preserve"> cannot define the RAR reception time. Therefore, Option 3 should be used to avoid timing misalignment between the UE and the </w:t>
            </w:r>
            <w:proofErr w:type="spellStart"/>
            <w:r>
              <w:rPr>
                <w:rFonts w:eastAsiaTheme="minorEastAsia"/>
                <w:lang w:eastAsia="zh-CN"/>
              </w:rPr>
              <w:t>gNB</w:t>
            </w:r>
            <w:proofErr w:type="spellEnd"/>
            <w:r>
              <w:rPr>
                <w:rFonts w:eastAsiaTheme="minorEastAsia"/>
                <w:lang w:eastAsia="zh-CN"/>
              </w:rPr>
              <w:t>.</w:t>
            </w:r>
          </w:p>
        </w:tc>
      </w:tr>
      <w:tr w:rsidR="007149A8" w14:paraId="096D220B" w14:textId="77777777" w:rsidTr="009057B2">
        <w:tc>
          <w:tcPr>
            <w:tcW w:w="1275" w:type="dxa"/>
            <w:tcBorders>
              <w:top w:val="single" w:sz="4" w:space="0" w:color="auto"/>
              <w:left w:val="single" w:sz="4" w:space="0" w:color="auto"/>
              <w:bottom w:val="single" w:sz="4" w:space="0" w:color="auto"/>
              <w:right w:val="single" w:sz="4" w:space="0" w:color="auto"/>
            </w:tcBorders>
          </w:tcPr>
          <w:p w14:paraId="60767EFC" w14:textId="77777777" w:rsidR="007149A8" w:rsidRDefault="001E30D6">
            <w:pPr>
              <w:spacing w:before="120" w:after="120"/>
              <w:rPr>
                <w:rFonts w:eastAsia="MS Mincho"/>
                <w:lang w:eastAsia="ja-JP"/>
              </w:rPr>
            </w:pPr>
            <w:r>
              <w:rPr>
                <w:rFonts w:eastAsiaTheme="minorEastAsia" w:hint="eastAsia"/>
                <w:lang w:eastAsia="zh-CN"/>
              </w:rPr>
              <w:t>DCM</w:t>
            </w:r>
          </w:p>
        </w:tc>
        <w:tc>
          <w:tcPr>
            <w:tcW w:w="1581" w:type="dxa"/>
            <w:tcBorders>
              <w:top w:val="single" w:sz="4" w:space="0" w:color="auto"/>
              <w:left w:val="single" w:sz="4" w:space="0" w:color="auto"/>
              <w:bottom w:val="single" w:sz="4" w:space="0" w:color="auto"/>
              <w:right w:val="single" w:sz="4" w:space="0" w:color="auto"/>
            </w:tcBorders>
          </w:tcPr>
          <w:p w14:paraId="3CF27F2F" w14:textId="77777777" w:rsidR="007149A8" w:rsidRDefault="001E30D6">
            <w:pPr>
              <w:spacing w:before="120" w:after="120"/>
              <w:rPr>
                <w:rFonts w:eastAsia="新細明體"/>
                <w:lang w:eastAsia="zh-TW"/>
              </w:rPr>
            </w:pPr>
            <w:r>
              <w:rPr>
                <w:rFonts w:eastAsiaTheme="minorEastAsia" w:hint="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E060EA8" w14:textId="77777777" w:rsidR="007149A8" w:rsidRDefault="007149A8">
            <w:pPr>
              <w:spacing w:before="120" w:after="120"/>
              <w:rPr>
                <w:rFonts w:eastAsiaTheme="minorEastAsia"/>
                <w:lang w:eastAsia="zh-CN"/>
              </w:rPr>
            </w:pPr>
          </w:p>
        </w:tc>
      </w:tr>
      <w:tr w:rsidR="007149A8" w14:paraId="75C0A637" w14:textId="77777777" w:rsidTr="009057B2">
        <w:tc>
          <w:tcPr>
            <w:tcW w:w="1275" w:type="dxa"/>
            <w:tcBorders>
              <w:top w:val="single" w:sz="4" w:space="0" w:color="auto"/>
              <w:left w:val="single" w:sz="4" w:space="0" w:color="auto"/>
              <w:bottom w:val="single" w:sz="4" w:space="0" w:color="auto"/>
              <w:right w:val="single" w:sz="4" w:space="0" w:color="auto"/>
            </w:tcBorders>
          </w:tcPr>
          <w:p w14:paraId="3ABFBFC3" w14:textId="77777777" w:rsidR="007149A8" w:rsidRDefault="001E30D6">
            <w:pPr>
              <w:spacing w:before="120" w:after="120"/>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p>
        </w:tc>
        <w:tc>
          <w:tcPr>
            <w:tcW w:w="1581" w:type="dxa"/>
            <w:tcBorders>
              <w:top w:val="single" w:sz="4" w:space="0" w:color="auto"/>
              <w:left w:val="single" w:sz="4" w:space="0" w:color="auto"/>
              <w:bottom w:val="single" w:sz="4" w:space="0" w:color="auto"/>
              <w:right w:val="single" w:sz="4" w:space="0" w:color="auto"/>
            </w:tcBorders>
          </w:tcPr>
          <w:p w14:paraId="692C656B" w14:textId="77777777" w:rsidR="007149A8" w:rsidRDefault="001E30D6">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673BA1F2" w14:textId="77777777" w:rsidR="007149A8" w:rsidRDefault="007149A8">
            <w:pPr>
              <w:spacing w:before="120" w:after="120"/>
              <w:rPr>
                <w:rFonts w:eastAsiaTheme="minorEastAsia"/>
                <w:lang w:eastAsia="zh-CN"/>
              </w:rPr>
            </w:pPr>
          </w:p>
        </w:tc>
      </w:tr>
      <w:tr w:rsidR="005F272B" w14:paraId="36F675CB" w14:textId="77777777" w:rsidTr="009057B2">
        <w:tc>
          <w:tcPr>
            <w:tcW w:w="1275" w:type="dxa"/>
            <w:tcBorders>
              <w:top w:val="single" w:sz="4" w:space="0" w:color="auto"/>
              <w:left w:val="single" w:sz="4" w:space="0" w:color="auto"/>
              <w:bottom w:val="single" w:sz="4" w:space="0" w:color="auto"/>
              <w:right w:val="single" w:sz="4" w:space="0" w:color="auto"/>
            </w:tcBorders>
          </w:tcPr>
          <w:p w14:paraId="4D957F22" w14:textId="186FA823" w:rsidR="005F272B" w:rsidRDefault="005F272B">
            <w:pPr>
              <w:spacing w:before="120" w:after="120"/>
              <w:rPr>
                <w:rFonts w:eastAsiaTheme="minorEastAsia"/>
                <w:lang w:eastAsia="zh-CN"/>
              </w:rPr>
            </w:pPr>
            <w:r>
              <w:rPr>
                <w:rFonts w:eastAsiaTheme="minorEastAsia" w:hint="eastAsia"/>
                <w:lang w:eastAsia="zh-CN"/>
              </w:rPr>
              <w:t>China Telecom</w:t>
            </w:r>
          </w:p>
        </w:tc>
        <w:tc>
          <w:tcPr>
            <w:tcW w:w="1581" w:type="dxa"/>
            <w:tcBorders>
              <w:top w:val="single" w:sz="4" w:space="0" w:color="auto"/>
              <w:left w:val="single" w:sz="4" w:space="0" w:color="auto"/>
              <w:bottom w:val="single" w:sz="4" w:space="0" w:color="auto"/>
              <w:right w:val="single" w:sz="4" w:space="0" w:color="auto"/>
            </w:tcBorders>
          </w:tcPr>
          <w:p w14:paraId="7B3B297E" w14:textId="7A8A005B" w:rsidR="005F272B" w:rsidRDefault="005F272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7B3C76D" w14:textId="77777777" w:rsidR="005F272B" w:rsidRDefault="005F272B">
            <w:pPr>
              <w:spacing w:before="120" w:after="120"/>
              <w:rPr>
                <w:rFonts w:eastAsiaTheme="minorEastAsia"/>
                <w:lang w:eastAsia="zh-CN"/>
              </w:rPr>
            </w:pPr>
          </w:p>
        </w:tc>
      </w:tr>
      <w:tr w:rsidR="009057B2" w:rsidRPr="00BD498C" w14:paraId="61313E40" w14:textId="77777777" w:rsidTr="009057B2">
        <w:tc>
          <w:tcPr>
            <w:tcW w:w="1275" w:type="dxa"/>
          </w:tcPr>
          <w:p w14:paraId="66C7C604" w14:textId="77777777" w:rsidR="009057B2" w:rsidRPr="00320AEE" w:rsidRDefault="009057B2" w:rsidP="00D2360B">
            <w:pPr>
              <w:spacing w:before="120" w:after="120"/>
              <w:rPr>
                <w:rFonts w:eastAsia="新細明體"/>
                <w:lang w:eastAsia="zh-TW"/>
              </w:rPr>
            </w:pPr>
            <w:r w:rsidRPr="00320AEE">
              <w:rPr>
                <w:rFonts w:eastAsia="新細明體"/>
                <w:lang w:eastAsia="zh-TW"/>
              </w:rPr>
              <w:t>Lenovo</w:t>
            </w:r>
          </w:p>
        </w:tc>
        <w:tc>
          <w:tcPr>
            <w:tcW w:w="1581" w:type="dxa"/>
          </w:tcPr>
          <w:p w14:paraId="19047168" w14:textId="77777777" w:rsidR="009057B2" w:rsidRPr="00320AEE" w:rsidRDefault="009057B2" w:rsidP="00D2360B">
            <w:pPr>
              <w:spacing w:before="120" w:after="120"/>
              <w:rPr>
                <w:rFonts w:eastAsia="MS Mincho"/>
                <w:lang w:eastAsia="ja-JP"/>
              </w:rPr>
            </w:pPr>
            <w:r>
              <w:rPr>
                <w:rFonts w:eastAsia="MS Mincho"/>
                <w:lang w:eastAsia="ja-JP"/>
              </w:rPr>
              <w:t>Not support</w:t>
            </w:r>
          </w:p>
        </w:tc>
        <w:tc>
          <w:tcPr>
            <w:tcW w:w="6849" w:type="dxa"/>
          </w:tcPr>
          <w:p w14:paraId="5A7F501D" w14:textId="77777777" w:rsidR="009057B2" w:rsidRPr="00BD498C" w:rsidRDefault="009057B2" w:rsidP="00D2360B">
            <w:pPr>
              <w:spacing w:before="120" w:after="120"/>
              <w:rPr>
                <w:rFonts w:eastAsiaTheme="minorEastAsia"/>
                <w:lang w:eastAsia="zh-CN"/>
              </w:rPr>
            </w:pPr>
            <w:r w:rsidRPr="00623B71">
              <w:rPr>
                <w:lang w:val="en-US"/>
              </w:rPr>
              <w:t xml:space="preserve">In </w:t>
            </w:r>
            <w:r>
              <w:rPr>
                <w:lang w:val="en-US"/>
              </w:rPr>
              <w:t>our view</w:t>
            </w:r>
            <w:r w:rsidRPr="00623B71">
              <w:rPr>
                <w:lang w:val="en-US"/>
              </w:rPr>
              <w:t xml:space="preserve">, </w:t>
            </w:r>
            <w:r>
              <w:rPr>
                <w:lang w:val="en-US"/>
              </w:rPr>
              <w:t xml:space="preserve">if the reference time point is defined based on the UL-WUS transmission time (i.e. option 2) or its RAR window (i.e. option 3), it would be easier for </w:t>
            </w:r>
            <w:r>
              <w:rPr>
                <w:rFonts w:eastAsia="DengXian"/>
                <w:lang w:eastAsia="zh-CN"/>
              </w:rPr>
              <w:t xml:space="preserve">UEs, which are performing cell selection/reselection and have not yet </w:t>
            </w:r>
            <w:r>
              <w:rPr>
                <w:rFonts w:eastAsia="DengXian"/>
                <w:lang w:eastAsia="zh-CN"/>
              </w:rPr>
              <w:lastRenderedPageBreak/>
              <w:t>requested the on-demand SIB1 and have not monitored RAR but are notified of an on-demand SIB1 transmission(s), to identify on-demand SIB1 transmission timing</w:t>
            </w:r>
          </w:p>
        </w:tc>
      </w:tr>
      <w:tr w:rsidR="007C3F57" w:rsidRPr="00BD498C" w14:paraId="707AAB87" w14:textId="77777777" w:rsidTr="009057B2">
        <w:tc>
          <w:tcPr>
            <w:tcW w:w="1275" w:type="dxa"/>
          </w:tcPr>
          <w:p w14:paraId="47414568" w14:textId="7D5AD4BE" w:rsidR="007C3F57" w:rsidRPr="007C3F57" w:rsidRDefault="007C3F57" w:rsidP="00D2360B">
            <w:pPr>
              <w:spacing w:before="120" w:after="120"/>
              <w:rPr>
                <w:rFonts w:eastAsiaTheme="minorEastAsia"/>
                <w:lang w:eastAsia="zh-CN"/>
              </w:rPr>
            </w:pPr>
            <w:r>
              <w:rPr>
                <w:rFonts w:eastAsiaTheme="minorEastAsia" w:hint="eastAsia"/>
                <w:lang w:eastAsia="zh-CN"/>
              </w:rPr>
              <w:lastRenderedPageBreak/>
              <w:t>CATT</w:t>
            </w:r>
          </w:p>
        </w:tc>
        <w:tc>
          <w:tcPr>
            <w:tcW w:w="1581" w:type="dxa"/>
          </w:tcPr>
          <w:p w14:paraId="2E1086EA" w14:textId="70424B96" w:rsidR="007C3F57" w:rsidRPr="007C3F57" w:rsidRDefault="007C3F57" w:rsidP="00D2360B">
            <w:pPr>
              <w:spacing w:before="120" w:after="120"/>
              <w:rPr>
                <w:rFonts w:eastAsiaTheme="minorEastAsia"/>
                <w:lang w:eastAsia="zh-CN"/>
              </w:rPr>
            </w:pPr>
            <w:r>
              <w:rPr>
                <w:rFonts w:eastAsiaTheme="minorEastAsia" w:hint="eastAsia"/>
                <w:lang w:eastAsia="zh-CN"/>
              </w:rPr>
              <w:t>Not support</w:t>
            </w:r>
          </w:p>
        </w:tc>
        <w:tc>
          <w:tcPr>
            <w:tcW w:w="6849" w:type="dxa"/>
          </w:tcPr>
          <w:p w14:paraId="4B149A92" w14:textId="73F60A51" w:rsidR="007C3F57" w:rsidRPr="007C3F57" w:rsidRDefault="007C3F57" w:rsidP="007C3F57">
            <w:pPr>
              <w:pStyle w:val="aa"/>
              <w:rPr>
                <w:rFonts w:eastAsiaTheme="minorEastAsia"/>
                <w:b/>
              </w:rPr>
            </w:pPr>
            <w:r>
              <w:rPr>
                <w:rFonts w:eastAsiaTheme="minorEastAsia" w:hint="eastAsia"/>
                <w:lang w:val="en-US"/>
              </w:rPr>
              <w:t xml:space="preserve">Should </w:t>
            </w:r>
            <w:proofErr w:type="gramStart"/>
            <w:r>
              <w:rPr>
                <w:rFonts w:eastAsiaTheme="minorEastAsia" w:hint="eastAsia"/>
                <w:lang w:val="en-US"/>
              </w:rPr>
              <w:t xml:space="preserve">be </w:t>
            </w:r>
            <w:r w:rsidRPr="00D3790D">
              <w:rPr>
                <w:rFonts w:eastAsiaTheme="minorEastAsia"/>
                <w:b/>
                <w:color w:val="000000" w:themeColor="text1"/>
              </w:rPr>
              <w:t xml:space="preserve"> </w:t>
            </w:r>
            <w:r w:rsidRPr="007C3F57">
              <w:rPr>
                <w:rFonts w:eastAsiaTheme="minorEastAsia"/>
                <w:bCs/>
                <w:color w:val="000000" w:themeColor="text1"/>
              </w:rPr>
              <w:t>based</w:t>
            </w:r>
            <w:proofErr w:type="gramEnd"/>
            <w:r w:rsidRPr="007C3F57">
              <w:rPr>
                <w:rFonts w:eastAsiaTheme="minorEastAsia"/>
                <w:bCs/>
                <w:color w:val="000000" w:themeColor="text1"/>
              </w:rPr>
              <w:t xml:space="preserve"> on the RAR window of the UL-WUS transmission</w:t>
            </w:r>
            <w:r w:rsidRPr="007C3F57">
              <w:rPr>
                <w:rFonts w:eastAsiaTheme="minorEastAsia" w:hint="eastAsia"/>
                <w:bCs/>
              </w:rPr>
              <w:t>.</w:t>
            </w:r>
          </w:p>
        </w:tc>
      </w:tr>
      <w:tr w:rsidR="00124B9A" w:rsidRPr="00BD498C" w14:paraId="2A1FA803" w14:textId="77777777" w:rsidTr="009057B2">
        <w:tc>
          <w:tcPr>
            <w:tcW w:w="1275" w:type="dxa"/>
          </w:tcPr>
          <w:p w14:paraId="7DFF7EC1" w14:textId="73A1BB83" w:rsidR="00124B9A" w:rsidRDefault="00124B9A" w:rsidP="00D2360B">
            <w:pPr>
              <w:spacing w:before="120" w:after="120"/>
              <w:rPr>
                <w:rFonts w:eastAsiaTheme="minorEastAsia"/>
                <w:lang w:eastAsia="zh-CN"/>
              </w:rPr>
            </w:pPr>
            <w:r>
              <w:rPr>
                <w:rFonts w:eastAsiaTheme="minorEastAsia"/>
                <w:lang w:eastAsia="zh-CN"/>
              </w:rPr>
              <w:t>Tejas</w:t>
            </w:r>
          </w:p>
        </w:tc>
        <w:tc>
          <w:tcPr>
            <w:tcW w:w="1581" w:type="dxa"/>
          </w:tcPr>
          <w:p w14:paraId="4DAEB324" w14:textId="3A8FC618" w:rsidR="00124B9A" w:rsidRDefault="00124B9A" w:rsidP="00D2360B">
            <w:pPr>
              <w:spacing w:before="120" w:after="120"/>
              <w:rPr>
                <w:rFonts w:eastAsiaTheme="minorEastAsia"/>
                <w:lang w:eastAsia="zh-CN"/>
              </w:rPr>
            </w:pPr>
            <w:r>
              <w:rPr>
                <w:rFonts w:eastAsiaTheme="minorEastAsia"/>
                <w:lang w:eastAsia="zh-CN"/>
              </w:rPr>
              <w:t>Support</w:t>
            </w:r>
          </w:p>
        </w:tc>
        <w:tc>
          <w:tcPr>
            <w:tcW w:w="6849" w:type="dxa"/>
          </w:tcPr>
          <w:p w14:paraId="421B3DD3" w14:textId="77777777" w:rsidR="00124B9A" w:rsidRDefault="00124B9A" w:rsidP="007C3F57">
            <w:pPr>
              <w:pStyle w:val="aa"/>
              <w:rPr>
                <w:rFonts w:eastAsiaTheme="minorEastAsia"/>
                <w:lang w:val="en-US"/>
              </w:rPr>
            </w:pPr>
          </w:p>
        </w:tc>
      </w:tr>
      <w:tr w:rsidR="00B23E7F" w:rsidRPr="00BD498C" w14:paraId="745C03C5" w14:textId="77777777" w:rsidTr="009057B2">
        <w:tc>
          <w:tcPr>
            <w:tcW w:w="1275" w:type="dxa"/>
          </w:tcPr>
          <w:p w14:paraId="00A14737" w14:textId="47773396" w:rsidR="00B23E7F" w:rsidRDefault="00B23E7F" w:rsidP="00D2360B">
            <w:pPr>
              <w:spacing w:before="120" w:after="120"/>
              <w:rPr>
                <w:rFonts w:eastAsiaTheme="minorEastAsia"/>
                <w:lang w:eastAsia="zh-CN"/>
              </w:rPr>
            </w:pPr>
            <w:r>
              <w:rPr>
                <w:rFonts w:eastAsiaTheme="minorEastAsia"/>
                <w:lang w:eastAsia="zh-CN"/>
              </w:rPr>
              <w:t>Panasonic</w:t>
            </w:r>
          </w:p>
        </w:tc>
        <w:tc>
          <w:tcPr>
            <w:tcW w:w="1581" w:type="dxa"/>
          </w:tcPr>
          <w:p w14:paraId="4635CB24" w14:textId="60C410C3" w:rsidR="00B23E7F" w:rsidRDefault="00B23E7F" w:rsidP="00D2360B">
            <w:pPr>
              <w:spacing w:before="120" w:after="120"/>
              <w:rPr>
                <w:rFonts w:eastAsiaTheme="minorEastAsia"/>
                <w:lang w:eastAsia="zh-CN"/>
              </w:rPr>
            </w:pPr>
            <w:r>
              <w:rPr>
                <w:rFonts w:eastAsiaTheme="minorEastAsia"/>
                <w:lang w:eastAsia="zh-CN"/>
              </w:rPr>
              <w:t>Not support</w:t>
            </w:r>
          </w:p>
        </w:tc>
        <w:tc>
          <w:tcPr>
            <w:tcW w:w="6849" w:type="dxa"/>
          </w:tcPr>
          <w:p w14:paraId="18BF0CD5" w14:textId="46624222" w:rsidR="00B23E7F" w:rsidRDefault="00B23E7F" w:rsidP="007C3F57">
            <w:pPr>
              <w:pStyle w:val="aa"/>
              <w:rPr>
                <w:rFonts w:eastAsiaTheme="minorEastAsia"/>
                <w:lang w:val="en-US"/>
              </w:rPr>
            </w:pPr>
            <w:r>
              <w:rPr>
                <w:rFonts w:eastAsiaTheme="minorEastAsia"/>
                <w:lang w:val="en-US"/>
              </w:rPr>
              <w:t>Reference point on the</w:t>
            </w:r>
            <w:r w:rsidR="006F2D84">
              <w:rPr>
                <w:rFonts w:eastAsiaTheme="minorEastAsia"/>
                <w:lang w:val="en-US"/>
              </w:rPr>
              <w:t xml:space="preserve"> RO of the UL-WUS can have better handling of multiple UEs triggering OD-SIB1.</w:t>
            </w:r>
          </w:p>
        </w:tc>
      </w:tr>
    </w:tbl>
    <w:p w14:paraId="7AB57BFF" w14:textId="77777777" w:rsidR="007149A8" w:rsidRDefault="007149A8">
      <w:pPr>
        <w:rPr>
          <w:rFonts w:eastAsia="新細明體"/>
          <w:bCs/>
          <w:lang w:eastAsia="zh-TW"/>
        </w:rPr>
      </w:pPr>
    </w:p>
    <w:p w14:paraId="1F62D4C2" w14:textId="77777777" w:rsidR="007149A8" w:rsidRDefault="007149A8">
      <w:pPr>
        <w:rPr>
          <w:rFonts w:eastAsiaTheme="minorEastAsia"/>
          <w:b/>
          <w:lang w:eastAsia="zh-CN"/>
        </w:rPr>
      </w:pPr>
    </w:p>
    <w:p w14:paraId="2D88D857" w14:textId="77777777" w:rsidR="007149A8" w:rsidRDefault="001E30D6">
      <w:pPr>
        <w:rPr>
          <w:rFonts w:eastAsia="新細明體"/>
          <w:bCs/>
          <w:lang w:eastAsia="zh-TW"/>
        </w:rPr>
      </w:pPr>
      <w:r>
        <w:rPr>
          <w:rFonts w:eastAsia="新細明體"/>
          <w:bCs/>
          <w:lang w:eastAsia="zh-TW"/>
        </w:rPr>
        <w:t xml:space="preserve">On how the </w:t>
      </w:r>
      <w:bookmarkStart w:id="174" w:name="OLE_LINK157"/>
      <w:r>
        <w:rPr>
          <w:rFonts w:eastAsia="新細明體"/>
          <w:bCs/>
          <w:lang w:eastAsia="zh-TW"/>
        </w:rPr>
        <w:t>search space zero and CORESET zero</w:t>
      </w:r>
      <w:bookmarkEnd w:id="174"/>
      <w:r>
        <w:rPr>
          <w:rFonts w:eastAsia="新細明體"/>
          <w:bCs/>
          <w:lang w:eastAsia="zh-TW"/>
        </w:rPr>
        <w:t xml:space="preserve"> configuration is provided:</w:t>
      </w:r>
    </w:p>
    <w:p w14:paraId="75E04E7B" w14:textId="77777777" w:rsidR="007149A8" w:rsidRDefault="001E30D6">
      <w:pPr>
        <w:pStyle w:val="ListParagraph9"/>
        <w:numPr>
          <w:ilvl w:val="0"/>
          <w:numId w:val="32"/>
        </w:numPr>
        <w:ind w:leftChars="0"/>
        <w:rPr>
          <w:rFonts w:eastAsia="新細明體"/>
          <w:b/>
          <w:lang w:eastAsia="zh-TW"/>
        </w:rPr>
      </w:pPr>
      <w:bookmarkStart w:id="175" w:name="OLE_LINK406"/>
      <w:bookmarkStart w:id="176" w:name="OLE_LINK430"/>
      <w:r>
        <w:rPr>
          <w:rFonts w:eastAsia="新細明體"/>
          <w:b/>
          <w:lang w:eastAsia="zh-TW"/>
        </w:rPr>
        <w:t>Option 1: Provided from MIB on NES cell</w:t>
      </w:r>
    </w:p>
    <w:p w14:paraId="392FAC76" w14:textId="77777777" w:rsidR="007149A8" w:rsidRDefault="001E30D6">
      <w:pPr>
        <w:pStyle w:val="ListParagraph9"/>
        <w:numPr>
          <w:ilvl w:val="1"/>
          <w:numId w:val="32"/>
        </w:numPr>
        <w:ind w:leftChars="0"/>
        <w:rPr>
          <w:rFonts w:eastAsia="新細明體"/>
          <w:bCs/>
          <w:lang w:eastAsia="zh-TW"/>
        </w:rPr>
      </w:pP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Apple</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(with </w:t>
      </w:r>
      <w:proofErr w:type="spellStart"/>
      <w:r>
        <w:rPr>
          <w:rFonts w:eastAsia="新細明體"/>
          <w:i/>
          <w:iCs/>
          <w:lang w:val="en-US" w:eastAsia="zh-TW"/>
        </w:rPr>
        <w:t>cellBarred</w:t>
      </w:r>
      <w:proofErr w:type="spellEnd"/>
      <w:r>
        <w:rPr>
          <w:rFonts w:eastAsia="新細明體"/>
          <w:lang w:val="en-US" w:eastAsia="zh-TW"/>
        </w:rPr>
        <w:t xml:space="preserve">=1),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III</w:t>
      </w:r>
      <w:r>
        <w:rPr>
          <w:rFonts w:eastAsia="新細明體"/>
          <w:lang w:val="en-US" w:eastAsia="zh-TW"/>
        </w:rPr>
        <w:t xml:space="preserve">, </w:t>
      </w:r>
      <w:r>
        <w:rPr>
          <w:rFonts w:eastAsia="新細明體"/>
          <w:highlight w:val="yellow"/>
          <w:lang w:val="en-US" w:eastAsia="zh-TW"/>
        </w:rPr>
        <w:t>CAICT</w:t>
      </w:r>
      <w:r>
        <w:rPr>
          <w:rFonts w:eastAsia="新細明體"/>
          <w:lang w:val="en-US" w:eastAsia="zh-TW"/>
        </w:rPr>
        <w:t xml:space="preserve">, </w:t>
      </w:r>
      <w:r>
        <w:rPr>
          <w:rFonts w:eastAsia="新細明體"/>
          <w:highlight w:val="yellow"/>
          <w:lang w:val="en-US" w:eastAsia="zh-TW"/>
        </w:rPr>
        <w:t>Tejas</w:t>
      </w:r>
      <w:r>
        <w:rPr>
          <w:rFonts w:eastAsia="新細明體" w:cs="Times"/>
          <w:lang w:val="en-US" w:eastAsia="zh-TW"/>
        </w:rPr>
        <w:t xml:space="preserve">, </w:t>
      </w:r>
      <w:r>
        <w:rPr>
          <w:rFonts w:eastAsia="新細明體"/>
          <w:highlight w:val="yellow"/>
          <w:lang w:val="en-US" w:eastAsia="zh-TW"/>
        </w:rPr>
        <w:t>China Telecom</w:t>
      </w:r>
      <w:r>
        <w:rPr>
          <w:rFonts w:eastAsia="新細明體" w:cs="Times"/>
          <w:lang w:val="en-US" w:eastAsia="zh-TW"/>
        </w:rPr>
        <w:t>, vivo, CMCC, Google, CATT, ZTE</w:t>
      </w:r>
    </w:p>
    <w:p w14:paraId="74F7F45E" w14:textId="77777777" w:rsidR="007149A8" w:rsidRDefault="001E30D6">
      <w:pPr>
        <w:pStyle w:val="ListParagraph9"/>
        <w:numPr>
          <w:ilvl w:val="0"/>
          <w:numId w:val="32"/>
        </w:numPr>
        <w:ind w:leftChars="0"/>
        <w:rPr>
          <w:rFonts w:eastAsia="新細明體"/>
          <w:b/>
          <w:lang w:eastAsia="zh-TW"/>
        </w:rPr>
      </w:pPr>
      <w:bookmarkStart w:id="177" w:name="OLE_LINK407"/>
      <w:bookmarkEnd w:id="175"/>
      <w:r>
        <w:rPr>
          <w:rFonts w:eastAsia="新細明體"/>
          <w:b/>
          <w:lang w:eastAsia="zh-TW"/>
        </w:rPr>
        <w:t xml:space="preserve">Option 2: </w:t>
      </w:r>
      <w:bookmarkStart w:id="178" w:name="OLE_LINK158"/>
      <w:bookmarkEnd w:id="177"/>
      <w:r>
        <w:rPr>
          <w:rFonts w:eastAsia="新細明體"/>
          <w:b/>
          <w:lang w:eastAsia="zh-TW"/>
        </w:rPr>
        <w:t>Provided from UL WUS configuration</w:t>
      </w:r>
      <w:bookmarkEnd w:id="178"/>
    </w:p>
    <w:p w14:paraId="6766C19E" w14:textId="77777777" w:rsidR="007149A8" w:rsidRDefault="001E30D6">
      <w:pPr>
        <w:pStyle w:val="ListParagraph9"/>
        <w:numPr>
          <w:ilvl w:val="1"/>
          <w:numId w:val="32"/>
        </w:numPr>
        <w:ind w:leftChars="0"/>
        <w:rPr>
          <w:rFonts w:eastAsia="新細明體"/>
          <w:bCs/>
          <w:lang w:eastAsia="zh-TW"/>
        </w:rPr>
      </w:pPr>
      <w:r>
        <w:rPr>
          <w:rFonts w:eastAsia="新細明體"/>
          <w:highlight w:val="yellow"/>
          <w:lang w:eastAsia="zh-TW"/>
        </w:rPr>
        <w:t>Sharp</w:t>
      </w:r>
      <w:r>
        <w:rPr>
          <w:rFonts w:eastAsia="新細明體"/>
          <w:lang w:eastAsia="zh-TW"/>
        </w:rPr>
        <w:t xml:space="preserve">, </w:t>
      </w:r>
      <w:r>
        <w:rPr>
          <w:rFonts w:eastAsia="新細明體"/>
          <w:highlight w:val="yellow"/>
          <w:lang w:eastAsia="zh-TW"/>
        </w:rPr>
        <w:t>Vodafone</w:t>
      </w:r>
      <w:r>
        <w:rPr>
          <w:rFonts w:eastAsia="新細明體"/>
          <w:lang w:eastAsia="zh-TW"/>
        </w:rPr>
        <w:t xml:space="preserve">, </w:t>
      </w:r>
      <w:r>
        <w:rPr>
          <w:rFonts w:eastAsia="新細明體"/>
          <w:highlight w:val="yellow"/>
          <w:lang w:eastAsia="zh-TW"/>
        </w:rPr>
        <w:t>Deutsche Telekom</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proofErr w:type="spellStart"/>
      <w:r>
        <w:rPr>
          <w:highlight w:val="yellow"/>
        </w:rPr>
        <w:t>Transsion</w:t>
      </w:r>
      <w:proofErr w:type="spellEnd"/>
      <w:r>
        <w:t xml:space="preserve">, </w:t>
      </w:r>
      <w:proofErr w:type="spellStart"/>
      <w:r>
        <w:rPr>
          <w:highlight w:val="yellow"/>
        </w:rPr>
        <w:t>InterDigital</w:t>
      </w:r>
      <w:proofErr w:type="spellEnd"/>
      <w: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Qualcomm</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bookmarkStart w:id="179" w:name="OLE_LINK124"/>
      <w:r>
        <w:rPr>
          <w:rFonts w:eastAsia="新細明體"/>
          <w:highlight w:val="yellow"/>
          <w:lang w:val="en-US" w:eastAsia="zh-TW"/>
        </w:rPr>
        <w:t>FUTUREWEI</w:t>
      </w:r>
      <w:bookmarkEnd w:id="179"/>
      <w:r>
        <w:rPr>
          <w:rFonts w:eastAsia="新細明體" w:cs="Times"/>
          <w:lang w:val="en-US" w:eastAsia="zh-TW"/>
        </w:rPr>
        <w:t xml:space="preserve">, </w:t>
      </w:r>
      <w:proofErr w:type="spellStart"/>
      <w:r>
        <w:rPr>
          <w:rFonts w:eastAsia="新細明體"/>
          <w:highlight w:val="yellow"/>
          <w:lang w:val="en-US" w:eastAsia="zh-TW"/>
        </w:rPr>
        <w:t>Spreadtrum</w:t>
      </w:r>
      <w:proofErr w:type="spellEnd"/>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r>
        <w:rPr>
          <w:rFonts w:eastAsia="新細明體"/>
          <w:highlight w:val="yellow"/>
          <w:lang w:val="en-US" w:eastAsia="zh-TW"/>
        </w:rPr>
        <w:t>Xiaomi</w:t>
      </w:r>
      <w:r>
        <w:rPr>
          <w:rFonts w:eastAsia="新細明體"/>
          <w:lang w:val="en-US" w:eastAsia="zh-TW"/>
        </w:rPr>
        <w:t xml:space="preserve">, </w:t>
      </w:r>
    </w:p>
    <w:bookmarkEnd w:id="176"/>
    <w:p w14:paraId="6C1EB3D2" w14:textId="77777777" w:rsidR="007149A8" w:rsidRDefault="001E30D6">
      <w:pPr>
        <w:pStyle w:val="ListParagraph9"/>
        <w:numPr>
          <w:ilvl w:val="0"/>
          <w:numId w:val="32"/>
        </w:numPr>
        <w:ind w:leftChars="0"/>
        <w:rPr>
          <w:rFonts w:eastAsia="新細明體"/>
          <w:b/>
          <w:lang w:eastAsia="zh-TW"/>
        </w:rPr>
      </w:pPr>
      <w:r>
        <w:rPr>
          <w:rFonts w:eastAsia="新細明體"/>
          <w:b/>
          <w:lang w:eastAsia="zh-TW"/>
        </w:rPr>
        <w:t>Option 3: Provided from RAR of UL WUS</w:t>
      </w:r>
    </w:p>
    <w:p w14:paraId="70E56EEE" w14:textId="77777777" w:rsidR="007149A8" w:rsidRDefault="001E30D6">
      <w:pPr>
        <w:pStyle w:val="ListParagraph9"/>
        <w:numPr>
          <w:ilvl w:val="1"/>
          <w:numId w:val="32"/>
        </w:numPr>
        <w:ind w:leftChars="0"/>
        <w:rPr>
          <w:rFonts w:eastAsia="新細明體"/>
          <w:bCs/>
          <w:lang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LG</w:t>
      </w:r>
      <w:r>
        <w:rPr>
          <w:rFonts w:eastAsia="新細明體"/>
          <w:bCs/>
          <w:lang w:eastAsia="zh-TW"/>
        </w:rPr>
        <w:t xml:space="preserve">, </w:t>
      </w:r>
      <w:r>
        <w:rPr>
          <w:rFonts w:eastAsia="新細明體"/>
          <w:highlight w:val="yellow"/>
          <w:lang w:val="en-US" w:eastAsia="zh-TW"/>
        </w:rPr>
        <w:t>Tejas</w:t>
      </w:r>
      <w:r>
        <w:rPr>
          <w:rFonts w:eastAsia="新細明體" w:cs="Times"/>
          <w:lang w:val="en-US" w:eastAsia="zh-TW"/>
        </w:rPr>
        <w:t>,</w:t>
      </w:r>
    </w:p>
    <w:bookmarkEnd w:id="148"/>
    <w:p w14:paraId="2CDD932D" w14:textId="77777777" w:rsidR="007149A8" w:rsidRDefault="007149A8">
      <w:pPr>
        <w:rPr>
          <w:rFonts w:eastAsia="新細明體"/>
          <w:b/>
          <w:bCs/>
          <w:lang w:val="en-US" w:eastAsia="zh-TW"/>
        </w:rPr>
      </w:pPr>
    </w:p>
    <w:p w14:paraId="4B6402C8" w14:textId="77777777" w:rsidR="007149A8" w:rsidRDefault="001E30D6">
      <w:pPr>
        <w:rPr>
          <w:rFonts w:eastAsia="新細明體"/>
          <w:bCs/>
          <w:lang w:eastAsia="zh-TW"/>
        </w:rPr>
      </w:pPr>
      <w:r>
        <w:rPr>
          <w:rFonts w:eastAsia="新細明體"/>
          <w:bCs/>
          <w:highlight w:val="yellow"/>
          <w:lang w:val="en-US" w:eastAsia="zh-TW"/>
        </w:rPr>
        <w:t>C</w:t>
      </w:r>
      <w:proofErr w:type="spellStart"/>
      <w:r>
        <w:rPr>
          <w:rFonts w:eastAsia="新細明體"/>
          <w:bCs/>
          <w:highlight w:val="yellow"/>
          <w:lang w:eastAsia="zh-TW"/>
        </w:rPr>
        <w:t>lear</w:t>
      </w:r>
      <w:proofErr w:type="spellEnd"/>
      <w:r>
        <w:rPr>
          <w:rFonts w:eastAsia="新細明體"/>
          <w:bCs/>
          <w:highlight w:val="yellow"/>
          <w:lang w:eastAsia="zh-TW"/>
        </w:rPr>
        <w:t xml:space="preserve"> majority of companies</w:t>
      </w:r>
      <w:r>
        <w:rPr>
          <w:rFonts w:eastAsia="新細明體"/>
          <w:bCs/>
          <w:lang w:eastAsia="zh-TW"/>
        </w:rPr>
        <w:t xml:space="preserve"> think </w:t>
      </w:r>
      <w:r>
        <w:rPr>
          <w:rFonts w:eastAsia="新細明體"/>
          <w:bCs/>
          <w:highlight w:val="yellow"/>
          <w:lang w:eastAsia="zh-TW"/>
        </w:rPr>
        <w:t xml:space="preserve">search space zero and CORESET zero can be provided from </w:t>
      </w:r>
      <w:bookmarkStart w:id="180" w:name="OLE_LINK160"/>
      <w:r>
        <w:rPr>
          <w:rFonts w:eastAsia="新細明體"/>
          <w:bCs/>
          <w:highlight w:val="yellow"/>
          <w:lang w:eastAsia="zh-TW"/>
        </w:rPr>
        <w:t>UL WUS configuration</w:t>
      </w:r>
      <w:bookmarkEnd w:id="180"/>
      <w:r>
        <w:rPr>
          <w:rFonts w:eastAsia="新細明體"/>
          <w:bCs/>
          <w:lang w:eastAsia="zh-TW"/>
        </w:rPr>
        <w:t xml:space="preserve">. Moderator hence has the following proposal. Companies are suggested to also </w:t>
      </w:r>
      <w:r>
        <w:rPr>
          <w:rFonts w:eastAsia="新細明體"/>
          <w:bCs/>
          <w:highlight w:val="yellow"/>
          <w:lang w:eastAsia="zh-TW"/>
        </w:rPr>
        <w:t>check FL Proposal 4-1</w:t>
      </w:r>
      <w:r>
        <w:rPr>
          <w:rFonts w:eastAsia="新細明體"/>
          <w:bCs/>
          <w:lang w:eastAsia="zh-TW"/>
        </w:rPr>
        <w:t xml:space="preserve"> as these two issues are related.</w:t>
      </w:r>
    </w:p>
    <w:p w14:paraId="56CB9FE7" w14:textId="77777777" w:rsidR="007149A8" w:rsidRDefault="001E30D6">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181" w:name="OLE_LINK143"/>
      <w:r>
        <w:rPr>
          <w:rFonts w:ascii="Times" w:hAnsi="Times" w:cs="Times"/>
          <w:bCs/>
          <w:iCs/>
          <w:color w:val="000000" w:themeColor="text1"/>
          <w:szCs w:val="20"/>
          <w:u w:val="single"/>
          <w:lang w:eastAsia="zh-TW"/>
        </w:rPr>
        <w:t>FL Proposal 5-4</w:t>
      </w:r>
    </w:p>
    <w:p w14:paraId="5CC23450" w14:textId="77777777" w:rsidR="007149A8" w:rsidRDefault="001E30D6">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w:t>
      </w:r>
      <w:r>
        <w:rPr>
          <w:rFonts w:ascii="Times New Roman" w:eastAsia="新細明體" w:hAnsi="Times New Roman"/>
          <w:b/>
          <w:i/>
          <w:iCs/>
          <w:lang w:eastAsia="zh-TW"/>
        </w:rPr>
        <w:t>searchSpaceZero</w:t>
      </w:r>
      <w:r>
        <w:rPr>
          <w:rFonts w:ascii="Times New Roman" w:eastAsia="新細明體" w:hAnsi="Times New Roman"/>
          <w:b/>
          <w:lang w:eastAsia="zh-TW"/>
        </w:rPr>
        <w:t xml:space="preserve"> and </w:t>
      </w:r>
      <w:r>
        <w:rPr>
          <w:rFonts w:ascii="Times New Roman" w:eastAsia="新細明體" w:hAnsi="Times New Roman"/>
          <w:b/>
          <w:i/>
          <w:iCs/>
          <w:lang w:eastAsia="zh-TW"/>
        </w:rPr>
        <w:t>controlResourceSetZero</w:t>
      </w:r>
      <w:r>
        <w:rPr>
          <w:rFonts w:ascii="Times New Roman" w:eastAsia="新細明體" w:hAnsi="Times New Roman"/>
          <w:b/>
          <w:lang w:eastAsia="zh-TW"/>
        </w:rPr>
        <w:t xml:space="preserve"> for on-demand SIB1 are provided from </w:t>
      </w:r>
      <w:r>
        <w:rPr>
          <w:rFonts w:eastAsia="新細明體"/>
          <w:b/>
          <w:lang w:eastAsia="zh-TW"/>
        </w:rPr>
        <w:t>UL WUS configuration.</w:t>
      </w:r>
    </w:p>
    <w:p w14:paraId="215DC146"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3FD458A7" w14:textId="77777777" w:rsidTr="009057B2">
        <w:tc>
          <w:tcPr>
            <w:tcW w:w="1275" w:type="dxa"/>
            <w:tcBorders>
              <w:top w:val="single" w:sz="4" w:space="0" w:color="auto"/>
              <w:left w:val="single" w:sz="4" w:space="0" w:color="auto"/>
              <w:bottom w:val="single" w:sz="4" w:space="0" w:color="auto"/>
              <w:right w:val="single" w:sz="4" w:space="0" w:color="auto"/>
            </w:tcBorders>
          </w:tcPr>
          <w:p w14:paraId="24CC5699"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E22FFF3"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FC1FB59" w14:textId="77777777" w:rsidR="007149A8" w:rsidRDefault="001E30D6">
            <w:pPr>
              <w:spacing w:before="120" w:after="120"/>
              <w:rPr>
                <w:b/>
                <w:bCs/>
              </w:rPr>
            </w:pPr>
            <w:r>
              <w:rPr>
                <w:b/>
                <w:bCs/>
              </w:rPr>
              <w:t>Comment</w:t>
            </w:r>
          </w:p>
        </w:tc>
      </w:tr>
      <w:tr w:rsidR="007149A8" w14:paraId="09D78485" w14:textId="77777777" w:rsidTr="009057B2">
        <w:tc>
          <w:tcPr>
            <w:tcW w:w="1275" w:type="dxa"/>
            <w:tcBorders>
              <w:top w:val="single" w:sz="4" w:space="0" w:color="auto"/>
              <w:left w:val="single" w:sz="4" w:space="0" w:color="auto"/>
              <w:bottom w:val="single" w:sz="4" w:space="0" w:color="auto"/>
              <w:right w:val="single" w:sz="4" w:space="0" w:color="auto"/>
            </w:tcBorders>
          </w:tcPr>
          <w:p w14:paraId="5059D7E8"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1BCC5EF"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20235D1" w14:textId="77777777" w:rsidR="007149A8" w:rsidRDefault="001E30D6">
            <w:pPr>
              <w:spacing w:before="120" w:after="120"/>
              <w:rPr>
                <w:rFonts w:eastAsiaTheme="minorEastAsia"/>
                <w:lang w:eastAsia="zh-CN"/>
              </w:rPr>
            </w:pPr>
            <w:r>
              <w:rPr>
                <w:rFonts w:eastAsiaTheme="minorEastAsia" w:hint="eastAsia"/>
                <w:lang w:eastAsia="zh-CN"/>
              </w:rPr>
              <w:t>T</w:t>
            </w:r>
            <w:r>
              <w:rPr>
                <w:rFonts w:eastAsiaTheme="minorEastAsia"/>
                <w:lang w:eastAsia="zh-CN"/>
              </w:rPr>
              <w:t>his shall be determined based on Proposal 4-1.</w:t>
            </w:r>
            <w:r>
              <w:rPr>
                <w:rFonts w:eastAsiaTheme="minorEastAsia" w:hint="eastAsia"/>
                <w:lang w:eastAsia="zh-CN"/>
              </w:rPr>
              <w:t xml:space="preserve"> </w:t>
            </w:r>
            <w:r>
              <w:rPr>
                <w:rFonts w:eastAsiaTheme="minorEastAsia"/>
              </w:rPr>
              <w:t>If the IE pdcch-ConfigSIB1 in MIB is used for offset indication,</w:t>
            </w:r>
            <w:r>
              <w:rPr>
                <w:rFonts w:eastAsiaTheme="minorEastAsia"/>
                <w:i/>
              </w:rPr>
              <w:t xml:space="preserve"> ControlResourceSetZero </w:t>
            </w:r>
            <w:r>
              <w:rPr>
                <w:rFonts w:eastAsiaTheme="minorEastAsia"/>
              </w:rPr>
              <w:t xml:space="preserve">and </w:t>
            </w:r>
            <w:r>
              <w:rPr>
                <w:rFonts w:eastAsiaTheme="minorEastAsia"/>
                <w:i/>
              </w:rPr>
              <w:t>SearchSpaceZero</w:t>
            </w:r>
            <w:r>
              <w:rPr>
                <w:rFonts w:eastAsiaTheme="minorEastAsia"/>
              </w:rPr>
              <w:t xml:space="preserve"> are provided from UL WUS configuration.</w:t>
            </w:r>
            <w:r>
              <w:rPr>
                <w:rFonts w:eastAsiaTheme="minorEastAsia" w:hint="eastAsia"/>
                <w:lang w:eastAsia="zh-CN"/>
              </w:rPr>
              <w:t xml:space="preserve"> </w:t>
            </w:r>
            <w:r>
              <w:rPr>
                <w:rFonts w:eastAsiaTheme="minorEastAsia"/>
              </w:rPr>
              <w:t xml:space="preserve">Otherwise, </w:t>
            </w:r>
            <w:r>
              <w:rPr>
                <w:rFonts w:eastAsiaTheme="minorEastAsia"/>
                <w:i/>
              </w:rPr>
              <w:t xml:space="preserve">ControlResourceSetZero </w:t>
            </w:r>
            <w:r>
              <w:rPr>
                <w:rFonts w:eastAsiaTheme="minorEastAsia"/>
              </w:rPr>
              <w:t xml:space="preserve">and </w:t>
            </w:r>
            <w:r>
              <w:rPr>
                <w:rFonts w:eastAsiaTheme="minorEastAsia"/>
                <w:i/>
              </w:rPr>
              <w:t>SearchSpaceZero</w:t>
            </w:r>
            <w:r>
              <w:rPr>
                <w:rFonts w:eastAsiaTheme="minorEastAsia"/>
              </w:rPr>
              <w:t xml:space="preserve"> can be directly provided from MIB on NES cell.</w:t>
            </w:r>
          </w:p>
        </w:tc>
      </w:tr>
      <w:tr w:rsidR="007149A8" w14:paraId="65A1A6AF" w14:textId="77777777" w:rsidTr="009057B2">
        <w:tc>
          <w:tcPr>
            <w:tcW w:w="1275" w:type="dxa"/>
            <w:tcBorders>
              <w:top w:val="single" w:sz="4" w:space="0" w:color="auto"/>
              <w:left w:val="single" w:sz="4" w:space="0" w:color="auto"/>
              <w:bottom w:val="single" w:sz="4" w:space="0" w:color="auto"/>
              <w:right w:val="single" w:sz="4" w:space="0" w:color="auto"/>
            </w:tcBorders>
          </w:tcPr>
          <w:p w14:paraId="2C03A3E1"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22B2C61B"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F66CBB5" w14:textId="77777777" w:rsidR="007149A8" w:rsidRDefault="007149A8">
            <w:pPr>
              <w:spacing w:before="120" w:after="120"/>
              <w:rPr>
                <w:rFonts w:eastAsia="新細明體"/>
                <w:highlight w:val="cyan"/>
                <w:lang w:eastAsia="zh-TW"/>
              </w:rPr>
            </w:pPr>
          </w:p>
        </w:tc>
      </w:tr>
      <w:tr w:rsidR="007149A8" w14:paraId="1978199B" w14:textId="77777777" w:rsidTr="009057B2">
        <w:tc>
          <w:tcPr>
            <w:tcW w:w="1275" w:type="dxa"/>
            <w:tcBorders>
              <w:top w:val="single" w:sz="4" w:space="0" w:color="auto"/>
              <w:left w:val="single" w:sz="4" w:space="0" w:color="auto"/>
              <w:bottom w:val="single" w:sz="4" w:space="0" w:color="auto"/>
              <w:right w:val="single" w:sz="4" w:space="0" w:color="auto"/>
            </w:tcBorders>
          </w:tcPr>
          <w:p w14:paraId="05846FCE" w14:textId="77777777" w:rsidR="007149A8" w:rsidRDefault="001E30D6">
            <w:pPr>
              <w:spacing w:before="120" w:after="120"/>
              <w:rPr>
                <w:rFonts w:eastAsiaTheme="minorEastAsia"/>
              </w:rPr>
            </w:pPr>
            <w:r>
              <w:rPr>
                <w:rFonts w:eastAsiaTheme="minorEastAsia"/>
              </w:rPr>
              <w:t>Google</w:t>
            </w:r>
          </w:p>
        </w:tc>
        <w:tc>
          <w:tcPr>
            <w:tcW w:w="1581" w:type="dxa"/>
            <w:tcBorders>
              <w:top w:val="single" w:sz="4" w:space="0" w:color="auto"/>
              <w:left w:val="single" w:sz="4" w:space="0" w:color="auto"/>
              <w:bottom w:val="single" w:sz="4" w:space="0" w:color="auto"/>
              <w:right w:val="single" w:sz="4" w:space="0" w:color="auto"/>
            </w:tcBorders>
          </w:tcPr>
          <w:p w14:paraId="44C1D859" w14:textId="77777777" w:rsidR="007149A8" w:rsidRDefault="001E30D6">
            <w:pPr>
              <w:spacing w:before="120" w:after="120"/>
              <w:rPr>
                <w:rFonts w:eastAsiaTheme="minorEastAsia"/>
              </w:rPr>
            </w:pPr>
            <w:r>
              <w:rPr>
                <w:rFonts w:eastAsiaTheme="minorEastAsia"/>
              </w:rPr>
              <w:t>Not support</w:t>
            </w:r>
          </w:p>
        </w:tc>
        <w:tc>
          <w:tcPr>
            <w:tcW w:w="6849" w:type="dxa"/>
            <w:tcBorders>
              <w:top w:val="single" w:sz="4" w:space="0" w:color="auto"/>
              <w:left w:val="single" w:sz="4" w:space="0" w:color="auto"/>
              <w:bottom w:val="single" w:sz="4" w:space="0" w:color="auto"/>
              <w:right w:val="single" w:sz="4" w:space="0" w:color="auto"/>
            </w:tcBorders>
          </w:tcPr>
          <w:p w14:paraId="5B95B61B" w14:textId="77777777" w:rsidR="007149A8" w:rsidRDefault="001E30D6">
            <w:pPr>
              <w:spacing w:before="120" w:after="120"/>
              <w:rPr>
                <w:rFonts w:eastAsiaTheme="minorEastAsia"/>
              </w:rPr>
            </w:pPr>
            <w:r>
              <w:rPr>
                <w:rFonts w:eastAsiaTheme="minorEastAsia"/>
              </w:rPr>
              <w:t>We think they can still be configured by MIB as legacy</w:t>
            </w:r>
          </w:p>
        </w:tc>
      </w:tr>
      <w:tr w:rsidR="007149A8" w14:paraId="229D9257" w14:textId="77777777" w:rsidTr="009057B2">
        <w:tc>
          <w:tcPr>
            <w:tcW w:w="1275" w:type="dxa"/>
            <w:tcBorders>
              <w:top w:val="single" w:sz="4" w:space="0" w:color="auto"/>
              <w:left w:val="single" w:sz="4" w:space="0" w:color="auto"/>
              <w:bottom w:val="single" w:sz="4" w:space="0" w:color="auto"/>
              <w:right w:val="single" w:sz="4" w:space="0" w:color="auto"/>
            </w:tcBorders>
          </w:tcPr>
          <w:p w14:paraId="2F7B0316" w14:textId="77777777" w:rsidR="007149A8" w:rsidRDefault="001E30D6">
            <w:pPr>
              <w:spacing w:before="120" w:after="120"/>
              <w:rPr>
                <w:rFonts w:eastAsiaTheme="minorEastAsia"/>
                <w:lang w:val="en-US"/>
              </w:rPr>
            </w:pPr>
            <w:proofErr w:type="spellStart"/>
            <w:r>
              <w:rPr>
                <w:rFonts w:eastAsiaTheme="minorEastAsia"/>
                <w:lang w:val="en-US"/>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1D322A2D" w14:textId="77777777" w:rsidR="007149A8" w:rsidRDefault="001E30D6">
            <w:pPr>
              <w:spacing w:before="120" w:after="120"/>
              <w:rPr>
                <w:rFonts w:eastAsiaTheme="minorEastAsia"/>
              </w:rPr>
            </w:pPr>
            <w:r>
              <w:rPr>
                <w:rFonts w:eastAsiaTheme="minorEastAsia"/>
              </w:rPr>
              <w:t>Not support</w:t>
            </w:r>
          </w:p>
        </w:tc>
        <w:tc>
          <w:tcPr>
            <w:tcW w:w="6849" w:type="dxa"/>
            <w:tcBorders>
              <w:top w:val="single" w:sz="4" w:space="0" w:color="auto"/>
              <w:left w:val="single" w:sz="4" w:space="0" w:color="auto"/>
              <w:bottom w:val="single" w:sz="4" w:space="0" w:color="auto"/>
              <w:right w:val="single" w:sz="4" w:space="0" w:color="auto"/>
            </w:tcBorders>
          </w:tcPr>
          <w:p w14:paraId="2888C941" w14:textId="77777777" w:rsidR="007149A8" w:rsidRDefault="001E30D6">
            <w:pPr>
              <w:spacing w:before="120" w:after="120"/>
              <w:rPr>
                <w:rFonts w:eastAsiaTheme="minorEastAsia"/>
                <w:lang w:val="en-US"/>
              </w:rPr>
            </w:pPr>
            <w:r>
              <w:rPr>
                <w:rFonts w:eastAsiaTheme="minorEastAsia"/>
              </w:rPr>
              <w:t xml:space="preserve">We </w:t>
            </w:r>
            <w:r>
              <w:rPr>
                <w:rFonts w:eastAsiaTheme="minorEastAsia"/>
                <w:lang w:val="en-US"/>
              </w:rPr>
              <w:t>share similar views as Google</w:t>
            </w:r>
          </w:p>
        </w:tc>
      </w:tr>
      <w:tr w:rsidR="007149A8" w14:paraId="76A22295" w14:textId="77777777" w:rsidTr="009057B2">
        <w:tc>
          <w:tcPr>
            <w:tcW w:w="1275" w:type="dxa"/>
            <w:tcBorders>
              <w:top w:val="single" w:sz="4" w:space="0" w:color="auto"/>
              <w:left w:val="single" w:sz="4" w:space="0" w:color="auto"/>
              <w:bottom w:val="single" w:sz="4" w:space="0" w:color="auto"/>
              <w:right w:val="single" w:sz="4" w:space="0" w:color="auto"/>
            </w:tcBorders>
          </w:tcPr>
          <w:p w14:paraId="1203D146" w14:textId="77777777" w:rsidR="007149A8" w:rsidRDefault="001E30D6">
            <w:pPr>
              <w:spacing w:before="120" w:after="120"/>
              <w:rPr>
                <w:rFonts w:eastAsiaTheme="minorEastAsia"/>
                <w:lang w:val="en-US"/>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378030B7"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4BD99E7E" w14:textId="77777777" w:rsidR="007149A8" w:rsidRDefault="001E30D6">
            <w:pPr>
              <w:spacing w:before="120" w:after="120"/>
              <w:rPr>
                <w:rFonts w:eastAsiaTheme="minorEastAsia"/>
              </w:rPr>
            </w:pPr>
            <w:r>
              <w:rPr>
                <w:rFonts w:eastAsia="新細明體"/>
                <w:lang w:eastAsia="zh-TW"/>
              </w:rPr>
              <w:t>We share the same view as CMCC.</w:t>
            </w:r>
          </w:p>
        </w:tc>
      </w:tr>
      <w:tr w:rsidR="007149A8" w14:paraId="34C944B6" w14:textId="77777777" w:rsidTr="009057B2">
        <w:tc>
          <w:tcPr>
            <w:tcW w:w="1275" w:type="dxa"/>
            <w:tcBorders>
              <w:top w:val="single" w:sz="4" w:space="0" w:color="auto"/>
              <w:left w:val="single" w:sz="4" w:space="0" w:color="auto"/>
              <w:bottom w:val="single" w:sz="4" w:space="0" w:color="auto"/>
              <w:right w:val="single" w:sz="4" w:space="0" w:color="auto"/>
            </w:tcBorders>
          </w:tcPr>
          <w:p w14:paraId="4515B407" w14:textId="77777777" w:rsidR="007149A8" w:rsidRDefault="001E30D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6CA83ACB"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0CE47E2D" w14:textId="77777777" w:rsidR="007149A8" w:rsidRDefault="001E30D6">
            <w:pPr>
              <w:spacing w:before="120" w:after="120"/>
              <w:rPr>
                <w:rFonts w:eastAsia="新細明體"/>
                <w:lang w:eastAsia="zh-TW"/>
              </w:rPr>
            </w:pPr>
            <w:r>
              <w:rPr>
                <w:rFonts w:eastAsia="新細明體"/>
                <w:lang w:eastAsia="zh-TW"/>
              </w:rPr>
              <w:t>Agree with CMCC, QC.</w:t>
            </w:r>
          </w:p>
        </w:tc>
      </w:tr>
      <w:tr w:rsidR="007149A8" w14:paraId="4E017A6D" w14:textId="77777777" w:rsidTr="009057B2">
        <w:tc>
          <w:tcPr>
            <w:tcW w:w="1275" w:type="dxa"/>
            <w:tcBorders>
              <w:top w:val="single" w:sz="4" w:space="0" w:color="auto"/>
              <w:left w:val="single" w:sz="4" w:space="0" w:color="auto"/>
              <w:bottom w:val="single" w:sz="4" w:space="0" w:color="auto"/>
              <w:right w:val="single" w:sz="4" w:space="0" w:color="auto"/>
            </w:tcBorders>
          </w:tcPr>
          <w:p w14:paraId="285DD515" w14:textId="77777777" w:rsidR="007149A8" w:rsidRDefault="001E30D6">
            <w:pPr>
              <w:spacing w:before="120" w:after="120"/>
              <w:rPr>
                <w:rFonts w:eastAsia="新細明體"/>
                <w:lang w:eastAsia="zh-TW"/>
              </w:rPr>
            </w:pPr>
            <w:proofErr w:type="spellStart"/>
            <w:r>
              <w:rPr>
                <w:rFonts w:eastAsia="新細明體"/>
                <w:lang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2C44DBD"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2FE70D99" w14:textId="77777777" w:rsidR="007149A8" w:rsidRDefault="001E30D6">
            <w:pPr>
              <w:spacing w:before="120" w:after="120"/>
              <w:rPr>
                <w:rFonts w:eastAsia="新細明體"/>
                <w:lang w:eastAsia="zh-TW"/>
              </w:rPr>
            </w:pPr>
            <w:r>
              <w:rPr>
                <w:rFonts w:eastAsia="新細明體"/>
                <w:lang w:eastAsia="zh-TW"/>
              </w:rPr>
              <w:t>Same as CMCC, QC and Ericsson</w:t>
            </w:r>
          </w:p>
        </w:tc>
      </w:tr>
      <w:tr w:rsidR="007149A8" w14:paraId="53F0466F" w14:textId="77777777" w:rsidTr="009057B2">
        <w:tc>
          <w:tcPr>
            <w:tcW w:w="1275" w:type="dxa"/>
            <w:tcBorders>
              <w:top w:val="single" w:sz="4" w:space="0" w:color="auto"/>
              <w:left w:val="single" w:sz="4" w:space="0" w:color="auto"/>
              <w:bottom w:val="single" w:sz="4" w:space="0" w:color="auto"/>
              <w:right w:val="single" w:sz="4" w:space="0" w:color="auto"/>
            </w:tcBorders>
          </w:tcPr>
          <w:p w14:paraId="29C28B41" w14:textId="77777777" w:rsidR="007149A8" w:rsidRDefault="001E30D6">
            <w:pPr>
              <w:spacing w:before="120" w:after="120"/>
              <w:rPr>
                <w:rFonts w:eastAsia="新細明體"/>
                <w:lang w:eastAsia="zh-TW"/>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2765066B"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69B40D7C" w14:textId="77777777" w:rsidR="007149A8" w:rsidRDefault="001E30D6">
            <w:pPr>
              <w:spacing w:before="120" w:after="120"/>
              <w:rPr>
                <w:rFonts w:eastAsia="新細明體"/>
                <w:lang w:eastAsia="zh-TW"/>
              </w:rPr>
            </w:pPr>
            <w:r>
              <w:rPr>
                <w:rFonts w:eastAsia="新細明體"/>
                <w:lang w:eastAsia="zh-TW"/>
              </w:rPr>
              <w:t>We agree with CMCC. There is an important condition missing in the proposal</w:t>
            </w:r>
          </w:p>
          <w:p w14:paraId="3B764D5A" w14:textId="77777777" w:rsidR="007149A8" w:rsidRDefault="001E30D6">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5-4</w:t>
            </w:r>
          </w:p>
          <w:p w14:paraId="44824079" w14:textId="77777777" w:rsidR="007149A8" w:rsidRDefault="001E30D6">
            <w:pPr>
              <w:spacing w:before="120" w:after="120"/>
              <w:rPr>
                <w:rFonts w:eastAsia="新細明體"/>
                <w:lang w:eastAsia="zh-TW"/>
              </w:rPr>
            </w:pPr>
            <w:r>
              <w:rPr>
                <w:rFonts w:ascii="Times New Roman" w:eastAsia="新細明體" w:hAnsi="Times New Roman"/>
                <w:b/>
                <w:lang w:eastAsia="zh-TW"/>
              </w:rPr>
              <w:t xml:space="preserve">For type 0 PDCCH monitoring occasions of on demand SIB1, </w:t>
            </w:r>
            <w:r>
              <w:rPr>
                <w:rFonts w:ascii="Times New Roman" w:eastAsia="新細明體" w:hAnsi="Times New Roman"/>
                <w:b/>
                <w:i/>
                <w:iCs/>
                <w:lang w:eastAsia="zh-TW"/>
              </w:rPr>
              <w:t>searchSpaceZero</w:t>
            </w:r>
            <w:r>
              <w:rPr>
                <w:rFonts w:ascii="Times New Roman" w:eastAsia="新細明體" w:hAnsi="Times New Roman"/>
                <w:b/>
                <w:lang w:eastAsia="zh-TW"/>
              </w:rPr>
              <w:t xml:space="preserve"> and </w:t>
            </w:r>
            <w:r>
              <w:rPr>
                <w:rFonts w:ascii="Times New Roman" w:eastAsia="新細明體" w:hAnsi="Times New Roman"/>
                <w:b/>
                <w:i/>
                <w:iCs/>
                <w:lang w:eastAsia="zh-TW"/>
              </w:rPr>
              <w:t>controlResourceSetZero</w:t>
            </w:r>
            <w:r>
              <w:rPr>
                <w:rFonts w:ascii="Times New Roman" w:eastAsia="新細明體" w:hAnsi="Times New Roman"/>
                <w:b/>
                <w:lang w:eastAsia="zh-TW"/>
              </w:rPr>
              <w:t xml:space="preserve"> for on-demand SIB1 are provided from </w:t>
            </w:r>
            <w:r>
              <w:rPr>
                <w:rFonts w:eastAsia="新細明體"/>
                <w:b/>
                <w:lang w:eastAsia="zh-TW"/>
              </w:rPr>
              <w:t xml:space="preserve">UL WUS configuration </w:t>
            </w:r>
            <w:r>
              <w:rPr>
                <w:rFonts w:ascii="Times New Roman" w:hAnsi="Times New Roman"/>
                <w:b/>
                <w:bCs/>
                <w:i/>
                <w:iCs/>
                <w:color w:val="FF0000"/>
                <w:szCs w:val="20"/>
                <w:lang w:val="en-US"/>
              </w:rPr>
              <w:t xml:space="preserve">when the SSB of NES cell is sent on sync raster with </w:t>
            </w:r>
            <w:proofErr w:type="spellStart"/>
            <w:r>
              <w:rPr>
                <w:rFonts w:ascii="Times New Roman" w:hAnsi="Times New Roman"/>
                <w:b/>
                <w:bCs/>
                <w:i/>
                <w:iCs/>
                <w:color w:val="FF0000"/>
                <w:szCs w:val="20"/>
                <w:lang w:val="en-US"/>
              </w:rPr>
              <w:t>kSSB</w:t>
            </w:r>
            <w:proofErr w:type="spellEnd"/>
            <w:r>
              <w:rPr>
                <w:rFonts w:ascii="Times New Roman" w:hAnsi="Times New Roman"/>
                <w:b/>
                <w:bCs/>
                <w:i/>
                <w:iCs/>
                <w:color w:val="FF0000"/>
                <w:szCs w:val="20"/>
                <w:lang w:val="en-US"/>
              </w:rPr>
              <w:t>&gt;23 for FR1 or &gt;11 for FR2.</w:t>
            </w:r>
          </w:p>
        </w:tc>
      </w:tr>
      <w:tr w:rsidR="007149A8" w14:paraId="7C3BAAA4" w14:textId="77777777" w:rsidTr="009057B2">
        <w:tc>
          <w:tcPr>
            <w:tcW w:w="1275" w:type="dxa"/>
            <w:tcBorders>
              <w:top w:val="single" w:sz="4" w:space="0" w:color="auto"/>
              <w:left w:val="single" w:sz="4" w:space="0" w:color="auto"/>
              <w:bottom w:val="single" w:sz="4" w:space="0" w:color="auto"/>
              <w:right w:val="single" w:sz="4" w:space="0" w:color="auto"/>
            </w:tcBorders>
          </w:tcPr>
          <w:p w14:paraId="43CB006B" w14:textId="77777777" w:rsidR="007149A8" w:rsidRDefault="001E30D6">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5DDBD885"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560E4360" w14:textId="77777777" w:rsidR="007149A8" w:rsidRDefault="001E30D6">
            <w:pPr>
              <w:spacing w:before="120" w:after="120"/>
              <w:rPr>
                <w:rFonts w:eastAsia="新細明體"/>
                <w:lang w:eastAsia="zh-TW"/>
              </w:rPr>
            </w:pPr>
            <w:r>
              <w:rPr>
                <w:rFonts w:eastAsia="MS Mincho" w:hint="eastAsia"/>
                <w:lang w:eastAsia="ja-JP"/>
              </w:rPr>
              <w:t xml:space="preserve">We share the same view as CMCC that it depends on the outcome of </w:t>
            </w:r>
            <w:r>
              <w:rPr>
                <w:rFonts w:eastAsiaTheme="minorEastAsia"/>
                <w:lang w:eastAsia="zh-CN"/>
              </w:rPr>
              <w:t>Proposal 4-1</w:t>
            </w:r>
            <w:r>
              <w:rPr>
                <w:rFonts w:eastAsia="MS Mincho" w:hint="eastAsia"/>
                <w:lang w:eastAsia="ja-JP"/>
              </w:rPr>
              <w:t>.</w:t>
            </w:r>
          </w:p>
        </w:tc>
      </w:tr>
      <w:tr w:rsidR="007149A8" w14:paraId="6C07F729" w14:textId="77777777" w:rsidTr="009057B2">
        <w:tc>
          <w:tcPr>
            <w:tcW w:w="1275" w:type="dxa"/>
            <w:tcBorders>
              <w:top w:val="single" w:sz="4" w:space="0" w:color="auto"/>
              <w:left w:val="single" w:sz="4" w:space="0" w:color="auto"/>
              <w:bottom w:val="single" w:sz="4" w:space="0" w:color="auto"/>
              <w:right w:val="single" w:sz="4" w:space="0" w:color="auto"/>
            </w:tcBorders>
          </w:tcPr>
          <w:p w14:paraId="180E3D95" w14:textId="77777777" w:rsidR="007149A8" w:rsidRDefault="001E30D6">
            <w:pPr>
              <w:spacing w:before="120" w:after="120"/>
              <w:rPr>
                <w:rFonts w:eastAsia="新細明體"/>
                <w:lang w:val="en-US" w:eastAsia="zh-TW"/>
              </w:rPr>
            </w:pPr>
            <w:r>
              <w:rPr>
                <w:rFonts w:eastAsia="新細明體"/>
                <w:lang w:val="en-US"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755D3519"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13CAF439" w14:textId="77777777" w:rsidR="007149A8" w:rsidRDefault="001E30D6">
            <w:pPr>
              <w:spacing w:before="120" w:after="120"/>
              <w:rPr>
                <w:rFonts w:eastAsia="新細明體"/>
                <w:lang w:val="en-US" w:eastAsia="zh-TW"/>
              </w:rPr>
            </w:pPr>
            <w:r>
              <w:rPr>
                <w:rFonts w:eastAsia="新細明體"/>
                <w:lang w:val="en-US" w:eastAsia="zh-TW"/>
              </w:rPr>
              <w:t xml:space="preserve">We also agree that this will be determined based on Proposal 4-1. We think if it is not agreed to re-purpose </w:t>
            </w:r>
            <w:proofErr w:type="spellStart"/>
            <w:r>
              <w:rPr>
                <w:rFonts w:eastAsia="新細明體"/>
                <w:i/>
                <w:iCs/>
                <w:lang w:val="en-US" w:eastAsia="zh-TW"/>
              </w:rPr>
              <w:t>pdcch-ConfigSIB</w:t>
            </w:r>
            <w:proofErr w:type="spellEnd"/>
            <w:r>
              <w:rPr>
                <w:rFonts w:eastAsia="新細明體"/>
                <w:i/>
                <w:iCs/>
                <w:lang w:val="en-US" w:eastAsia="zh-TW"/>
              </w:rPr>
              <w:t xml:space="preserve"> </w:t>
            </w:r>
            <w:r>
              <w:rPr>
                <w:rFonts w:eastAsia="新細明體"/>
                <w:lang w:val="en-US" w:eastAsia="zh-TW"/>
              </w:rPr>
              <w:t xml:space="preserve">to indicate the location of Cell A, then </w:t>
            </w:r>
            <w:proofErr w:type="gramStart"/>
            <w:r>
              <w:rPr>
                <w:rFonts w:eastAsia="新細明體"/>
                <w:lang w:val="en-US" w:eastAsia="zh-TW"/>
              </w:rPr>
              <w:t>the this</w:t>
            </w:r>
            <w:proofErr w:type="gramEnd"/>
            <w:r>
              <w:rPr>
                <w:rFonts w:eastAsia="新細明體"/>
                <w:lang w:val="en-US" w:eastAsia="zh-TW"/>
              </w:rPr>
              <w:t xml:space="preserve"> field should be used to indicate </w:t>
            </w:r>
            <w:r>
              <w:rPr>
                <w:rFonts w:eastAsiaTheme="minorEastAsia"/>
                <w:i/>
              </w:rPr>
              <w:t xml:space="preserve">ControlResourceSetZero </w:t>
            </w:r>
            <w:r>
              <w:rPr>
                <w:rFonts w:eastAsiaTheme="minorEastAsia"/>
              </w:rPr>
              <w:t xml:space="preserve">and </w:t>
            </w:r>
            <w:r>
              <w:rPr>
                <w:rFonts w:eastAsiaTheme="minorEastAsia"/>
                <w:i/>
              </w:rPr>
              <w:t>SearchSpaceZero</w:t>
            </w:r>
            <w:r>
              <w:rPr>
                <w:rFonts w:eastAsiaTheme="minorEastAsia"/>
                <w:i/>
                <w:lang w:val="en-US"/>
              </w:rPr>
              <w:t xml:space="preserve"> </w:t>
            </w:r>
            <w:r>
              <w:rPr>
                <w:rFonts w:eastAsiaTheme="minorEastAsia"/>
                <w:iCs/>
                <w:lang w:val="en-US"/>
              </w:rPr>
              <w:t xml:space="preserve">as legacy. </w:t>
            </w:r>
          </w:p>
        </w:tc>
      </w:tr>
      <w:tr w:rsidR="007149A8" w14:paraId="609D432B" w14:textId="77777777" w:rsidTr="009057B2">
        <w:tc>
          <w:tcPr>
            <w:tcW w:w="1275" w:type="dxa"/>
            <w:tcBorders>
              <w:top w:val="single" w:sz="4" w:space="0" w:color="auto"/>
              <w:left w:val="single" w:sz="4" w:space="0" w:color="auto"/>
              <w:bottom w:val="single" w:sz="4" w:space="0" w:color="auto"/>
              <w:right w:val="single" w:sz="4" w:space="0" w:color="auto"/>
            </w:tcBorders>
          </w:tcPr>
          <w:p w14:paraId="08A1D28A" w14:textId="77777777" w:rsidR="007149A8" w:rsidRDefault="001E30D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316A850" w14:textId="77777777" w:rsidR="007149A8" w:rsidRDefault="007149A8">
            <w:pPr>
              <w:spacing w:before="120" w:after="120"/>
              <w:rPr>
                <w:rFonts w:eastAsiaTheme="minorEastAsia"/>
              </w:rPr>
            </w:pPr>
          </w:p>
        </w:tc>
        <w:tc>
          <w:tcPr>
            <w:tcW w:w="6849" w:type="dxa"/>
            <w:tcBorders>
              <w:top w:val="single" w:sz="4" w:space="0" w:color="auto"/>
              <w:left w:val="single" w:sz="4" w:space="0" w:color="auto"/>
              <w:bottom w:val="single" w:sz="4" w:space="0" w:color="auto"/>
              <w:right w:val="single" w:sz="4" w:space="0" w:color="auto"/>
            </w:tcBorders>
          </w:tcPr>
          <w:p w14:paraId="5743D708" w14:textId="77777777" w:rsidR="007149A8" w:rsidRDefault="001E30D6">
            <w:pPr>
              <w:spacing w:before="120" w:after="120"/>
              <w:rPr>
                <w:rFonts w:eastAsia="MS Mincho"/>
                <w:lang w:eastAsia="ja-JP"/>
              </w:rPr>
            </w:pPr>
            <w:r>
              <w:rPr>
                <w:rFonts w:eastAsia="MS Mincho" w:hint="eastAsia"/>
                <w:lang w:eastAsia="ja-JP"/>
              </w:rPr>
              <w:t>S</w:t>
            </w:r>
            <w:r>
              <w:rPr>
                <w:rFonts w:eastAsia="MS Mincho"/>
                <w:lang w:eastAsia="ja-JP"/>
              </w:rPr>
              <w:t>ame view with CMCC and other companies.</w:t>
            </w:r>
          </w:p>
        </w:tc>
      </w:tr>
      <w:tr w:rsidR="007149A8" w14:paraId="74F383AE" w14:textId="77777777" w:rsidTr="009057B2">
        <w:tc>
          <w:tcPr>
            <w:tcW w:w="1275" w:type="dxa"/>
            <w:tcBorders>
              <w:top w:val="single" w:sz="4" w:space="0" w:color="auto"/>
              <w:left w:val="single" w:sz="4" w:space="0" w:color="auto"/>
              <w:bottom w:val="single" w:sz="4" w:space="0" w:color="auto"/>
              <w:right w:val="single" w:sz="4" w:space="0" w:color="auto"/>
            </w:tcBorders>
          </w:tcPr>
          <w:p w14:paraId="0C26ACBB" w14:textId="77777777" w:rsidR="007149A8" w:rsidRDefault="001E30D6">
            <w:pPr>
              <w:spacing w:before="120" w:after="120"/>
              <w:rPr>
                <w:rFonts w:eastAsia="MS Mincho"/>
                <w:lang w:eastAsia="ja-JP"/>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2BD28D2" w14:textId="77777777" w:rsidR="007149A8" w:rsidRDefault="001E30D6">
            <w:pPr>
              <w:spacing w:before="120" w:after="120"/>
              <w:rPr>
                <w:rFonts w:eastAsiaTheme="minorEastAsia"/>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6DD3E48A" w14:textId="77777777" w:rsidR="007149A8" w:rsidRDefault="001E30D6">
            <w:pPr>
              <w:spacing w:before="120" w:after="120"/>
              <w:rPr>
                <w:rFonts w:eastAsia="MS Mincho"/>
                <w:lang w:eastAsia="ja-JP"/>
              </w:rPr>
            </w:pPr>
            <w:r>
              <w:rPr>
                <w:rFonts w:eastAsiaTheme="minorEastAsia"/>
                <w:lang w:eastAsia="zh-CN"/>
              </w:rPr>
              <w:t xml:space="preserve">I have same view as Google. And further clarification is needed, i.e., indication of pdcch-ConfigSIB1 is not re-purposed when if K_SSB is used for UE identification of NES. </w:t>
            </w:r>
          </w:p>
        </w:tc>
      </w:tr>
      <w:tr w:rsidR="007149A8" w14:paraId="03342FA6" w14:textId="77777777" w:rsidTr="009057B2">
        <w:tc>
          <w:tcPr>
            <w:tcW w:w="1275" w:type="dxa"/>
            <w:tcBorders>
              <w:top w:val="single" w:sz="4" w:space="0" w:color="auto"/>
              <w:left w:val="single" w:sz="4" w:space="0" w:color="auto"/>
              <w:bottom w:val="single" w:sz="4" w:space="0" w:color="auto"/>
              <w:right w:val="single" w:sz="4" w:space="0" w:color="auto"/>
            </w:tcBorders>
          </w:tcPr>
          <w:p w14:paraId="3D0FACA9" w14:textId="77777777" w:rsidR="007149A8" w:rsidRDefault="001E30D6">
            <w:pPr>
              <w:spacing w:before="120" w:after="120"/>
              <w:rPr>
                <w:rFonts w:eastAsiaTheme="minorEastAsia"/>
                <w:lang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1D5FB261"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B4AE4B0" w14:textId="77777777" w:rsidR="007149A8" w:rsidRDefault="007149A8">
            <w:pPr>
              <w:spacing w:before="120" w:after="120"/>
              <w:rPr>
                <w:rFonts w:eastAsiaTheme="minorEastAsia"/>
                <w:lang w:eastAsia="zh-CN"/>
              </w:rPr>
            </w:pPr>
          </w:p>
        </w:tc>
      </w:tr>
      <w:tr w:rsidR="007149A8" w14:paraId="2E794E7A" w14:textId="77777777" w:rsidTr="009057B2">
        <w:tc>
          <w:tcPr>
            <w:tcW w:w="1275" w:type="dxa"/>
            <w:tcBorders>
              <w:top w:val="single" w:sz="4" w:space="0" w:color="auto"/>
              <w:left w:val="single" w:sz="4" w:space="0" w:color="auto"/>
              <w:bottom w:val="single" w:sz="4" w:space="0" w:color="auto"/>
              <w:right w:val="single" w:sz="4" w:space="0" w:color="auto"/>
            </w:tcBorders>
          </w:tcPr>
          <w:p w14:paraId="0414A297" w14:textId="77777777" w:rsidR="007149A8" w:rsidRDefault="001E30D6">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26AE1F93" w14:textId="77777777" w:rsidR="007149A8" w:rsidRDefault="001E30D6">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49" w:type="dxa"/>
            <w:tcBorders>
              <w:top w:val="single" w:sz="4" w:space="0" w:color="auto"/>
              <w:left w:val="single" w:sz="4" w:space="0" w:color="auto"/>
              <w:bottom w:val="single" w:sz="4" w:space="0" w:color="auto"/>
              <w:right w:val="single" w:sz="4" w:space="0" w:color="auto"/>
            </w:tcBorders>
          </w:tcPr>
          <w:p w14:paraId="00FE1507"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ame views as Google</w:t>
            </w:r>
          </w:p>
        </w:tc>
      </w:tr>
      <w:tr w:rsidR="007149A8" w14:paraId="3950AD0B" w14:textId="77777777" w:rsidTr="009057B2">
        <w:tc>
          <w:tcPr>
            <w:tcW w:w="1275" w:type="dxa"/>
            <w:tcBorders>
              <w:top w:val="single" w:sz="4" w:space="0" w:color="auto"/>
              <w:left w:val="single" w:sz="4" w:space="0" w:color="auto"/>
              <w:bottom w:val="single" w:sz="4" w:space="0" w:color="auto"/>
              <w:right w:val="single" w:sz="4" w:space="0" w:color="auto"/>
            </w:tcBorders>
          </w:tcPr>
          <w:p w14:paraId="7EC45E7E" w14:textId="77777777" w:rsidR="007149A8" w:rsidRDefault="001E30D6">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E6A165D" w14:textId="77777777" w:rsidR="007149A8" w:rsidRDefault="001E30D6">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6E8BABC" w14:textId="77777777" w:rsidR="007149A8" w:rsidRDefault="007149A8">
            <w:pPr>
              <w:spacing w:before="120" w:after="120"/>
              <w:rPr>
                <w:rFonts w:eastAsiaTheme="minorEastAsia"/>
                <w:lang w:eastAsia="zh-CN"/>
              </w:rPr>
            </w:pPr>
          </w:p>
        </w:tc>
      </w:tr>
      <w:tr w:rsidR="007149A8" w14:paraId="6717CAB1" w14:textId="77777777" w:rsidTr="009057B2">
        <w:tc>
          <w:tcPr>
            <w:tcW w:w="1275" w:type="dxa"/>
          </w:tcPr>
          <w:p w14:paraId="670B444D" w14:textId="77777777" w:rsidR="007149A8" w:rsidRDefault="001E30D6">
            <w:pPr>
              <w:spacing w:before="120" w:after="120"/>
              <w:rPr>
                <w:rFonts w:eastAsiaTheme="minorEastAsia"/>
                <w:lang w:eastAsia="zh-CN"/>
              </w:rPr>
            </w:pPr>
            <w:r>
              <w:rPr>
                <w:rFonts w:eastAsiaTheme="minorEastAsia"/>
                <w:lang w:eastAsia="zh-CN"/>
              </w:rPr>
              <w:t>V</w:t>
            </w:r>
            <w:r>
              <w:rPr>
                <w:rFonts w:eastAsiaTheme="minorEastAsia" w:hint="eastAsia"/>
                <w:lang w:eastAsia="zh-CN"/>
              </w:rPr>
              <w:t>ivo</w:t>
            </w:r>
          </w:p>
        </w:tc>
        <w:tc>
          <w:tcPr>
            <w:tcW w:w="1581" w:type="dxa"/>
          </w:tcPr>
          <w:p w14:paraId="36483EDA" w14:textId="77777777" w:rsidR="007149A8" w:rsidRDefault="001E30D6">
            <w:pPr>
              <w:spacing w:before="120" w:after="120"/>
              <w:rPr>
                <w:rFonts w:eastAsiaTheme="minorEastAsia"/>
                <w:lang w:eastAsia="zh-CN"/>
              </w:rPr>
            </w:pPr>
            <w:r>
              <w:rPr>
                <w:rFonts w:eastAsiaTheme="minorEastAsia" w:hint="eastAsia"/>
                <w:lang w:eastAsia="zh-CN"/>
              </w:rPr>
              <w:t>No</w:t>
            </w:r>
          </w:p>
        </w:tc>
        <w:tc>
          <w:tcPr>
            <w:tcW w:w="6849" w:type="dxa"/>
          </w:tcPr>
          <w:p w14:paraId="0C9FF4DC" w14:textId="77777777" w:rsidR="007149A8" w:rsidRDefault="001E30D6">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hether </w:t>
            </w:r>
            <w:r>
              <w:rPr>
                <w:rFonts w:eastAsiaTheme="minorEastAsia"/>
                <w:lang w:eastAsia="zh-CN"/>
              </w:rPr>
              <w:t>searchSpaceZero and controlResourceSetZero for on-demand SIB1 are provided from UL WUS configuration</w:t>
            </w:r>
            <w:r>
              <w:rPr>
                <w:rFonts w:eastAsiaTheme="minorEastAsia" w:hint="eastAsia"/>
                <w:lang w:eastAsia="zh-CN"/>
              </w:rPr>
              <w:t xml:space="preserve"> is depending on the conclusion of Proposal 4-1. </w:t>
            </w:r>
          </w:p>
          <w:p w14:paraId="6F815038" w14:textId="77777777" w:rsidR="007149A8" w:rsidRDefault="001E30D6">
            <w:pPr>
              <w:spacing w:before="120" w:after="120"/>
              <w:rPr>
                <w:rFonts w:eastAsiaTheme="minorEastAsia"/>
                <w:lang w:eastAsia="zh-CN"/>
              </w:rPr>
            </w:pPr>
            <w:r>
              <w:rPr>
                <w:rFonts w:eastAsiaTheme="minorEastAsia"/>
                <w:lang w:eastAsia="zh-CN"/>
              </w:rPr>
              <w:t xml:space="preserve">If the reserved value of </w:t>
            </w:r>
            <w:proofErr w:type="spellStart"/>
            <w:r>
              <w:rPr>
                <w:rFonts w:eastAsiaTheme="minorEastAsia"/>
                <w:lang w:eastAsia="zh-CN"/>
              </w:rPr>
              <w:t>kssb</w:t>
            </w:r>
            <w:proofErr w:type="spellEnd"/>
            <w:r>
              <w:rPr>
                <w:rFonts w:eastAsiaTheme="minorEastAsia"/>
                <w:lang w:eastAsia="zh-CN"/>
              </w:rPr>
              <w:t xml:space="preserve"> is used for NES cell identification, CORESET 0 and SS0 configuration for OD-SI1B can be provided by pdcch-ConfigSIB1 in the MIB of NES cell as legacy.</w:t>
            </w:r>
          </w:p>
          <w:p w14:paraId="4EEF6C4E" w14:textId="77777777" w:rsidR="007149A8" w:rsidRDefault="001E30D6">
            <w:pPr>
              <w:spacing w:before="120" w:after="120"/>
              <w:rPr>
                <w:rFonts w:eastAsiaTheme="minorEastAsia"/>
                <w:lang w:eastAsia="zh-CN"/>
              </w:rPr>
            </w:pPr>
            <w:r>
              <w:rPr>
                <w:rFonts w:eastAsiaTheme="minorEastAsia"/>
                <w:lang w:eastAsia="zh-CN"/>
              </w:rPr>
              <w:t xml:space="preserve">If the combination of WUS configuration and </w:t>
            </w:r>
            <w:proofErr w:type="spellStart"/>
            <w:r>
              <w:rPr>
                <w:rFonts w:eastAsiaTheme="minorEastAsia"/>
                <w:lang w:eastAsia="zh-CN"/>
              </w:rPr>
              <w:t>kssb</w:t>
            </w:r>
            <w:proofErr w:type="spellEnd"/>
            <w:r>
              <w:rPr>
                <w:rFonts w:eastAsiaTheme="minorEastAsia"/>
                <w:lang w:eastAsia="zh-CN"/>
              </w:rPr>
              <w:t xml:space="preserve"> (indicating NCD-SSB) is used to indicate NES cell, SS0 and CORESET0 for OD-SIB1 should be carried in WUS configuration.</w:t>
            </w:r>
          </w:p>
          <w:p w14:paraId="521ABED5" w14:textId="77777777" w:rsidR="007149A8" w:rsidRDefault="001E30D6">
            <w:pPr>
              <w:spacing w:before="120" w:after="120"/>
              <w:rPr>
                <w:rFonts w:eastAsiaTheme="minorEastAsia"/>
                <w:lang w:eastAsia="zh-CN"/>
              </w:rPr>
            </w:pPr>
            <w:r>
              <w:rPr>
                <w:rFonts w:eastAsiaTheme="minorEastAsia" w:hint="eastAsia"/>
                <w:lang w:eastAsia="zh-CN"/>
              </w:rPr>
              <w:t xml:space="preserve">Therefore, we suggest </w:t>
            </w:r>
            <w:proofErr w:type="gramStart"/>
            <w:r>
              <w:rPr>
                <w:rFonts w:eastAsiaTheme="minorEastAsia" w:hint="eastAsia"/>
                <w:lang w:eastAsia="zh-CN"/>
              </w:rPr>
              <w:t>to defer</w:t>
            </w:r>
            <w:proofErr w:type="gramEnd"/>
            <w:r>
              <w:rPr>
                <w:rFonts w:eastAsiaTheme="minorEastAsia" w:hint="eastAsia"/>
                <w:lang w:eastAsia="zh-CN"/>
              </w:rPr>
              <w:t xml:space="preserve"> the discussion.</w:t>
            </w:r>
          </w:p>
        </w:tc>
      </w:tr>
      <w:tr w:rsidR="007149A8" w14:paraId="721EDBD5" w14:textId="77777777" w:rsidTr="009057B2">
        <w:tc>
          <w:tcPr>
            <w:tcW w:w="1275" w:type="dxa"/>
          </w:tcPr>
          <w:p w14:paraId="16C7D5EC" w14:textId="77777777" w:rsidR="007149A8" w:rsidRDefault="001E30D6">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0B668E9D" w14:textId="77777777" w:rsidR="007149A8" w:rsidRDefault="007149A8">
            <w:pPr>
              <w:spacing w:before="120" w:after="120"/>
              <w:rPr>
                <w:rFonts w:eastAsiaTheme="minorEastAsia"/>
                <w:lang w:eastAsia="zh-CN"/>
              </w:rPr>
            </w:pPr>
          </w:p>
        </w:tc>
        <w:tc>
          <w:tcPr>
            <w:tcW w:w="6849" w:type="dxa"/>
          </w:tcPr>
          <w:p w14:paraId="7879C245" w14:textId="77777777" w:rsidR="007149A8" w:rsidRDefault="001E30D6">
            <w:pPr>
              <w:spacing w:before="120" w:after="120"/>
              <w:rPr>
                <w:rFonts w:eastAsiaTheme="minorEastAsia"/>
                <w:lang w:eastAsia="zh-CN"/>
              </w:rPr>
            </w:pPr>
            <w:r>
              <w:rPr>
                <w:rFonts w:eastAsia="新細明體"/>
                <w:lang w:eastAsia="zh-TW"/>
              </w:rPr>
              <w:t>We share the same view as CMCC.</w:t>
            </w:r>
          </w:p>
        </w:tc>
      </w:tr>
      <w:tr w:rsidR="007149A8" w14:paraId="09ACF3F4" w14:textId="77777777" w:rsidTr="009057B2">
        <w:tc>
          <w:tcPr>
            <w:tcW w:w="1275" w:type="dxa"/>
          </w:tcPr>
          <w:p w14:paraId="24E46381" w14:textId="77777777" w:rsidR="007149A8" w:rsidRDefault="001E30D6">
            <w:pPr>
              <w:spacing w:before="120" w:after="120"/>
              <w:rPr>
                <w:rFonts w:eastAsia="Malgun Gothic"/>
                <w:lang w:eastAsia="ko-KR"/>
              </w:rPr>
            </w:pPr>
            <w:r>
              <w:rPr>
                <w:rFonts w:eastAsia="Malgun Gothic" w:hint="eastAsia"/>
                <w:lang w:eastAsia="ko-KR"/>
              </w:rPr>
              <w:t>L</w:t>
            </w:r>
            <w:r>
              <w:rPr>
                <w:rFonts w:eastAsia="Malgun Gothic"/>
                <w:lang w:eastAsia="ko-KR"/>
              </w:rPr>
              <w:t>GE</w:t>
            </w:r>
          </w:p>
        </w:tc>
        <w:tc>
          <w:tcPr>
            <w:tcW w:w="1581" w:type="dxa"/>
          </w:tcPr>
          <w:p w14:paraId="68CA1FB5" w14:textId="77777777" w:rsidR="007149A8" w:rsidRDefault="007149A8">
            <w:pPr>
              <w:spacing w:before="120" w:after="120"/>
              <w:rPr>
                <w:rFonts w:eastAsiaTheme="minorEastAsia"/>
                <w:lang w:eastAsia="zh-CN"/>
              </w:rPr>
            </w:pPr>
          </w:p>
        </w:tc>
        <w:tc>
          <w:tcPr>
            <w:tcW w:w="6849" w:type="dxa"/>
          </w:tcPr>
          <w:p w14:paraId="2D2F4669" w14:textId="77777777" w:rsidR="007149A8" w:rsidRDefault="001E30D6">
            <w:pPr>
              <w:spacing w:before="120" w:after="120"/>
              <w:rPr>
                <w:rFonts w:eastAsia="新細明體"/>
                <w:lang w:eastAsia="zh-TW"/>
              </w:rPr>
            </w:pPr>
            <w:r>
              <w:rPr>
                <w:rFonts w:eastAsia="MS Mincho" w:hint="eastAsia"/>
                <w:lang w:eastAsia="ja-JP"/>
              </w:rPr>
              <w:t>S</w:t>
            </w:r>
            <w:r>
              <w:rPr>
                <w:rFonts w:eastAsia="MS Mincho"/>
                <w:lang w:eastAsia="ja-JP"/>
              </w:rPr>
              <w:t>ame view with CMCC and other companies.</w:t>
            </w:r>
          </w:p>
        </w:tc>
      </w:tr>
      <w:tr w:rsidR="007149A8" w14:paraId="363AEA78" w14:textId="77777777" w:rsidTr="009057B2">
        <w:tc>
          <w:tcPr>
            <w:tcW w:w="1275" w:type="dxa"/>
          </w:tcPr>
          <w:p w14:paraId="4B1787E5"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Pr>
          <w:p w14:paraId="60C53521" w14:textId="77777777" w:rsidR="007149A8" w:rsidRDefault="007149A8">
            <w:pPr>
              <w:spacing w:before="120" w:after="120"/>
              <w:rPr>
                <w:rFonts w:eastAsiaTheme="minorEastAsia"/>
                <w:lang w:eastAsia="zh-CN"/>
              </w:rPr>
            </w:pPr>
          </w:p>
        </w:tc>
        <w:tc>
          <w:tcPr>
            <w:tcW w:w="6849" w:type="dxa"/>
          </w:tcPr>
          <w:p w14:paraId="08942422" w14:textId="77777777" w:rsidR="007149A8" w:rsidRDefault="001E30D6">
            <w:pPr>
              <w:spacing w:before="120" w:after="120"/>
              <w:rPr>
                <w:rFonts w:eastAsia="MS Mincho"/>
                <w:lang w:eastAsia="ja-JP"/>
              </w:rPr>
            </w:pPr>
            <w:r>
              <w:rPr>
                <w:rFonts w:eastAsia="MS Mincho" w:hint="eastAsia"/>
                <w:lang w:eastAsia="ja-JP"/>
              </w:rPr>
              <w:t>Agree with CMCC and other companies.</w:t>
            </w:r>
          </w:p>
        </w:tc>
      </w:tr>
      <w:tr w:rsidR="007149A8" w14:paraId="082ACD2D" w14:textId="77777777" w:rsidTr="009057B2">
        <w:tc>
          <w:tcPr>
            <w:tcW w:w="1275" w:type="dxa"/>
          </w:tcPr>
          <w:p w14:paraId="0D41C754" w14:textId="77777777" w:rsidR="007149A8" w:rsidRDefault="001E30D6">
            <w:pPr>
              <w:spacing w:before="120" w:after="120"/>
              <w:rPr>
                <w:rFonts w:eastAsia="MS Mincho"/>
                <w:lang w:eastAsia="ja-JP"/>
              </w:rPr>
            </w:pPr>
            <w:r>
              <w:rPr>
                <w:rFonts w:eastAsiaTheme="minorEastAsia" w:hint="eastAsia"/>
                <w:lang w:eastAsia="zh-CN"/>
              </w:rPr>
              <w:t>DCM</w:t>
            </w:r>
          </w:p>
        </w:tc>
        <w:tc>
          <w:tcPr>
            <w:tcW w:w="1581" w:type="dxa"/>
          </w:tcPr>
          <w:p w14:paraId="2F888ACD" w14:textId="77777777" w:rsidR="007149A8" w:rsidRDefault="001E30D6">
            <w:pPr>
              <w:spacing w:before="120" w:after="120"/>
              <w:rPr>
                <w:rFonts w:eastAsiaTheme="minorEastAsia"/>
                <w:lang w:eastAsia="zh-CN"/>
              </w:rPr>
            </w:pPr>
            <w:r>
              <w:rPr>
                <w:rFonts w:eastAsiaTheme="minorEastAsia" w:hint="eastAsia"/>
                <w:lang w:eastAsia="zh-CN"/>
              </w:rPr>
              <w:t xml:space="preserve">Not support </w:t>
            </w:r>
          </w:p>
        </w:tc>
        <w:tc>
          <w:tcPr>
            <w:tcW w:w="6849" w:type="dxa"/>
          </w:tcPr>
          <w:p w14:paraId="2441B789" w14:textId="77777777" w:rsidR="007149A8" w:rsidRDefault="001E30D6">
            <w:pPr>
              <w:spacing w:before="120" w:after="120"/>
              <w:rPr>
                <w:rFonts w:eastAsia="MS Mincho"/>
                <w:lang w:eastAsia="ja-JP"/>
              </w:rPr>
            </w:pPr>
            <w:r>
              <w:rPr>
                <w:rFonts w:eastAsiaTheme="minorEastAsia" w:hint="eastAsia"/>
                <w:lang w:eastAsia="zh-CN"/>
              </w:rPr>
              <w:t xml:space="preserve">Indicated in MIB of NES cell is a </w:t>
            </w:r>
            <w:r>
              <w:rPr>
                <w:rFonts w:eastAsiaTheme="minorEastAsia"/>
                <w:lang w:eastAsia="zh-CN"/>
              </w:rPr>
              <w:t>straightforward</w:t>
            </w:r>
            <w:r>
              <w:rPr>
                <w:rFonts w:eastAsiaTheme="minorEastAsia" w:hint="eastAsia"/>
                <w:lang w:eastAsia="zh-CN"/>
              </w:rPr>
              <w:t xml:space="preserve"> way. </w:t>
            </w:r>
            <w:r>
              <w:rPr>
                <w:rFonts w:eastAsiaTheme="minorEastAsia"/>
                <w:lang w:eastAsia="zh-CN"/>
              </w:rPr>
              <w:t>Benefits</w:t>
            </w:r>
            <w:r>
              <w:rPr>
                <w:rFonts w:eastAsiaTheme="minorEastAsia" w:hint="eastAsia"/>
                <w:lang w:eastAsia="zh-CN"/>
              </w:rPr>
              <w:t xml:space="preserve"> of the proposal is not clear.  </w:t>
            </w:r>
          </w:p>
        </w:tc>
      </w:tr>
      <w:tr w:rsidR="007149A8" w14:paraId="362ABFEA" w14:textId="77777777" w:rsidTr="009057B2">
        <w:tc>
          <w:tcPr>
            <w:tcW w:w="1275" w:type="dxa"/>
          </w:tcPr>
          <w:p w14:paraId="6D0DF8FB" w14:textId="77777777" w:rsidR="007149A8" w:rsidRDefault="001E30D6">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4C15B9E2" w14:textId="77777777" w:rsidR="007149A8" w:rsidRDefault="001E30D6">
            <w:pPr>
              <w:spacing w:before="120" w:after="120"/>
              <w:rPr>
                <w:rFonts w:eastAsiaTheme="minorEastAsia"/>
                <w:lang w:val="en-US" w:eastAsia="zh-CN"/>
              </w:rPr>
            </w:pPr>
            <w:r>
              <w:rPr>
                <w:rFonts w:eastAsiaTheme="minorEastAsia" w:hint="eastAsia"/>
                <w:lang w:val="en-US" w:eastAsia="zh-CN"/>
              </w:rPr>
              <w:t>Support</w:t>
            </w:r>
          </w:p>
        </w:tc>
        <w:tc>
          <w:tcPr>
            <w:tcW w:w="6849" w:type="dxa"/>
          </w:tcPr>
          <w:p w14:paraId="7888E0F3" w14:textId="77777777" w:rsidR="007149A8" w:rsidRDefault="007149A8">
            <w:pPr>
              <w:spacing w:before="120" w:after="120"/>
              <w:rPr>
                <w:rFonts w:eastAsiaTheme="minorEastAsia"/>
                <w:lang w:eastAsia="zh-CN"/>
              </w:rPr>
            </w:pPr>
          </w:p>
        </w:tc>
      </w:tr>
      <w:tr w:rsidR="00B03341" w14:paraId="0F734BC8" w14:textId="77777777" w:rsidTr="009057B2">
        <w:tc>
          <w:tcPr>
            <w:tcW w:w="1275" w:type="dxa"/>
          </w:tcPr>
          <w:p w14:paraId="211154BE" w14:textId="77777777" w:rsidR="00B03341" w:rsidRPr="00645285"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Pr>
          <w:p w14:paraId="30ECC39B" w14:textId="77777777" w:rsidR="00B03341" w:rsidRDefault="00B03341" w:rsidP="00B03341">
            <w:pPr>
              <w:spacing w:before="120" w:after="120"/>
              <w:rPr>
                <w:rFonts w:eastAsia="新細明體"/>
                <w:lang w:eastAsia="zh-TW"/>
              </w:rPr>
            </w:pPr>
          </w:p>
        </w:tc>
        <w:tc>
          <w:tcPr>
            <w:tcW w:w="6849" w:type="dxa"/>
          </w:tcPr>
          <w:p w14:paraId="0618EF33" w14:textId="77777777" w:rsidR="00B03341" w:rsidRDefault="00B03341" w:rsidP="00B03341">
            <w:pPr>
              <w:spacing w:before="120" w:after="120"/>
              <w:rPr>
                <w:rFonts w:eastAsia="Malgun Gothic"/>
                <w:lang w:eastAsia="ko-KR"/>
              </w:rPr>
            </w:pPr>
            <w:r>
              <w:rPr>
                <w:rFonts w:eastAsia="Malgun Gothic" w:hint="eastAsia"/>
                <w:lang w:eastAsia="ko-KR"/>
              </w:rPr>
              <w:t>I</w:t>
            </w:r>
            <w:r>
              <w:rPr>
                <w:rFonts w:eastAsia="Malgun Gothic"/>
                <w:lang w:eastAsia="ko-KR"/>
              </w:rPr>
              <w:t>t seems premature to discuss before determining how UE identifies a NES Cell. Also, we would like to further clarify the scenario as below:</w:t>
            </w:r>
          </w:p>
          <w:p w14:paraId="059D1B7F" w14:textId="77777777" w:rsidR="00B03341" w:rsidRDefault="00B03341" w:rsidP="00B03341">
            <w:pPr>
              <w:spacing w:before="120" w:after="120"/>
              <w:rPr>
                <w:rFonts w:eastAsia="Malgun Gothic"/>
                <w:lang w:eastAsia="ko-KR"/>
              </w:rPr>
            </w:pPr>
            <w:r>
              <w:rPr>
                <w:rFonts w:eastAsia="Malgun Gothic"/>
                <w:lang w:eastAsia="ko-KR"/>
              </w:rPr>
              <w:t xml:space="preserve">When </w:t>
            </w:r>
            <w:proofErr w:type="spellStart"/>
            <w:r>
              <w:rPr>
                <w:rFonts w:eastAsia="Malgun Gothic"/>
                <w:lang w:eastAsia="ko-KR"/>
              </w:rPr>
              <w:t>gNB</w:t>
            </w:r>
            <w:proofErr w:type="spellEnd"/>
            <w:r>
              <w:rPr>
                <w:rFonts w:eastAsia="Malgun Gothic"/>
                <w:lang w:eastAsia="ko-KR"/>
              </w:rPr>
              <w:t xml:space="preserve"> starts to transmit on-demand SIB1 as legacy with the associated SSB (</w:t>
            </w:r>
            <w:r>
              <w:rPr>
                <w:rFonts w:eastAsiaTheme="minorEastAsia"/>
                <w:lang w:eastAsia="ko-KR"/>
              </w:rPr>
              <w:t xml:space="preserve">e.g., </w:t>
            </w:r>
            <w:proofErr w:type="spellStart"/>
            <w:r>
              <w:rPr>
                <w:rFonts w:eastAsiaTheme="minorEastAsia"/>
                <w:lang w:eastAsia="ko-KR"/>
              </w:rPr>
              <w:t>k_SSB</w:t>
            </w:r>
            <w:proofErr w:type="spellEnd"/>
            <w:r>
              <w:rPr>
                <w:rFonts w:eastAsiaTheme="minorEastAsia"/>
                <w:lang w:eastAsia="ko-KR"/>
              </w:rPr>
              <w:t xml:space="preserve"> &lt; 23)</w:t>
            </w:r>
            <w:r>
              <w:rPr>
                <w:rFonts w:eastAsia="Malgun Gothic"/>
                <w:lang w:eastAsia="ko-KR"/>
              </w:rPr>
              <w:t xml:space="preserve"> </w:t>
            </w:r>
            <w:r w:rsidRPr="00174078">
              <w:rPr>
                <w:rFonts w:eastAsia="Malgun Gothic"/>
                <w:lang w:eastAsia="ko-KR"/>
              </w:rPr>
              <w:t>based on the transmitted UL-WUS</w:t>
            </w:r>
            <w:r>
              <w:rPr>
                <w:rFonts w:eastAsia="Malgun Gothic"/>
                <w:lang w:eastAsia="ko-KR"/>
              </w:rPr>
              <w:t xml:space="preserve">, and UE can overhear the on-demand SIB1 triggered by other UEs, then both </w:t>
            </w:r>
            <w:r w:rsidRPr="00174078">
              <w:rPr>
                <w:rFonts w:eastAsia="Malgun Gothic"/>
                <w:lang w:eastAsia="ko-KR"/>
              </w:rPr>
              <w:t>searchSpaceZero and controlResourceSetZero</w:t>
            </w:r>
            <w:r>
              <w:rPr>
                <w:rFonts w:eastAsia="Malgun Gothic"/>
                <w:lang w:eastAsia="ko-KR"/>
              </w:rPr>
              <w:t xml:space="preserve"> can be configured by MIB.</w:t>
            </w:r>
          </w:p>
          <w:p w14:paraId="773491CD" w14:textId="77777777" w:rsidR="00B03341" w:rsidRDefault="00B03341" w:rsidP="00B03341">
            <w:pPr>
              <w:spacing w:before="120" w:after="120"/>
              <w:rPr>
                <w:rFonts w:eastAsia="Malgun Gothic"/>
                <w:lang w:eastAsia="ko-KR"/>
              </w:rPr>
            </w:pPr>
          </w:p>
          <w:p w14:paraId="36CA6E4B" w14:textId="77777777" w:rsidR="00B03341" w:rsidRDefault="00B03341" w:rsidP="00B03341">
            <w:pPr>
              <w:spacing w:before="120" w:after="120"/>
              <w:rPr>
                <w:rFonts w:eastAsia="Malgun Gothic"/>
                <w:lang w:eastAsia="ko-KR"/>
              </w:rPr>
            </w:pPr>
            <w:r>
              <w:rPr>
                <w:rFonts w:eastAsia="Malgun Gothic" w:hint="eastAsia"/>
                <w:lang w:eastAsia="ko-KR"/>
              </w:rPr>
              <w:t>T</w:t>
            </w:r>
            <w:r>
              <w:rPr>
                <w:rFonts w:eastAsia="Malgun Gothic"/>
                <w:lang w:eastAsia="ko-KR"/>
              </w:rPr>
              <w:t>herefore, we suggest updated proposal as below:</w:t>
            </w:r>
          </w:p>
          <w:p w14:paraId="0EF600CD" w14:textId="77777777" w:rsidR="00B03341" w:rsidRDefault="00B03341" w:rsidP="00B03341">
            <w:pPr>
              <w:pStyle w:val="3"/>
              <w:numPr>
                <w:ilvl w:val="0"/>
                <w:numId w:val="0"/>
              </w:numPr>
              <w:tabs>
                <w:tab w:val="left" w:pos="480"/>
              </w:tabs>
              <w:rPr>
                <w:rFonts w:ascii="Times" w:eastAsia="新細明體" w:hAnsi="Times" w:cs="Times"/>
                <w:bCs/>
                <w:iCs/>
                <w:color w:val="000000" w:themeColor="text1"/>
                <w:szCs w:val="20"/>
                <w:u w:val="single"/>
                <w:lang w:eastAsia="zh-TW"/>
              </w:rPr>
            </w:pPr>
            <w:r w:rsidRPr="007B63F0">
              <w:rPr>
                <w:rFonts w:ascii="Times" w:hAnsi="Times" w:cs="Times"/>
                <w:bCs/>
                <w:iCs/>
                <w:color w:val="FF0000"/>
                <w:szCs w:val="20"/>
                <w:u w:val="single"/>
                <w:lang w:eastAsia="zh-TW"/>
              </w:rPr>
              <w:t>Updated</w:t>
            </w:r>
            <w:r>
              <w:rPr>
                <w:rFonts w:ascii="Times" w:hAnsi="Times" w:cs="Times"/>
                <w:bCs/>
                <w:iCs/>
                <w:color w:val="000000" w:themeColor="text1"/>
                <w:szCs w:val="20"/>
                <w:u w:val="single"/>
                <w:lang w:eastAsia="zh-TW"/>
              </w:rPr>
              <w:t xml:space="preserve"> FL Proposal 5-4</w:t>
            </w:r>
          </w:p>
          <w:p w14:paraId="0E896BE0" w14:textId="77777777" w:rsidR="00B03341" w:rsidRPr="0048769E" w:rsidRDefault="00B03341" w:rsidP="00B03341">
            <w:pPr>
              <w:rPr>
                <w:rFonts w:ascii="Times New Roman" w:eastAsia="新細明體" w:hAnsi="Times New Roman"/>
                <w:b/>
                <w:lang w:eastAsia="zh-TW"/>
              </w:rPr>
            </w:pPr>
            <w:r w:rsidRPr="0048769E">
              <w:rPr>
                <w:rFonts w:ascii="Times New Roman" w:eastAsia="新細明體" w:hAnsi="Times New Roman"/>
                <w:b/>
                <w:lang w:eastAsia="zh-TW"/>
              </w:rPr>
              <w:t xml:space="preserve">For type 0 PDCCH monitoring occasions </w:t>
            </w:r>
            <w:r>
              <w:rPr>
                <w:rFonts w:ascii="Times New Roman" w:eastAsia="新細明體" w:hAnsi="Times New Roman"/>
                <w:b/>
                <w:lang w:eastAsia="zh-TW"/>
              </w:rPr>
              <w:t>of</w:t>
            </w:r>
            <w:r w:rsidRPr="0048769E">
              <w:rPr>
                <w:rFonts w:ascii="Times New Roman" w:eastAsia="新細明體" w:hAnsi="Times New Roman"/>
                <w:b/>
                <w:lang w:eastAsia="zh-TW"/>
              </w:rPr>
              <w:t xml:space="preserve"> on demand SIB1, </w:t>
            </w:r>
            <w:r w:rsidRPr="0048769E">
              <w:rPr>
                <w:rFonts w:ascii="Times New Roman" w:eastAsia="新細明體" w:hAnsi="Times New Roman"/>
                <w:b/>
                <w:i/>
                <w:iCs/>
                <w:lang w:eastAsia="zh-TW"/>
              </w:rPr>
              <w:t>searchSpaceZero</w:t>
            </w:r>
            <w:r w:rsidRPr="0048769E">
              <w:rPr>
                <w:rFonts w:ascii="Times New Roman" w:eastAsia="新細明體" w:hAnsi="Times New Roman"/>
                <w:b/>
                <w:lang w:eastAsia="zh-TW"/>
              </w:rPr>
              <w:t xml:space="preserve"> and </w:t>
            </w:r>
            <w:r w:rsidRPr="0048769E">
              <w:rPr>
                <w:rFonts w:ascii="Times New Roman" w:eastAsia="新細明體" w:hAnsi="Times New Roman"/>
                <w:b/>
                <w:i/>
                <w:iCs/>
                <w:lang w:eastAsia="zh-TW"/>
              </w:rPr>
              <w:t>controlResourceSetZero</w:t>
            </w:r>
            <w:r w:rsidRPr="0048769E">
              <w:rPr>
                <w:rFonts w:ascii="Times New Roman" w:eastAsia="新細明體" w:hAnsi="Times New Roman"/>
                <w:b/>
                <w:lang w:eastAsia="zh-TW"/>
              </w:rPr>
              <w:t xml:space="preserve"> for on-demand SIB1 </w:t>
            </w:r>
            <w:r>
              <w:rPr>
                <w:rFonts w:ascii="Times New Roman" w:eastAsia="新細明體" w:hAnsi="Times New Roman"/>
                <w:b/>
                <w:lang w:eastAsia="zh-TW"/>
              </w:rPr>
              <w:t>are</w:t>
            </w:r>
            <w:r w:rsidRPr="0048769E">
              <w:rPr>
                <w:rFonts w:ascii="Times New Roman" w:eastAsia="新細明體" w:hAnsi="Times New Roman"/>
                <w:b/>
                <w:lang w:eastAsia="zh-TW"/>
              </w:rPr>
              <w:t xml:space="preserve"> provided from </w:t>
            </w:r>
            <w:r w:rsidRPr="0048769E">
              <w:rPr>
                <w:rFonts w:eastAsia="新細明體"/>
                <w:b/>
                <w:lang w:eastAsia="zh-TW"/>
              </w:rPr>
              <w:t>UL WUS configuration</w:t>
            </w:r>
            <w:r w:rsidRPr="007B63F0">
              <w:rPr>
                <w:rFonts w:eastAsia="新細明體"/>
                <w:b/>
                <w:color w:val="FF0000"/>
                <w:lang w:eastAsia="zh-TW"/>
              </w:rPr>
              <w:t xml:space="preserve">, when </w:t>
            </w:r>
            <w:r w:rsidRPr="007B63F0">
              <w:rPr>
                <w:rFonts w:eastAsia="新細明體"/>
                <w:b/>
                <w:bCs/>
                <w:color w:val="FF0000"/>
                <w:lang w:val="en-US" w:eastAsia="zh-TW"/>
              </w:rPr>
              <w:t>K_SSB is set to 30 for FR1 and 14 for FR2</w:t>
            </w:r>
            <w:r w:rsidRPr="007B63F0">
              <w:rPr>
                <w:rFonts w:eastAsia="新細明體"/>
                <w:b/>
                <w:color w:val="FF0000"/>
                <w:lang w:eastAsia="zh-TW"/>
              </w:rPr>
              <w:t>.</w:t>
            </w:r>
          </w:p>
          <w:p w14:paraId="48FC3B14" w14:textId="77777777" w:rsidR="00B03341" w:rsidRPr="007B63F0" w:rsidRDefault="00B03341" w:rsidP="00B03341">
            <w:pPr>
              <w:spacing w:before="120" w:after="120"/>
              <w:rPr>
                <w:rFonts w:eastAsia="Malgun Gothic"/>
                <w:lang w:eastAsia="ko-KR"/>
              </w:rPr>
            </w:pPr>
          </w:p>
        </w:tc>
      </w:tr>
      <w:tr w:rsidR="005F272B" w14:paraId="5903434A" w14:textId="77777777" w:rsidTr="009057B2">
        <w:tc>
          <w:tcPr>
            <w:tcW w:w="1275" w:type="dxa"/>
          </w:tcPr>
          <w:p w14:paraId="0D5420FA" w14:textId="442AA213" w:rsidR="005F272B" w:rsidRPr="005F272B" w:rsidRDefault="005F272B"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6F81C5B9" w14:textId="44FB6A16" w:rsidR="005F272B" w:rsidRPr="005F272B" w:rsidRDefault="005F272B" w:rsidP="00B03341">
            <w:pPr>
              <w:spacing w:before="120" w:after="120"/>
              <w:rPr>
                <w:rFonts w:eastAsiaTheme="minorEastAsia"/>
                <w:lang w:eastAsia="zh-CN"/>
              </w:rPr>
            </w:pPr>
            <w:r>
              <w:rPr>
                <w:rFonts w:eastAsiaTheme="minorEastAsia"/>
                <w:lang w:eastAsia="zh-CN"/>
              </w:rPr>
              <w:t>N</w:t>
            </w:r>
            <w:r>
              <w:rPr>
                <w:rFonts w:eastAsiaTheme="minorEastAsia" w:hint="eastAsia"/>
                <w:lang w:eastAsia="zh-CN"/>
              </w:rPr>
              <w:t xml:space="preserve">ot support. </w:t>
            </w:r>
          </w:p>
        </w:tc>
        <w:tc>
          <w:tcPr>
            <w:tcW w:w="6849" w:type="dxa"/>
          </w:tcPr>
          <w:p w14:paraId="608B3F2B" w14:textId="7BAF09E1" w:rsidR="005F272B" w:rsidRPr="005F272B" w:rsidRDefault="005F272B" w:rsidP="00B03341">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gree with CMCC and google. </w:t>
            </w:r>
          </w:p>
        </w:tc>
      </w:tr>
      <w:tr w:rsidR="009057B2" w:rsidRPr="00BD498C" w14:paraId="3E82B699" w14:textId="77777777" w:rsidTr="009057B2">
        <w:tc>
          <w:tcPr>
            <w:tcW w:w="1275" w:type="dxa"/>
          </w:tcPr>
          <w:p w14:paraId="1BF30052" w14:textId="77777777" w:rsidR="009057B2" w:rsidRPr="00BD498C" w:rsidRDefault="009057B2" w:rsidP="00D2360B">
            <w:pPr>
              <w:spacing w:before="120" w:after="120"/>
              <w:rPr>
                <w:rFonts w:eastAsiaTheme="minorEastAsia"/>
              </w:rPr>
            </w:pPr>
            <w:r>
              <w:rPr>
                <w:rFonts w:eastAsiaTheme="minorEastAsia"/>
              </w:rPr>
              <w:lastRenderedPageBreak/>
              <w:t>Lenovo</w:t>
            </w:r>
          </w:p>
        </w:tc>
        <w:tc>
          <w:tcPr>
            <w:tcW w:w="1581" w:type="dxa"/>
          </w:tcPr>
          <w:p w14:paraId="54600C23" w14:textId="00E10AA7" w:rsidR="009057B2" w:rsidRPr="00BD498C" w:rsidRDefault="009057B2" w:rsidP="00D2360B">
            <w:pPr>
              <w:spacing w:before="120" w:after="120"/>
              <w:rPr>
                <w:rFonts w:eastAsiaTheme="minorEastAsia"/>
              </w:rPr>
            </w:pPr>
          </w:p>
        </w:tc>
        <w:tc>
          <w:tcPr>
            <w:tcW w:w="6849" w:type="dxa"/>
          </w:tcPr>
          <w:p w14:paraId="03BE81B5" w14:textId="0FE39ADD" w:rsidR="009057B2" w:rsidRPr="00BD498C" w:rsidRDefault="009057B2" w:rsidP="00D2360B">
            <w:pPr>
              <w:spacing w:before="120" w:after="120"/>
              <w:rPr>
                <w:rFonts w:eastAsiaTheme="minorEastAsia"/>
              </w:rPr>
            </w:pPr>
            <w:r>
              <w:rPr>
                <w:rFonts w:eastAsiaTheme="minorEastAsia"/>
              </w:rPr>
              <w:t>Agree with Huawei</w:t>
            </w:r>
          </w:p>
        </w:tc>
      </w:tr>
      <w:tr w:rsidR="007C3F57" w:rsidRPr="00BD498C" w14:paraId="45535FD8" w14:textId="77777777" w:rsidTr="009057B2">
        <w:tc>
          <w:tcPr>
            <w:tcW w:w="1275" w:type="dxa"/>
          </w:tcPr>
          <w:p w14:paraId="17DDFF18" w14:textId="5B77E507" w:rsidR="007C3F57" w:rsidRDefault="007C3F57" w:rsidP="00D2360B">
            <w:pPr>
              <w:spacing w:before="120" w:after="120"/>
              <w:rPr>
                <w:rFonts w:eastAsiaTheme="minorEastAsia"/>
                <w:lang w:eastAsia="zh-CN"/>
              </w:rPr>
            </w:pPr>
            <w:r>
              <w:rPr>
                <w:rFonts w:eastAsiaTheme="minorEastAsia" w:hint="eastAsia"/>
                <w:lang w:eastAsia="zh-CN"/>
              </w:rPr>
              <w:t>CATT</w:t>
            </w:r>
          </w:p>
        </w:tc>
        <w:tc>
          <w:tcPr>
            <w:tcW w:w="1581" w:type="dxa"/>
          </w:tcPr>
          <w:p w14:paraId="3A8FFF28" w14:textId="63827A03" w:rsidR="007C3F57" w:rsidRPr="00BD498C" w:rsidRDefault="00356687" w:rsidP="00D2360B">
            <w:pPr>
              <w:spacing w:before="120" w:after="120"/>
              <w:rPr>
                <w:rFonts w:eastAsiaTheme="minorEastAsia"/>
              </w:rPr>
            </w:pPr>
            <w:r>
              <w:rPr>
                <w:rFonts w:eastAsiaTheme="minorEastAsia" w:hint="eastAsia"/>
                <w:lang w:eastAsia="zh-CN"/>
              </w:rPr>
              <w:t xml:space="preserve"> </w:t>
            </w:r>
          </w:p>
        </w:tc>
        <w:tc>
          <w:tcPr>
            <w:tcW w:w="6849" w:type="dxa"/>
          </w:tcPr>
          <w:p w14:paraId="413C674A" w14:textId="4F8E3C85" w:rsidR="007C3F57" w:rsidRDefault="00356687" w:rsidP="00D2360B">
            <w:pPr>
              <w:spacing w:before="120" w:after="120"/>
              <w:rPr>
                <w:rFonts w:eastAsiaTheme="minorEastAsia"/>
                <w:lang w:eastAsia="zh-CN"/>
              </w:rPr>
            </w:pPr>
            <w:r>
              <w:rPr>
                <w:rFonts w:eastAsiaTheme="minorEastAsia" w:hint="eastAsia"/>
                <w:lang w:eastAsia="zh-CN"/>
              </w:rPr>
              <w:t>Similar view with CMCC.</w:t>
            </w:r>
          </w:p>
        </w:tc>
      </w:tr>
      <w:tr w:rsidR="00124B9A" w:rsidRPr="00BD498C" w14:paraId="60FDF9D4" w14:textId="77777777" w:rsidTr="009057B2">
        <w:tc>
          <w:tcPr>
            <w:tcW w:w="1275" w:type="dxa"/>
          </w:tcPr>
          <w:p w14:paraId="61C2A025" w14:textId="67D1A9F6" w:rsidR="00124B9A" w:rsidRDefault="00124B9A" w:rsidP="00D2360B">
            <w:pPr>
              <w:spacing w:before="120" w:after="120"/>
              <w:rPr>
                <w:rFonts w:eastAsiaTheme="minorEastAsia"/>
                <w:lang w:eastAsia="zh-CN"/>
              </w:rPr>
            </w:pPr>
            <w:r>
              <w:rPr>
                <w:rFonts w:eastAsiaTheme="minorEastAsia"/>
                <w:lang w:eastAsia="zh-CN"/>
              </w:rPr>
              <w:t>Tejas</w:t>
            </w:r>
          </w:p>
        </w:tc>
        <w:tc>
          <w:tcPr>
            <w:tcW w:w="1581" w:type="dxa"/>
          </w:tcPr>
          <w:p w14:paraId="0286844F" w14:textId="38FA8697" w:rsidR="00124B9A" w:rsidRDefault="00124B9A" w:rsidP="00D2360B">
            <w:pPr>
              <w:spacing w:before="120" w:after="120"/>
              <w:rPr>
                <w:rFonts w:eastAsiaTheme="minorEastAsia"/>
                <w:lang w:eastAsia="zh-CN"/>
              </w:rPr>
            </w:pPr>
            <w:r>
              <w:rPr>
                <w:rFonts w:eastAsiaTheme="minorEastAsia"/>
                <w:lang w:eastAsia="zh-CN"/>
              </w:rPr>
              <w:t>Support</w:t>
            </w:r>
          </w:p>
        </w:tc>
        <w:tc>
          <w:tcPr>
            <w:tcW w:w="6849" w:type="dxa"/>
          </w:tcPr>
          <w:p w14:paraId="7D8E8E82" w14:textId="77777777" w:rsidR="00124B9A" w:rsidRDefault="00124B9A" w:rsidP="00D2360B">
            <w:pPr>
              <w:spacing w:before="120" w:after="120"/>
              <w:rPr>
                <w:rFonts w:eastAsiaTheme="minorEastAsia"/>
                <w:lang w:eastAsia="zh-CN"/>
              </w:rPr>
            </w:pPr>
          </w:p>
        </w:tc>
      </w:tr>
      <w:tr w:rsidR="006F2D84" w:rsidRPr="00BD498C" w14:paraId="0E89EB82" w14:textId="77777777" w:rsidTr="009057B2">
        <w:tc>
          <w:tcPr>
            <w:tcW w:w="1275" w:type="dxa"/>
          </w:tcPr>
          <w:p w14:paraId="40AB23CD" w14:textId="58BDCDF5" w:rsidR="006F2D84" w:rsidRDefault="006F2D84" w:rsidP="00D2360B">
            <w:pPr>
              <w:spacing w:before="120" w:after="120"/>
              <w:rPr>
                <w:rFonts w:eastAsiaTheme="minorEastAsia"/>
                <w:lang w:eastAsia="zh-CN"/>
              </w:rPr>
            </w:pPr>
            <w:r>
              <w:rPr>
                <w:rFonts w:eastAsiaTheme="minorEastAsia"/>
                <w:lang w:eastAsia="zh-CN"/>
              </w:rPr>
              <w:t>Panasonic</w:t>
            </w:r>
          </w:p>
        </w:tc>
        <w:tc>
          <w:tcPr>
            <w:tcW w:w="1581" w:type="dxa"/>
          </w:tcPr>
          <w:p w14:paraId="00894F9C" w14:textId="1D81C813" w:rsidR="006F2D84" w:rsidRDefault="006F2D84" w:rsidP="00D2360B">
            <w:pPr>
              <w:spacing w:before="120" w:after="120"/>
              <w:rPr>
                <w:rFonts w:eastAsiaTheme="minorEastAsia"/>
                <w:lang w:eastAsia="zh-CN"/>
              </w:rPr>
            </w:pPr>
            <w:r>
              <w:rPr>
                <w:rFonts w:eastAsiaTheme="minorEastAsia"/>
                <w:lang w:eastAsia="zh-CN"/>
              </w:rPr>
              <w:t>Support</w:t>
            </w:r>
          </w:p>
        </w:tc>
        <w:tc>
          <w:tcPr>
            <w:tcW w:w="6849" w:type="dxa"/>
          </w:tcPr>
          <w:p w14:paraId="2EBFC8DF" w14:textId="77777777" w:rsidR="006F2D84" w:rsidRDefault="006F2D84" w:rsidP="00D2360B">
            <w:pPr>
              <w:spacing w:before="120" w:after="120"/>
              <w:rPr>
                <w:rFonts w:eastAsiaTheme="minorEastAsia"/>
                <w:lang w:eastAsia="zh-CN"/>
              </w:rPr>
            </w:pPr>
          </w:p>
        </w:tc>
      </w:tr>
    </w:tbl>
    <w:p w14:paraId="552EDF24" w14:textId="77777777" w:rsidR="007149A8" w:rsidRPr="009057B2" w:rsidRDefault="007149A8">
      <w:pPr>
        <w:rPr>
          <w:rFonts w:eastAsia="新細明體"/>
          <w:b/>
          <w:bCs/>
          <w:lang w:eastAsia="zh-TW"/>
        </w:rPr>
      </w:pPr>
    </w:p>
    <w:p w14:paraId="02335DB8" w14:textId="77777777" w:rsidR="007149A8" w:rsidRDefault="007149A8">
      <w:pPr>
        <w:rPr>
          <w:rFonts w:eastAsia="新細明體"/>
          <w:b/>
          <w:bCs/>
          <w:lang w:val="en-US" w:eastAsia="zh-TW"/>
        </w:rPr>
      </w:pPr>
    </w:p>
    <w:p w14:paraId="079F1611" w14:textId="77777777" w:rsidR="007149A8" w:rsidRDefault="001E30D6">
      <w:pPr>
        <w:rPr>
          <w:rFonts w:eastAsiaTheme="minorEastAsia"/>
          <w:bCs/>
        </w:rPr>
      </w:pPr>
      <w:r>
        <w:rPr>
          <w:rFonts w:eastAsia="新細明體"/>
          <w:bCs/>
          <w:lang w:eastAsia="zh-TW"/>
        </w:rPr>
        <w:t xml:space="preserve">On </w:t>
      </w:r>
      <w:bookmarkStart w:id="182" w:name="OLE_LINK442"/>
      <w:r>
        <w:rPr>
          <w:rFonts w:eastAsia="新細明體"/>
          <w:bCs/>
          <w:lang w:eastAsia="zh-TW"/>
        </w:rPr>
        <w:t>number of repetitions of the time window</w:t>
      </w:r>
      <w:bookmarkEnd w:id="182"/>
      <w:r>
        <w:rPr>
          <w:rFonts w:eastAsia="新細明體"/>
          <w:bCs/>
          <w:lang w:eastAsia="zh-TW"/>
        </w:rPr>
        <w:t>:</w:t>
      </w:r>
    </w:p>
    <w:p w14:paraId="7D1E42D2" w14:textId="77777777" w:rsidR="007149A8" w:rsidRDefault="001E30D6">
      <w:pPr>
        <w:pStyle w:val="ListParagraph9"/>
        <w:numPr>
          <w:ilvl w:val="0"/>
          <w:numId w:val="29"/>
        </w:numPr>
        <w:ind w:leftChars="0"/>
        <w:rPr>
          <w:rFonts w:eastAsiaTheme="minorEastAsia"/>
          <w:bCs/>
        </w:rPr>
      </w:pPr>
      <w:bookmarkStart w:id="183" w:name="OLE_LINK443"/>
      <w:r>
        <w:rPr>
          <w:rFonts w:eastAsia="新細明體"/>
          <w:b/>
          <w:lang w:eastAsia="zh-TW"/>
        </w:rPr>
        <w:t>Option 1: Up to NW implementation</w:t>
      </w:r>
    </w:p>
    <w:p w14:paraId="0CF66F6A" w14:textId="77777777" w:rsidR="007149A8" w:rsidRDefault="001E30D6">
      <w:pPr>
        <w:pStyle w:val="ListParagraph9"/>
        <w:numPr>
          <w:ilvl w:val="1"/>
          <w:numId w:val="29"/>
        </w:numPr>
        <w:ind w:leftChars="0"/>
        <w:rPr>
          <w:rFonts w:eastAsiaTheme="minorEastAsia"/>
          <w:bCs/>
        </w:rPr>
      </w:pPr>
      <w:r>
        <w:rPr>
          <w:rFonts w:eastAsia="新細明體" w:hint="eastAsia"/>
          <w:bCs/>
          <w:lang w:eastAsia="zh-TW"/>
        </w:rPr>
        <w:t>N</w:t>
      </w:r>
      <w:r>
        <w:rPr>
          <w:rFonts w:eastAsia="新細明體"/>
          <w:bCs/>
          <w:lang w:eastAsia="zh-TW"/>
        </w:rPr>
        <w:t>one</w:t>
      </w:r>
    </w:p>
    <w:p w14:paraId="651CE6E2" w14:textId="77777777" w:rsidR="007149A8" w:rsidRDefault="001E30D6">
      <w:pPr>
        <w:pStyle w:val="ListParagraph9"/>
        <w:numPr>
          <w:ilvl w:val="0"/>
          <w:numId w:val="29"/>
        </w:numPr>
        <w:ind w:leftChars="0"/>
        <w:rPr>
          <w:rFonts w:eastAsiaTheme="minorEastAsia"/>
          <w:bCs/>
        </w:rPr>
      </w:pPr>
      <w:r>
        <w:rPr>
          <w:rFonts w:eastAsia="新細明體"/>
          <w:b/>
          <w:lang w:eastAsia="zh-TW"/>
        </w:rPr>
        <w:t>Option 2: Configured to UE</w:t>
      </w:r>
    </w:p>
    <w:p w14:paraId="20D260D8" w14:textId="77777777" w:rsidR="007149A8" w:rsidRDefault="001E30D6">
      <w:pPr>
        <w:pStyle w:val="ListParagraph9"/>
        <w:numPr>
          <w:ilvl w:val="1"/>
          <w:numId w:val="29"/>
        </w:numPr>
        <w:ind w:leftChars="0"/>
        <w:rPr>
          <w:rFonts w:eastAsiaTheme="minorEastAsia"/>
          <w:bCs/>
        </w:rPr>
      </w:pPr>
      <w:r>
        <w:rPr>
          <w:rFonts w:eastAsia="新細明體" w:hint="eastAsia"/>
          <w:bCs/>
          <w:lang w:eastAsia="zh-TW"/>
        </w:rPr>
        <w:t>N</w:t>
      </w:r>
      <w:r>
        <w:rPr>
          <w:rFonts w:eastAsia="新細明體"/>
          <w:bCs/>
          <w:lang w:eastAsia="zh-TW"/>
        </w:rPr>
        <w:t>one</w:t>
      </w:r>
    </w:p>
    <w:p w14:paraId="41D9F1CB" w14:textId="77777777" w:rsidR="007149A8" w:rsidRDefault="001E30D6">
      <w:pPr>
        <w:pStyle w:val="ListParagraph9"/>
        <w:numPr>
          <w:ilvl w:val="0"/>
          <w:numId w:val="29"/>
        </w:numPr>
        <w:ind w:leftChars="0"/>
        <w:rPr>
          <w:rFonts w:eastAsiaTheme="minorEastAsia"/>
          <w:bCs/>
        </w:rPr>
      </w:pPr>
      <w:r>
        <w:rPr>
          <w:rFonts w:eastAsia="新細明體"/>
          <w:b/>
          <w:lang w:eastAsia="zh-TW"/>
        </w:rPr>
        <w:t>Option 3: Only transmit one time window</w:t>
      </w:r>
    </w:p>
    <w:p w14:paraId="611DE2D8" w14:textId="77777777" w:rsidR="007149A8" w:rsidRDefault="001E30D6">
      <w:pPr>
        <w:pStyle w:val="ListParagraph9"/>
        <w:numPr>
          <w:ilvl w:val="1"/>
          <w:numId w:val="29"/>
        </w:numPr>
        <w:ind w:leftChars="0"/>
        <w:rPr>
          <w:rFonts w:eastAsiaTheme="minorEastAsia"/>
          <w:bCs/>
        </w:rPr>
      </w:pPr>
      <w:r>
        <w:rPr>
          <w:rFonts w:eastAsia="新細明體" w:hint="eastAsia"/>
          <w:bCs/>
          <w:highlight w:val="yellow"/>
          <w:lang w:eastAsia="zh-TW"/>
        </w:rPr>
        <w:t>M</w:t>
      </w:r>
      <w:r>
        <w:rPr>
          <w:rFonts w:eastAsia="新細明體"/>
          <w:bCs/>
          <w:highlight w:val="yellow"/>
          <w:lang w:eastAsia="zh-TW"/>
        </w:rPr>
        <w:t>TK</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proofErr w:type="spellStart"/>
      <w:r>
        <w:rPr>
          <w:rFonts w:eastAsia="新細明體"/>
          <w:bCs/>
          <w:lang w:eastAsia="zh-TW"/>
        </w:rPr>
        <w:t>widnow</w:t>
      </w:r>
      <w:proofErr w:type="spellEnd"/>
      <w:r>
        <w:rPr>
          <w:rFonts w:eastAsia="新細明體"/>
          <w:bCs/>
          <w:lang w:eastAsia="zh-TW"/>
        </w:rPr>
        <w:t xml:space="preserve"> length = one more </w:t>
      </w:r>
      <w:proofErr w:type="spellStart"/>
      <w:r>
        <w:rPr>
          <w:rFonts w:eastAsia="新細明體"/>
          <w:bCs/>
          <w:lang w:eastAsia="zh-TW"/>
        </w:rPr>
        <w:t>more</w:t>
      </w:r>
      <w:proofErr w:type="spellEnd"/>
      <w:r>
        <w:rPr>
          <w:rFonts w:eastAsia="新細明體"/>
          <w:bCs/>
          <w:lang w:eastAsia="zh-TW"/>
        </w:rPr>
        <w:t xml:space="preserve"> legacy SIB1 periodicity), </w:t>
      </w:r>
    </w:p>
    <w:p w14:paraId="52945A19" w14:textId="77777777" w:rsidR="007149A8" w:rsidRDefault="001E30D6">
      <w:pPr>
        <w:pStyle w:val="ListParagraph9"/>
        <w:ind w:leftChars="0" w:left="960"/>
        <w:rPr>
          <w:rFonts w:eastAsia="新細明體"/>
          <w:bCs/>
          <w:lang w:eastAsia="zh-TW"/>
        </w:rPr>
      </w:pPr>
      <w:r>
        <w:rPr>
          <w:rFonts w:eastAsia="新細明體"/>
          <w:bCs/>
          <w:highlight w:val="yellow"/>
          <w:lang w:eastAsia="zh-TW"/>
        </w:rPr>
        <w:t>Qualcomm</w:t>
      </w:r>
      <w:r>
        <w:rPr>
          <w:rFonts w:eastAsia="新細明體"/>
          <w:bCs/>
          <w:lang w:eastAsia="zh-TW"/>
        </w:rPr>
        <w:t xml:space="preserve"> (same legacy SIB1 repetition inside the time window), </w:t>
      </w:r>
    </w:p>
    <w:p w14:paraId="205164EC" w14:textId="77777777" w:rsidR="007149A8" w:rsidRDefault="001E30D6">
      <w:pPr>
        <w:pStyle w:val="ListParagraph9"/>
        <w:ind w:leftChars="0" w:left="960"/>
        <w:rPr>
          <w:rFonts w:eastAsia="新細明體" w:cs="Times"/>
          <w:lang w:val="en-US" w:eastAsia="zh-TW"/>
        </w:rPr>
      </w:pPr>
      <w:r>
        <w:rPr>
          <w:rFonts w:eastAsia="新細明體"/>
          <w:bCs/>
          <w:highlight w:val="yellow"/>
          <w:lang w:eastAsia="zh-TW"/>
        </w:rPr>
        <w:t>China Telecom</w:t>
      </w:r>
      <w:r>
        <w:rPr>
          <w:rFonts w:eastAsia="新細明體" w:cs="Times"/>
          <w:lang w:val="en-US" w:eastAsia="zh-TW"/>
        </w:rPr>
        <w:t xml:space="preserve"> (number of repetitions within the time window up to NW implementation as legacy),</w:t>
      </w:r>
    </w:p>
    <w:p w14:paraId="6D998487" w14:textId="77777777" w:rsidR="007149A8" w:rsidRDefault="001E30D6">
      <w:pPr>
        <w:pStyle w:val="ListParagraph9"/>
        <w:ind w:leftChars="0" w:left="960"/>
        <w:rPr>
          <w:rFonts w:eastAsia="新細明體"/>
          <w:bCs/>
          <w:lang w:val="en-US" w:eastAsia="zh-TW"/>
        </w:rPr>
      </w:pPr>
      <w:r>
        <w:rPr>
          <w:rFonts w:eastAsia="新細明體" w:hint="eastAsia"/>
          <w:bCs/>
          <w:highlight w:val="yellow"/>
          <w:lang w:eastAsia="zh-TW"/>
        </w:rPr>
        <w:t>Z</w:t>
      </w:r>
      <w:r>
        <w:rPr>
          <w:rFonts w:eastAsia="新細明體"/>
          <w:bCs/>
          <w:highlight w:val="yellow"/>
          <w:lang w:eastAsia="zh-TW"/>
        </w:rPr>
        <w:t>TE</w:t>
      </w:r>
      <w:r>
        <w:rPr>
          <w:rFonts w:eastAsia="新細明體"/>
          <w:bCs/>
          <w:lang w:val="en-US" w:eastAsia="zh-TW"/>
        </w:rPr>
        <w:t xml:space="preserve">, </w:t>
      </w:r>
      <w:r>
        <w:rPr>
          <w:rFonts w:eastAsia="新細明體"/>
          <w:bCs/>
          <w:highlight w:val="yellow"/>
          <w:lang w:eastAsia="zh-TW"/>
        </w:rPr>
        <w:t>OPPO</w:t>
      </w:r>
      <w:r>
        <w:rPr>
          <w:rFonts w:eastAsia="新細明體"/>
          <w:bCs/>
          <w:lang w:val="en-US" w:eastAsia="zh-TW"/>
        </w:rPr>
        <w:t xml:space="preserve"> (</w:t>
      </w:r>
      <w:proofErr w:type="spellStart"/>
      <w:r>
        <w:rPr>
          <w:rFonts w:eastAsia="新細明體"/>
          <w:bCs/>
          <w:lang w:val="en-US" w:eastAsia="zh-TW"/>
        </w:rPr>
        <w:t>gNB</w:t>
      </w:r>
      <w:proofErr w:type="spellEnd"/>
      <w:r>
        <w:rPr>
          <w:rFonts w:eastAsia="新細明體"/>
          <w:bCs/>
          <w:lang w:val="en-US" w:eastAsia="zh-TW"/>
        </w:rPr>
        <w:t xml:space="preserve"> indicates the repetition period to the UE in RAR)</w:t>
      </w:r>
    </w:p>
    <w:bookmarkEnd w:id="183"/>
    <w:p w14:paraId="357E243B" w14:textId="77777777" w:rsidR="007149A8" w:rsidRDefault="007149A8">
      <w:pPr>
        <w:rPr>
          <w:rFonts w:eastAsiaTheme="minorEastAsia"/>
          <w:b/>
          <w:lang w:eastAsia="zh-CN"/>
        </w:rPr>
      </w:pPr>
    </w:p>
    <w:p w14:paraId="4340C892" w14:textId="77777777" w:rsidR="007149A8" w:rsidRDefault="001E30D6">
      <w:pPr>
        <w:rPr>
          <w:rFonts w:eastAsia="新細明體"/>
          <w:bCs/>
          <w:lang w:eastAsia="zh-TW"/>
        </w:rPr>
      </w:pPr>
      <w:r>
        <w:rPr>
          <w:rFonts w:eastAsia="新細明體" w:hint="eastAsia"/>
          <w:bCs/>
          <w:lang w:eastAsia="zh-TW"/>
        </w:rPr>
        <w:t>I</w:t>
      </w:r>
      <w:r>
        <w:rPr>
          <w:rFonts w:eastAsia="新細明體"/>
          <w:bCs/>
          <w:lang w:eastAsia="zh-TW"/>
        </w:rPr>
        <w:t xml:space="preserve">n this meeting it seems </w:t>
      </w:r>
      <w:r>
        <w:rPr>
          <w:rFonts w:eastAsia="新細明體"/>
          <w:bCs/>
          <w:highlight w:val="yellow"/>
          <w:lang w:eastAsia="zh-TW"/>
        </w:rPr>
        <w:t>no companies mention the need of multiple time windows</w:t>
      </w:r>
      <w:r>
        <w:rPr>
          <w:rFonts w:eastAsia="新細明體"/>
          <w:bCs/>
          <w:lang w:eastAsia="zh-TW"/>
        </w:rPr>
        <w:t>. Moderator hence has the following proposal:</w:t>
      </w:r>
    </w:p>
    <w:p w14:paraId="275B5A6A"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5-5</w:t>
      </w:r>
    </w:p>
    <w:p w14:paraId="76A85205" w14:textId="77777777" w:rsidR="007149A8" w:rsidRDefault="001E30D6">
      <w:pPr>
        <w:rPr>
          <w:rFonts w:eastAsia="新細明體"/>
          <w:b/>
          <w:lang w:eastAsia="zh-TW"/>
        </w:rPr>
      </w:pPr>
      <w:r>
        <w:rPr>
          <w:rFonts w:eastAsia="新細明體"/>
          <w:b/>
          <w:lang w:eastAsia="zh-TW"/>
        </w:rPr>
        <w:t>RAN1 assumes there is no need of multiple time windows for on-demand SIB1 monitoring</w:t>
      </w:r>
    </w:p>
    <w:p w14:paraId="325F8EE4" w14:textId="77777777" w:rsidR="007149A8" w:rsidRDefault="001E30D6">
      <w:pPr>
        <w:pStyle w:val="ListParagraph9"/>
        <w:numPr>
          <w:ilvl w:val="0"/>
          <w:numId w:val="33"/>
        </w:numPr>
        <w:ind w:leftChars="0"/>
        <w:rPr>
          <w:rFonts w:eastAsia="新細明體"/>
          <w:b/>
          <w:lang w:eastAsia="zh-TW"/>
        </w:rPr>
      </w:pPr>
      <w:r>
        <w:rPr>
          <w:rFonts w:eastAsia="新細明體"/>
          <w:b/>
          <w:lang w:eastAsia="zh-TW"/>
        </w:rPr>
        <w:t xml:space="preserve">Note: As agreed in RAN1 #117, there can be one or more </w:t>
      </w:r>
      <w:bookmarkStart w:id="184" w:name="OLE_LINK142"/>
      <w:r>
        <w:rPr>
          <w:rFonts w:eastAsia="新細明體"/>
          <w:b/>
          <w:lang w:eastAsia="zh-TW"/>
        </w:rPr>
        <w:t>type 0 PDCCH monitoring occasions</w:t>
      </w:r>
      <w:bookmarkEnd w:id="184"/>
      <w:r>
        <w:rPr>
          <w:rFonts w:eastAsia="新細明體"/>
          <w:b/>
          <w:lang w:eastAsia="zh-TW"/>
        </w:rPr>
        <w:t xml:space="preserve"> for on demand SIB1 within the time window.</w:t>
      </w:r>
    </w:p>
    <w:p w14:paraId="16F98B16"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1F8A446D" w14:textId="77777777" w:rsidTr="009057B2">
        <w:tc>
          <w:tcPr>
            <w:tcW w:w="1275" w:type="dxa"/>
            <w:tcBorders>
              <w:top w:val="single" w:sz="4" w:space="0" w:color="auto"/>
              <w:left w:val="single" w:sz="4" w:space="0" w:color="auto"/>
              <w:bottom w:val="single" w:sz="4" w:space="0" w:color="auto"/>
              <w:right w:val="single" w:sz="4" w:space="0" w:color="auto"/>
            </w:tcBorders>
          </w:tcPr>
          <w:p w14:paraId="7E597EB0"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A5E32E1"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AD2AED8" w14:textId="77777777" w:rsidR="007149A8" w:rsidRDefault="001E30D6">
            <w:pPr>
              <w:spacing w:before="120" w:after="120"/>
              <w:rPr>
                <w:b/>
                <w:bCs/>
              </w:rPr>
            </w:pPr>
            <w:r>
              <w:rPr>
                <w:b/>
                <w:bCs/>
              </w:rPr>
              <w:t>Comment</w:t>
            </w:r>
          </w:p>
        </w:tc>
      </w:tr>
      <w:tr w:rsidR="007149A8" w14:paraId="72E3DEEC" w14:textId="77777777" w:rsidTr="009057B2">
        <w:tc>
          <w:tcPr>
            <w:tcW w:w="1275" w:type="dxa"/>
            <w:tcBorders>
              <w:top w:val="single" w:sz="4" w:space="0" w:color="auto"/>
              <w:left w:val="single" w:sz="4" w:space="0" w:color="auto"/>
              <w:bottom w:val="single" w:sz="4" w:space="0" w:color="auto"/>
              <w:right w:val="single" w:sz="4" w:space="0" w:color="auto"/>
            </w:tcBorders>
          </w:tcPr>
          <w:p w14:paraId="166FC6AB"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9254305"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588F9CD" w14:textId="77777777" w:rsidR="007149A8" w:rsidRDefault="007149A8">
            <w:pPr>
              <w:spacing w:before="120" w:after="120"/>
              <w:rPr>
                <w:rFonts w:eastAsia="新細明體"/>
                <w:lang w:eastAsia="zh-TW"/>
              </w:rPr>
            </w:pPr>
          </w:p>
        </w:tc>
      </w:tr>
      <w:tr w:rsidR="007149A8" w14:paraId="37106D03" w14:textId="77777777" w:rsidTr="009057B2">
        <w:tc>
          <w:tcPr>
            <w:tcW w:w="1275" w:type="dxa"/>
            <w:tcBorders>
              <w:top w:val="single" w:sz="4" w:space="0" w:color="auto"/>
              <w:left w:val="single" w:sz="4" w:space="0" w:color="auto"/>
              <w:bottom w:val="single" w:sz="4" w:space="0" w:color="auto"/>
              <w:right w:val="single" w:sz="4" w:space="0" w:color="auto"/>
            </w:tcBorders>
          </w:tcPr>
          <w:p w14:paraId="2AEBFF71"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3AB367B2" w14:textId="77777777" w:rsidR="007149A8" w:rsidRDefault="001E30D6">
            <w:pPr>
              <w:spacing w:before="120" w:after="120"/>
              <w:rPr>
                <w:rFonts w:eastAsia="MS Mincho"/>
                <w:highlight w:val="cyan"/>
                <w:lang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0F9DE2BF" w14:textId="77777777" w:rsidR="007149A8" w:rsidRDefault="007149A8">
            <w:pPr>
              <w:spacing w:before="120" w:after="120"/>
              <w:rPr>
                <w:rFonts w:eastAsia="新細明體"/>
                <w:highlight w:val="cyan"/>
                <w:lang w:eastAsia="zh-TW"/>
              </w:rPr>
            </w:pPr>
          </w:p>
        </w:tc>
      </w:tr>
      <w:tr w:rsidR="007149A8" w14:paraId="7FEBC8DC" w14:textId="77777777" w:rsidTr="009057B2">
        <w:tc>
          <w:tcPr>
            <w:tcW w:w="1275" w:type="dxa"/>
            <w:tcBorders>
              <w:top w:val="single" w:sz="4" w:space="0" w:color="auto"/>
              <w:left w:val="single" w:sz="4" w:space="0" w:color="auto"/>
              <w:bottom w:val="single" w:sz="4" w:space="0" w:color="auto"/>
              <w:right w:val="single" w:sz="4" w:space="0" w:color="auto"/>
            </w:tcBorders>
          </w:tcPr>
          <w:p w14:paraId="0C32EBB4" w14:textId="77777777" w:rsidR="007149A8" w:rsidRDefault="001E30D6">
            <w:pPr>
              <w:spacing w:before="120" w:after="120"/>
              <w:rPr>
                <w:rFonts w:eastAsia="SimSun"/>
                <w:lang w:val="en-US" w:eastAsia="zh-CN"/>
              </w:rPr>
            </w:pPr>
            <w:r>
              <w:rPr>
                <w:rFonts w:eastAsia="SimSun"/>
                <w:lang w:val="en-US" w:eastAsia="zh-CN"/>
              </w:rPr>
              <w:t>Google</w:t>
            </w:r>
          </w:p>
        </w:tc>
        <w:tc>
          <w:tcPr>
            <w:tcW w:w="1581" w:type="dxa"/>
            <w:tcBorders>
              <w:top w:val="single" w:sz="4" w:space="0" w:color="auto"/>
              <w:left w:val="single" w:sz="4" w:space="0" w:color="auto"/>
              <w:bottom w:val="single" w:sz="4" w:space="0" w:color="auto"/>
              <w:right w:val="single" w:sz="4" w:space="0" w:color="auto"/>
            </w:tcBorders>
          </w:tcPr>
          <w:p w14:paraId="1889032D"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5B4BA452" w14:textId="77777777" w:rsidR="007149A8" w:rsidRDefault="001E30D6">
            <w:pPr>
              <w:spacing w:before="120" w:after="120"/>
              <w:rPr>
                <w:rFonts w:eastAsia="SimSun"/>
                <w:lang w:val="en-US" w:eastAsia="zh-CN"/>
              </w:rPr>
            </w:pPr>
            <w:r>
              <w:rPr>
                <w:rFonts w:eastAsia="SimSun"/>
                <w:lang w:val="en-US" w:eastAsia="zh-CN"/>
              </w:rPr>
              <w:t>We think this proposal can be deprioritized</w:t>
            </w:r>
          </w:p>
        </w:tc>
      </w:tr>
      <w:tr w:rsidR="007149A8" w14:paraId="37C87F02" w14:textId="77777777" w:rsidTr="009057B2">
        <w:tc>
          <w:tcPr>
            <w:tcW w:w="1275" w:type="dxa"/>
            <w:tcBorders>
              <w:top w:val="single" w:sz="4" w:space="0" w:color="auto"/>
              <w:left w:val="single" w:sz="4" w:space="0" w:color="auto"/>
              <w:bottom w:val="single" w:sz="4" w:space="0" w:color="auto"/>
              <w:right w:val="single" w:sz="4" w:space="0" w:color="auto"/>
            </w:tcBorders>
          </w:tcPr>
          <w:p w14:paraId="13858F6B" w14:textId="77777777" w:rsidR="007149A8" w:rsidRDefault="001E30D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5DBBA24"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980A861" w14:textId="77777777" w:rsidR="007149A8" w:rsidRDefault="007149A8">
            <w:pPr>
              <w:spacing w:before="120" w:after="120"/>
              <w:rPr>
                <w:rFonts w:eastAsia="SimSun"/>
                <w:lang w:val="en-US" w:eastAsia="zh-CN"/>
              </w:rPr>
            </w:pPr>
          </w:p>
        </w:tc>
      </w:tr>
      <w:tr w:rsidR="007149A8" w14:paraId="7DA88E53" w14:textId="77777777" w:rsidTr="009057B2">
        <w:tc>
          <w:tcPr>
            <w:tcW w:w="1275" w:type="dxa"/>
            <w:tcBorders>
              <w:top w:val="single" w:sz="4" w:space="0" w:color="auto"/>
              <w:left w:val="single" w:sz="4" w:space="0" w:color="auto"/>
              <w:bottom w:val="single" w:sz="4" w:space="0" w:color="auto"/>
              <w:right w:val="single" w:sz="4" w:space="0" w:color="auto"/>
            </w:tcBorders>
          </w:tcPr>
          <w:p w14:paraId="21BD4D8A" w14:textId="77777777" w:rsidR="007149A8" w:rsidRDefault="001E30D6">
            <w:pPr>
              <w:spacing w:before="120" w:after="120"/>
              <w:rPr>
                <w:rFonts w:eastAsia="SimSun"/>
                <w:lang w:val="en-US" w:eastAsia="zh-CN"/>
              </w:rPr>
            </w:pPr>
            <w:proofErr w:type="spellStart"/>
            <w:r>
              <w:rPr>
                <w:rFonts w:eastAsia="SimSun"/>
                <w:lang w:val="en-US"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6546A7E"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F8648EE" w14:textId="77777777" w:rsidR="007149A8" w:rsidRDefault="007149A8">
            <w:pPr>
              <w:spacing w:before="120" w:after="120"/>
              <w:rPr>
                <w:rFonts w:eastAsia="SimSun"/>
                <w:lang w:val="en-US" w:eastAsia="zh-CN"/>
              </w:rPr>
            </w:pPr>
          </w:p>
        </w:tc>
      </w:tr>
      <w:tr w:rsidR="007149A8" w14:paraId="7DB844BE" w14:textId="77777777" w:rsidTr="009057B2">
        <w:tc>
          <w:tcPr>
            <w:tcW w:w="1275" w:type="dxa"/>
            <w:tcBorders>
              <w:top w:val="single" w:sz="4" w:space="0" w:color="auto"/>
              <w:left w:val="single" w:sz="4" w:space="0" w:color="auto"/>
              <w:bottom w:val="single" w:sz="4" w:space="0" w:color="auto"/>
              <w:right w:val="single" w:sz="4" w:space="0" w:color="auto"/>
            </w:tcBorders>
          </w:tcPr>
          <w:p w14:paraId="46690B60" w14:textId="77777777" w:rsidR="007149A8" w:rsidRDefault="001E30D6">
            <w:pPr>
              <w:spacing w:before="120" w:after="120"/>
              <w:rPr>
                <w:rFonts w:eastAsia="SimSun"/>
                <w:lang w:val="en-US" w:eastAsia="zh-CN"/>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46E63A37" w14:textId="77777777" w:rsidR="007149A8" w:rsidRDefault="001E30D6">
            <w:pPr>
              <w:spacing w:before="120" w:after="120"/>
              <w:rPr>
                <w:rFonts w:eastAsia="SimSun"/>
                <w:lang w:val="en-US" w:eastAsia="zh-CN"/>
              </w:rPr>
            </w:pPr>
            <w:r>
              <w:rPr>
                <w:rFonts w:eastAsia="新細明體"/>
                <w:lang w:eastAsia="zh-TW"/>
              </w:rPr>
              <w:t xml:space="preserve">Not clear </w:t>
            </w:r>
          </w:p>
        </w:tc>
        <w:tc>
          <w:tcPr>
            <w:tcW w:w="6849" w:type="dxa"/>
            <w:tcBorders>
              <w:top w:val="single" w:sz="4" w:space="0" w:color="auto"/>
              <w:left w:val="single" w:sz="4" w:space="0" w:color="auto"/>
              <w:bottom w:val="single" w:sz="4" w:space="0" w:color="auto"/>
              <w:right w:val="single" w:sz="4" w:space="0" w:color="auto"/>
            </w:tcBorders>
          </w:tcPr>
          <w:p w14:paraId="09542FBE" w14:textId="77777777" w:rsidR="007149A8" w:rsidRDefault="001E30D6">
            <w:pPr>
              <w:spacing w:before="120" w:after="120"/>
              <w:rPr>
                <w:rFonts w:eastAsia="SimSun"/>
                <w:lang w:val="en-US" w:eastAsia="zh-CN"/>
              </w:rPr>
            </w:pPr>
            <w:r>
              <w:rPr>
                <w:rFonts w:eastAsia="新細明體"/>
                <w:lang w:eastAsia="zh-TW"/>
              </w:rPr>
              <w:t xml:space="preserve">If no company is proposing multiple time windows (consecutive or overlapping) then is not this agreement a natural consequence, since 3GPP is contribution driven? </w:t>
            </w:r>
          </w:p>
        </w:tc>
      </w:tr>
      <w:tr w:rsidR="007149A8" w14:paraId="65478A07" w14:textId="77777777" w:rsidTr="009057B2">
        <w:tc>
          <w:tcPr>
            <w:tcW w:w="1275" w:type="dxa"/>
            <w:tcBorders>
              <w:top w:val="single" w:sz="4" w:space="0" w:color="auto"/>
              <w:left w:val="single" w:sz="4" w:space="0" w:color="auto"/>
              <w:bottom w:val="single" w:sz="4" w:space="0" w:color="auto"/>
              <w:right w:val="single" w:sz="4" w:space="0" w:color="auto"/>
            </w:tcBorders>
          </w:tcPr>
          <w:p w14:paraId="21321A1F" w14:textId="77777777" w:rsidR="007149A8" w:rsidRDefault="001E30D6">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A20DCB9"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79C0674A" w14:textId="77777777" w:rsidR="007149A8" w:rsidRDefault="007149A8">
            <w:pPr>
              <w:spacing w:before="120" w:after="120"/>
              <w:rPr>
                <w:rFonts w:eastAsia="新細明體"/>
                <w:lang w:eastAsia="zh-TW"/>
              </w:rPr>
            </w:pPr>
          </w:p>
        </w:tc>
      </w:tr>
      <w:tr w:rsidR="007149A8" w14:paraId="34B1D9FA" w14:textId="77777777" w:rsidTr="009057B2">
        <w:tc>
          <w:tcPr>
            <w:tcW w:w="1275" w:type="dxa"/>
            <w:tcBorders>
              <w:top w:val="single" w:sz="4" w:space="0" w:color="auto"/>
              <w:left w:val="single" w:sz="4" w:space="0" w:color="auto"/>
              <w:bottom w:val="single" w:sz="4" w:space="0" w:color="auto"/>
              <w:right w:val="single" w:sz="4" w:space="0" w:color="auto"/>
            </w:tcBorders>
          </w:tcPr>
          <w:p w14:paraId="04870A09" w14:textId="77777777" w:rsidR="007149A8" w:rsidRDefault="001E30D6">
            <w:pPr>
              <w:spacing w:before="120" w:after="120"/>
              <w:rPr>
                <w:rFonts w:eastAsia="MS Mincho"/>
                <w:lang w:eastAsia="ja-JP"/>
              </w:rPr>
            </w:pPr>
            <w:r>
              <w:rPr>
                <w:rFonts w:eastAsia="MS Mincho" w:hint="eastAsia"/>
                <w:lang w:val="en-US" w:eastAsia="ja-JP"/>
              </w:rPr>
              <w:t>S</w:t>
            </w:r>
            <w:r>
              <w:rPr>
                <w:rFonts w:eastAsia="MS Mincho"/>
                <w:lang w:val="en-US" w:eastAsia="ja-JP"/>
              </w:rPr>
              <w:t>harp</w:t>
            </w:r>
          </w:p>
        </w:tc>
        <w:tc>
          <w:tcPr>
            <w:tcW w:w="1581" w:type="dxa"/>
            <w:tcBorders>
              <w:top w:val="single" w:sz="4" w:space="0" w:color="auto"/>
              <w:left w:val="single" w:sz="4" w:space="0" w:color="auto"/>
              <w:bottom w:val="single" w:sz="4" w:space="0" w:color="auto"/>
              <w:right w:val="single" w:sz="4" w:space="0" w:color="auto"/>
            </w:tcBorders>
          </w:tcPr>
          <w:p w14:paraId="4B98A66E" w14:textId="77777777" w:rsidR="007149A8" w:rsidRDefault="001E30D6">
            <w:pPr>
              <w:spacing w:before="120" w:after="120"/>
              <w:rPr>
                <w:rFonts w:eastAsia="MS Mincho"/>
                <w:lang w:eastAsia="ja-JP"/>
              </w:rPr>
            </w:pPr>
            <w:r>
              <w:rPr>
                <w:rFonts w:eastAsia="MS Mincho" w:hint="eastAsia"/>
                <w:lang w:val="en-US" w:eastAsia="ja-JP"/>
              </w:rPr>
              <w:t>S</w:t>
            </w:r>
            <w:r>
              <w:rPr>
                <w:rFonts w:eastAsia="MS Mincho"/>
                <w:lang w:val="en-US" w:eastAsia="ja-JP"/>
              </w:rPr>
              <w:t>upport</w:t>
            </w:r>
          </w:p>
        </w:tc>
        <w:tc>
          <w:tcPr>
            <w:tcW w:w="6849" w:type="dxa"/>
            <w:tcBorders>
              <w:top w:val="single" w:sz="4" w:space="0" w:color="auto"/>
              <w:left w:val="single" w:sz="4" w:space="0" w:color="auto"/>
              <w:bottom w:val="single" w:sz="4" w:space="0" w:color="auto"/>
              <w:right w:val="single" w:sz="4" w:space="0" w:color="auto"/>
            </w:tcBorders>
          </w:tcPr>
          <w:p w14:paraId="3A35956A" w14:textId="77777777" w:rsidR="007149A8" w:rsidRDefault="007149A8">
            <w:pPr>
              <w:spacing w:before="120" w:after="120"/>
              <w:rPr>
                <w:rFonts w:eastAsia="新細明體"/>
                <w:lang w:eastAsia="zh-TW"/>
              </w:rPr>
            </w:pPr>
          </w:p>
        </w:tc>
      </w:tr>
      <w:tr w:rsidR="007149A8" w14:paraId="3AF2F7C1" w14:textId="77777777" w:rsidTr="009057B2">
        <w:tc>
          <w:tcPr>
            <w:tcW w:w="1275" w:type="dxa"/>
            <w:tcBorders>
              <w:top w:val="single" w:sz="4" w:space="0" w:color="auto"/>
              <w:left w:val="single" w:sz="4" w:space="0" w:color="auto"/>
              <w:bottom w:val="single" w:sz="4" w:space="0" w:color="auto"/>
              <w:right w:val="single" w:sz="4" w:space="0" w:color="auto"/>
            </w:tcBorders>
          </w:tcPr>
          <w:p w14:paraId="260416D3" w14:textId="77777777" w:rsidR="007149A8" w:rsidRDefault="001E30D6">
            <w:pPr>
              <w:spacing w:before="120" w:after="120"/>
              <w:rPr>
                <w:rFonts w:eastAsia="MS Mincho"/>
                <w:lang w:val="en-US"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05EC6FAD" w14:textId="77777777" w:rsidR="007149A8" w:rsidRDefault="001E30D6">
            <w:pPr>
              <w:spacing w:before="120" w:after="120"/>
              <w:rPr>
                <w:rFonts w:eastAsia="MS Mincho"/>
                <w:lang w:val="en-US"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A84FD36" w14:textId="77777777" w:rsidR="007149A8" w:rsidRDefault="007149A8">
            <w:pPr>
              <w:spacing w:before="120" w:after="120"/>
              <w:rPr>
                <w:rFonts w:eastAsia="新細明體"/>
                <w:lang w:eastAsia="zh-TW"/>
              </w:rPr>
            </w:pPr>
          </w:p>
        </w:tc>
      </w:tr>
      <w:tr w:rsidR="007149A8" w14:paraId="1746AC7F" w14:textId="77777777" w:rsidTr="009057B2">
        <w:tc>
          <w:tcPr>
            <w:tcW w:w="1275" w:type="dxa"/>
            <w:tcBorders>
              <w:top w:val="single" w:sz="4" w:space="0" w:color="auto"/>
              <w:left w:val="single" w:sz="4" w:space="0" w:color="auto"/>
              <w:bottom w:val="single" w:sz="4" w:space="0" w:color="auto"/>
              <w:right w:val="single" w:sz="4" w:space="0" w:color="auto"/>
            </w:tcBorders>
          </w:tcPr>
          <w:p w14:paraId="1617799D"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1DA12EFD"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4B94672B" w14:textId="77777777" w:rsidR="007149A8" w:rsidRDefault="007149A8">
            <w:pPr>
              <w:spacing w:before="120" w:after="120"/>
              <w:rPr>
                <w:rFonts w:eastAsia="新細明體"/>
                <w:lang w:eastAsia="zh-TW"/>
              </w:rPr>
            </w:pPr>
          </w:p>
        </w:tc>
      </w:tr>
      <w:tr w:rsidR="007149A8" w14:paraId="3CA8DB08" w14:textId="77777777" w:rsidTr="009057B2">
        <w:tc>
          <w:tcPr>
            <w:tcW w:w="1275" w:type="dxa"/>
            <w:tcBorders>
              <w:top w:val="single" w:sz="4" w:space="0" w:color="auto"/>
              <w:left w:val="single" w:sz="4" w:space="0" w:color="auto"/>
              <w:bottom w:val="single" w:sz="4" w:space="0" w:color="auto"/>
              <w:right w:val="single" w:sz="4" w:space="0" w:color="auto"/>
            </w:tcBorders>
          </w:tcPr>
          <w:p w14:paraId="0D544FBE"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683EA10"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DB750F0" w14:textId="77777777" w:rsidR="007149A8" w:rsidRDefault="001E30D6">
            <w:pPr>
              <w:spacing w:before="120" w:after="120"/>
              <w:rPr>
                <w:rFonts w:eastAsia="新細明體"/>
                <w:lang w:eastAsia="zh-TW"/>
              </w:rPr>
            </w:pPr>
            <w:r>
              <w:rPr>
                <w:rFonts w:eastAsia="新細明體"/>
                <w:lang w:val="en-US" w:eastAsia="zh-TW"/>
              </w:rPr>
              <w:t>we can configure a long window duration, with OD-SIB1 repetition within this window, meaning that multiple time windows are not needed.</w:t>
            </w:r>
          </w:p>
        </w:tc>
      </w:tr>
      <w:tr w:rsidR="007149A8" w14:paraId="52DA88E4" w14:textId="77777777" w:rsidTr="009057B2">
        <w:tc>
          <w:tcPr>
            <w:tcW w:w="1275" w:type="dxa"/>
          </w:tcPr>
          <w:p w14:paraId="34E7A590"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35C74F1E" w14:textId="77777777" w:rsidR="007149A8" w:rsidRDefault="001E30D6">
            <w:pPr>
              <w:spacing w:before="120" w:after="120"/>
              <w:rPr>
                <w:rFonts w:eastAsiaTheme="minorEastAsia"/>
                <w:lang w:eastAsia="zh-CN"/>
              </w:rPr>
            </w:pPr>
            <w:r>
              <w:rPr>
                <w:rFonts w:eastAsiaTheme="minorEastAsia"/>
                <w:lang w:eastAsia="zh-CN"/>
              </w:rPr>
              <w:t>Support</w:t>
            </w:r>
          </w:p>
        </w:tc>
        <w:tc>
          <w:tcPr>
            <w:tcW w:w="6849" w:type="dxa"/>
          </w:tcPr>
          <w:p w14:paraId="3A330884" w14:textId="77777777" w:rsidR="007149A8" w:rsidRDefault="007149A8">
            <w:pPr>
              <w:spacing w:before="120" w:after="120"/>
              <w:rPr>
                <w:rFonts w:eastAsia="新細明體"/>
                <w:lang w:eastAsia="zh-TW"/>
              </w:rPr>
            </w:pPr>
          </w:p>
        </w:tc>
      </w:tr>
      <w:tr w:rsidR="007149A8" w14:paraId="09856201" w14:textId="77777777" w:rsidTr="009057B2">
        <w:tc>
          <w:tcPr>
            <w:tcW w:w="1275" w:type="dxa"/>
          </w:tcPr>
          <w:p w14:paraId="24C283F9" w14:textId="77777777" w:rsidR="007149A8" w:rsidRDefault="001E30D6">
            <w:pPr>
              <w:spacing w:before="120" w:after="120"/>
              <w:rPr>
                <w:rFonts w:eastAsiaTheme="minorEastAsia"/>
                <w:lang w:eastAsia="zh-CN"/>
              </w:rPr>
            </w:pPr>
            <w:r>
              <w:rPr>
                <w:rFonts w:eastAsia="Malgun Gothic"/>
                <w:lang w:val="en-US" w:eastAsia="ko-KR"/>
              </w:rPr>
              <w:t>ETRI</w:t>
            </w:r>
          </w:p>
        </w:tc>
        <w:tc>
          <w:tcPr>
            <w:tcW w:w="1581" w:type="dxa"/>
          </w:tcPr>
          <w:p w14:paraId="554DA592" w14:textId="77777777" w:rsidR="007149A8" w:rsidRDefault="001E30D6">
            <w:pPr>
              <w:spacing w:before="120" w:after="120"/>
              <w:rPr>
                <w:rFonts w:eastAsiaTheme="minorEastAsia"/>
                <w:lang w:eastAsia="zh-CN"/>
              </w:rPr>
            </w:pPr>
            <w:r>
              <w:rPr>
                <w:rFonts w:eastAsia="Malgun Gothic" w:hint="eastAsia"/>
                <w:lang w:val="en-US" w:eastAsia="ko-KR"/>
              </w:rPr>
              <w:t>S</w:t>
            </w:r>
            <w:r>
              <w:rPr>
                <w:rFonts w:eastAsia="Malgun Gothic"/>
                <w:lang w:val="en-US" w:eastAsia="ko-KR"/>
              </w:rPr>
              <w:t>upport</w:t>
            </w:r>
          </w:p>
        </w:tc>
        <w:tc>
          <w:tcPr>
            <w:tcW w:w="6849" w:type="dxa"/>
          </w:tcPr>
          <w:p w14:paraId="1ED5C222" w14:textId="77777777" w:rsidR="007149A8" w:rsidRDefault="007149A8">
            <w:pPr>
              <w:spacing w:before="120" w:after="120"/>
              <w:rPr>
                <w:rFonts w:eastAsia="新細明體"/>
                <w:lang w:eastAsia="zh-TW"/>
              </w:rPr>
            </w:pPr>
          </w:p>
        </w:tc>
      </w:tr>
      <w:tr w:rsidR="007149A8" w14:paraId="2D4F8F2B" w14:textId="77777777" w:rsidTr="009057B2">
        <w:tc>
          <w:tcPr>
            <w:tcW w:w="1275" w:type="dxa"/>
          </w:tcPr>
          <w:p w14:paraId="5D0D770F" w14:textId="77777777" w:rsidR="007149A8" w:rsidRDefault="001E30D6">
            <w:pPr>
              <w:spacing w:before="120" w:after="120"/>
              <w:rPr>
                <w:rFonts w:eastAsia="Malgun Gothic"/>
                <w:lang w:val="en-US" w:eastAsia="ko-KR"/>
              </w:rPr>
            </w:pPr>
            <w:r>
              <w:rPr>
                <w:rFonts w:eastAsia="Malgun Gothic" w:hint="eastAsia"/>
                <w:lang w:val="en-US" w:eastAsia="ko-KR"/>
              </w:rPr>
              <w:lastRenderedPageBreak/>
              <w:t>L</w:t>
            </w:r>
            <w:r>
              <w:rPr>
                <w:rFonts w:eastAsia="Malgun Gothic"/>
                <w:lang w:val="en-US" w:eastAsia="ko-KR"/>
              </w:rPr>
              <w:t>GE</w:t>
            </w:r>
          </w:p>
        </w:tc>
        <w:tc>
          <w:tcPr>
            <w:tcW w:w="1581" w:type="dxa"/>
          </w:tcPr>
          <w:p w14:paraId="689D6B37" w14:textId="77777777" w:rsidR="007149A8" w:rsidRDefault="007149A8">
            <w:pPr>
              <w:spacing w:before="120" w:after="120"/>
              <w:rPr>
                <w:rFonts w:eastAsia="Malgun Gothic"/>
                <w:lang w:val="en-US" w:eastAsia="ko-KR"/>
              </w:rPr>
            </w:pPr>
          </w:p>
        </w:tc>
        <w:tc>
          <w:tcPr>
            <w:tcW w:w="6849" w:type="dxa"/>
          </w:tcPr>
          <w:p w14:paraId="7A2704FA" w14:textId="77777777" w:rsidR="007149A8" w:rsidRDefault="001E30D6">
            <w:pPr>
              <w:spacing w:before="120" w:after="120"/>
              <w:rPr>
                <w:rFonts w:eastAsia="Malgun Gothic"/>
                <w:lang w:eastAsia="ko-KR"/>
              </w:rPr>
            </w:pPr>
            <w:r>
              <w:rPr>
                <w:rFonts w:eastAsia="Malgun Gothic"/>
                <w:lang w:eastAsia="ko-KR"/>
              </w:rPr>
              <w:t>We think that it needs to be discussed the extension of time windows for on-demand SIB1 monitoring rather than multiple time windows.</w:t>
            </w:r>
          </w:p>
          <w:p w14:paraId="45F6EF85" w14:textId="77777777" w:rsidR="007149A8" w:rsidRDefault="001E30D6">
            <w:pPr>
              <w:spacing w:before="120" w:after="120"/>
              <w:rPr>
                <w:rFonts w:eastAsia="新細明體"/>
                <w:lang w:eastAsia="zh-TW"/>
              </w:rPr>
            </w:pPr>
            <w:r>
              <w:rPr>
                <w:rFonts w:eastAsia="Malgun Gothic"/>
                <w:lang w:eastAsia="ko-KR"/>
              </w:rPr>
              <w:t xml:space="preserve">For example, </w:t>
            </w:r>
            <w:r>
              <w:rPr>
                <w:rFonts w:eastAsia="Malgun Gothic" w:hint="eastAsia"/>
                <w:lang w:eastAsia="ko-KR"/>
              </w:rPr>
              <w:t xml:space="preserve">after </w:t>
            </w:r>
            <w:r>
              <w:rPr>
                <w:rFonts w:eastAsia="Malgun Gothic"/>
                <w:lang w:eastAsia="ko-KR"/>
              </w:rPr>
              <w:t>the UE trigger</w:t>
            </w:r>
            <w:r>
              <w:rPr>
                <w:rFonts w:eastAsia="Malgun Gothic" w:hint="eastAsia"/>
                <w:lang w:eastAsia="ko-KR"/>
              </w:rPr>
              <w:t>s</w:t>
            </w:r>
            <w:r>
              <w:rPr>
                <w:rFonts w:eastAsia="Malgun Gothic"/>
                <w:lang w:eastAsia="ko-KR"/>
              </w:rPr>
              <w:t xml:space="preserve"> on-demand SIB1</w:t>
            </w:r>
            <w:r>
              <w:rPr>
                <w:rFonts w:eastAsia="Malgun Gothic" w:hint="eastAsia"/>
                <w:lang w:eastAsia="ko-KR"/>
              </w:rPr>
              <w:t>,</w:t>
            </w:r>
            <w:r>
              <w:rPr>
                <w:rFonts w:eastAsia="Malgun Gothic"/>
                <w:lang w:eastAsia="ko-KR"/>
              </w:rPr>
              <w:t xml:space="preserve"> it </w:t>
            </w:r>
            <w:r>
              <w:rPr>
                <w:rFonts w:eastAsia="Malgun Gothic" w:hint="eastAsia"/>
                <w:lang w:eastAsia="ko-KR"/>
              </w:rPr>
              <w:t>may try</w:t>
            </w:r>
            <w:r>
              <w:rPr>
                <w:rFonts w:eastAsia="Malgun Gothic"/>
                <w:lang w:eastAsia="ko-KR"/>
              </w:rPr>
              <w:t xml:space="preserve"> to receive other SI (e.g., SIB2)</w:t>
            </w:r>
            <w:r>
              <w:rPr>
                <w:rFonts w:eastAsia="Malgun Gothic" w:hint="eastAsia"/>
                <w:lang w:eastAsia="ko-KR"/>
              </w:rPr>
              <w:t xml:space="preserve"> or trigger legacy on-demand SI procedure. Considering that SIB1 contains scheduling information for </w:t>
            </w:r>
            <w:proofErr w:type="spellStart"/>
            <w:r>
              <w:rPr>
                <w:rFonts w:eastAsia="Malgun Gothic" w:hint="eastAsia"/>
                <w:lang w:eastAsia="ko-KR"/>
              </w:rPr>
              <w:t>SIBx</w:t>
            </w:r>
            <w:proofErr w:type="spellEnd"/>
            <w:r>
              <w:rPr>
                <w:rFonts w:eastAsia="Malgun Gothic" w:hint="eastAsia"/>
                <w:lang w:eastAsia="ko-KR"/>
              </w:rPr>
              <w:t xml:space="preserve"> (other than SIB1) and </w:t>
            </w:r>
            <w:r>
              <w:rPr>
                <w:rFonts w:eastAsia="Malgun Gothic"/>
                <w:lang w:eastAsia="ko-KR"/>
              </w:rPr>
              <w:t>informs</w:t>
            </w:r>
            <w:r>
              <w:rPr>
                <w:rFonts w:eastAsia="Malgun Gothic" w:hint="eastAsia"/>
                <w:lang w:eastAsia="ko-KR"/>
              </w:rPr>
              <w:t xml:space="preserve"> whether other SIs are broadcasted or not, it would be desirable to guarantee SIB1 transmission while the UE receives </w:t>
            </w:r>
            <w:proofErr w:type="spellStart"/>
            <w:r>
              <w:rPr>
                <w:rFonts w:eastAsia="Malgun Gothic" w:hint="eastAsia"/>
                <w:lang w:eastAsia="ko-KR"/>
              </w:rPr>
              <w:t>SIBx</w:t>
            </w:r>
            <w:proofErr w:type="spellEnd"/>
            <w:r>
              <w:rPr>
                <w:rFonts w:eastAsia="Malgun Gothic" w:hint="eastAsia"/>
                <w:lang w:eastAsia="ko-KR"/>
              </w:rPr>
              <w:t xml:space="preserve"> or performs the existing on-demand SI procedure. To resolve this issue</w:t>
            </w:r>
            <w:r>
              <w:rPr>
                <w:rFonts w:eastAsia="Malgun Gothic"/>
                <w:lang w:eastAsia="ko-KR"/>
              </w:rPr>
              <w:t xml:space="preserve">, </w:t>
            </w:r>
            <w:r>
              <w:rPr>
                <w:rFonts w:eastAsia="Malgun Gothic" w:hint="eastAsia"/>
                <w:lang w:eastAsia="ko-KR"/>
              </w:rPr>
              <w:t>it can be considered that</w:t>
            </w:r>
            <w:r>
              <w:rPr>
                <w:rFonts w:eastAsia="Malgun Gothic"/>
                <w:lang w:eastAsia="ko-KR"/>
              </w:rPr>
              <w:t xml:space="preserve"> the time window of the on-demand SIB1 can be extended until the end of the transmission of the other SI</w:t>
            </w:r>
            <w:r>
              <w:rPr>
                <w:rFonts w:eastAsia="Malgun Gothic" w:hint="eastAsia"/>
                <w:lang w:eastAsia="ko-KR"/>
              </w:rPr>
              <w:t xml:space="preserve"> (or until the completion of on-demand SI procedure)</w:t>
            </w:r>
            <w:r>
              <w:rPr>
                <w:rFonts w:eastAsia="Malgun Gothic"/>
                <w:lang w:eastAsia="ko-KR"/>
              </w:rPr>
              <w:t>.</w:t>
            </w:r>
          </w:p>
        </w:tc>
      </w:tr>
      <w:tr w:rsidR="007149A8" w14:paraId="3A387751" w14:textId="77777777" w:rsidTr="009057B2">
        <w:tc>
          <w:tcPr>
            <w:tcW w:w="1275" w:type="dxa"/>
          </w:tcPr>
          <w:p w14:paraId="603433E5"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Pr>
          <w:p w14:paraId="4DB7B8C6" w14:textId="77777777" w:rsidR="007149A8" w:rsidRDefault="001E30D6">
            <w:pPr>
              <w:spacing w:before="120" w:after="120"/>
              <w:rPr>
                <w:rFonts w:eastAsia="MS Mincho"/>
                <w:lang w:val="en-US" w:eastAsia="ja-JP"/>
              </w:rPr>
            </w:pPr>
            <w:r>
              <w:rPr>
                <w:rFonts w:eastAsia="MS Mincho" w:hint="eastAsia"/>
                <w:lang w:val="en-US" w:eastAsia="ja-JP"/>
              </w:rPr>
              <w:t>Support</w:t>
            </w:r>
          </w:p>
        </w:tc>
        <w:tc>
          <w:tcPr>
            <w:tcW w:w="6849" w:type="dxa"/>
          </w:tcPr>
          <w:p w14:paraId="1C3862F1" w14:textId="77777777" w:rsidR="007149A8" w:rsidRDefault="007149A8">
            <w:pPr>
              <w:spacing w:before="120" w:after="120"/>
              <w:rPr>
                <w:rFonts w:eastAsia="Malgun Gothic"/>
                <w:lang w:eastAsia="ko-KR"/>
              </w:rPr>
            </w:pPr>
          </w:p>
        </w:tc>
      </w:tr>
      <w:tr w:rsidR="007149A8" w14:paraId="26DD78EE" w14:textId="77777777" w:rsidTr="009057B2">
        <w:tc>
          <w:tcPr>
            <w:tcW w:w="1275" w:type="dxa"/>
          </w:tcPr>
          <w:p w14:paraId="23462802" w14:textId="77777777" w:rsidR="007149A8" w:rsidRDefault="001E30D6">
            <w:pPr>
              <w:spacing w:before="120" w:after="120"/>
              <w:rPr>
                <w:rFonts w:eastAsia="MS Mincho"/>
                <w:lang w:val="en-US" w:eastAsia="ja-JP"/>
              </w:rPr>
            </w:pPr>
            <w:r>
              <w:rPr>
                <w:rFonts w:eastAsiaTheme="minorEastAsia"/>
                <w:lang w:eastAsia="zh-CN"/>
              </w:rPr>
              <w:t>Fraunhofer</w:t>
            </w:r>
          </w:p>
        </w:tc>
        <w:tc>
          <w:tcPr>
            <w:tcW w:w="1581" w:type="dxa"/>
          </w:tcPr>
          <w:p w14:paraId="55799670" w14:textId="77777777" w:rsidR="007149A8" w:rsidRDefault="007149A8">
            <w:pPr>
              <w:spacing w:before="120" w:after="120"/>
              <w:rPr>
                <w:rFonts w:eastAsia="MS Mincho"/>
                <w:lang w:val="en-US" w:eastAsia="ja-JP"/>
              </w:rPr>
            </w:pPr>
          </w:p>
        </w:tc>
        <w:tc>
          <w:tcPr>
            <w:tcW w:w="6849" w:type="dxa"/>
          </w:tcPr>
          <w:p w14:paraId="348D2BFE" w14:textId="77777777" w:rsidR="007149A8" w:rsidRDefault="001E30D6">
            <w:pPr>
              <w:spacing w:before="120" w:after="120"/>
              <w:rPr>
                <w:rFonts w:eastAsia="Malgun Gothic"/>
                <w:lang w:eastAsia="ko-KR"/>
              </w:rPr>
            </w:pPr>
            <w:r>
              <w:rPr>
                <w:rFonts w:eastAsiaTheme="minorEastAsia"/>
                <w:lang w:eastAsia="zh-CN"/>
              </w:rPr>
              <w:t>Agree with CMCC, QC, Ericsson, Google, vivo.</w:t>
            </w:r>
          </w:p>
        </w:tc>
      </w:tr>
      <w:tr w:rsidR="007149A8" w14:paraId="4FC632AB" w14:textId="77777777" w:rsidTr="009057B2">
        <w:tc>
          <w:tcPr>
            <w:tcW w:w="1275" w:type="dxa"/>
          </w:tcPr>
          <w:p w14:paraId="19750B25"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Pr>
          <w:p w14:paraId="3A394543" w14:textId="77777777" w:rsidR="007149A8" w:rsidRDefault="001E30D6">
            <w:pPr>
              <w:spacing w:before="120" w:after="120"/>
              <w:rPr>
                <w:rFonts w:eastAsia="SimSun"/>
                <w:lang w:val="en-US" w:eastAsia="ja-JP"/>
              </w:rPr>
            </w:pPr>
            <w:r>
              <w:rPr>
                <w:rFonts w:eastAsia="SimSun" w:hint="eastAsia"/>
                <w:lang w:val="en-US" w:eastAsia="zh-CN"/>
              </w:rPr>
              <w:t>Support</w:t>
            </w:r>
          </w:p>
        </w:tc>
        <w:tc>
          <w:tcPr>
            <w:tcW w:w="6849" w:type="dxa"/>
          </w:tcPr>
          <w:p w14:paraId="4222E55F" w14:textId="77777777" w:rsidR="007149A8" w:rsidRDefault="007149A8">
            <w:pPr>
              <w:spacing w:before="120" w:after="120"/>
              <w:rPr>
                <w:rFonts w:eastAsiaTheme="minorEastAsia"/>
                <w:lang w:eastAsia="zh-CN"/>
              </w:rPr>
            </w:pPr>
          </w:p>
        </w:tc>
      </w:tr>
      <w:tr w:rsidR="00B03341" w14:paraId="6AC19EDE" w14:textId="77777777" w:rsidTr="009057B2">
        <w:tc>
          <w:tcPr>
            <w:tcW w:w="1275" w:type="dxa"/>
          </w:tcPr>
          <w:p w14:paraId="0192BD11" w14:textId="77777777" w:rsidR="00B03341" w:rsidRPr="00645285"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Pr>
          <w:p w14:paraId="756BDAB6" w14:textId="77777777" w:rsidR="00B03341" w:rsidRDefault="00B03341" w:rsidP="00B03341">
            <w:pPr>
              <w:spacing w:before="120" w:after="120"/>
              <w:rPr>
                <w:rFonts w:eastAsia="新細明體"/>
                <w:lang w:eastAsia="zh-TW"/>
              </w:rPr>
            </w:pPr>
          </w:p>
        </w:tc>
        <w:tc>
          <w:tcPr>
            <w:tcW w:w="6849" w:type="dxa"/>
          </w:tcPr>
          <w:p w14:paraId="45B27865" w14:textId="77777777" w:rsidR="00B03341" w:rsidRPr="00645285" w:rsidRDefault="00B03341" w:rsidP="00B03341">
            <w:pPr>
              <w:spacing w:before="120" w:after="120"/>
              <w:rPr>
                <w:rFonts w:eastAsia="Malgun Gothic"/>
                <w:lang w:eastAsia="ko-KR"/>
              </w:rPr>
            </w:pPr>
            <w:r>
              <w:rPr>
                <w:rFonts w:eastAsia="Malgun Gothic"/>
                <w:lang w:eastAsia="ko-KR"/>
              </w:rPr>
              <w:t>OK. Just one time window is enough to receive on-demand SIB1. Multiple time windows do not have clear justification.</w:t>
            </w:r>
          </w:p>
        </w:tc>
      </w:tr>
      <w:tr w:rsidR="005F272B" w14:paraId="5D64771F" w14:textId="77777777" w:rsidTr="009057B2">
        <w:tc>
          <w:tcPr>
            <w:tcW w:w="1275" w:type="dxa"/>
          </w:tcPr>
          <w:p w14:paraId="65BA28E4" w14:textId="5C8AD552" w:rsidR="005F272B" w:rsidRPr="005F272B" w:rsidRDefault="005F272B"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31BF9596" w14:textId="021218C5" w:rsidR="005F272B" w:rsidRPr="005F272B" w:rsidRDefault="005F272B" w:rsidP="00B03341">
            <w:pPr>
              <w:spacing w:before="120" w:after="120"/>
              <w:rPr>
                <w:rFonts w:eastAsiaTheme="minorEastAsia"/>
                <w:lang w:eastAsia="zh-CN"/>
              </w:rPr>
            </w:pPr>
            <w:r>
              <w:rPr>
                <w:rFonts w:eastAsiaTheme="minorEastAsia"/>
                <w:lang w:eastAsia="zh-CN"/>
              </w:rPr>
              <w:t>S</w:t>
            </w:r>
            <w:r>
              <w:rPr>
                <w:rFonts w:eastAsiaTheme="minorEastAsia" w:hint="eastAsia"/>
                <w:lang w:eastAsia="zh-CN"/>
              </w:rPr>
              <w:t xml:space="preserve">upport </w:t>
            </w:r>
          </w:p>
        </w:tc>
        <w:tc>
          <w:tcPr>
            <w:tcW w:w="6849" w:type="dxa"/>
          </w:tcPr>
          <w:p w14:paraId="1DDA5E68" w14:textId="77777777" w:rsidR="005F272B" w:rsidRDefault="005F272B" w:rsidP="00B03341">
            <w:pPr>
              <w:spacing w:before="120" w:after="120"/>
              <w:rPr>
                <w:rFonts w:eastAsia="Malgun Gothic"/>
                <w:lang w:eastAsia="ko-KR"/>
              </w:rPr>
            </w:pPr>
          </w:p>
        </w:tc>
      </w:tr>
      <w:tr w:rsidR="009057B2" w:rsidRPr="00BD498C" w14:paraId="16824721" w14:textId="77777777" w:rsidTr="009057B2">
        <w:tc>
          <w:tcPr>
            <w:tcW w:w="1275" w:type="dxa"/>
          </w:tcPr>
          <w:p w14:paraId="0DA3279B" w14:textId="77777777" w:rsidR="009057B2" w:rsidRPr="00BD498C" w:rsidRDefault="009057B2" w:rsidP="00D2360B">
            <w:pPr>
              <w:spacing w:before="120" w:after="120"/>
              <w:rPr>
                <w:rFonts w:eastAsia="SimSun"/>
                <w:lang w:val="en-US" w:eastAsia="zh-CN"/>
              </w:rPr>
            </w:pPr>
            <w:r>
              <w:rPr>
                <w:rFonts w:eastAsia="SimSun"/>
                <w:lang w:val="en-US" w:eastAsia="zh-CN"/>
              </w:rPr>
              <w:t>Lenovo</w:t>
            </w:r>
          </w:p>
        </w:tc>
        <w:tc>
          <w:tcPr>
            <w:tcW w:w="1581" w:type="dxa"/>
          </w:tcPr>
          <w:p w14:paraId="473313B0" w14:textId="77777777" w:rsidR="009057B2" w:rsidRPr="00BD498C" w:rsidRDefault="009057B2" w:rsidP="00D2360B">
            <w:pPr>
              <w:spacing w:before="120" w:after="120"/>
              <w:rPr>
                <w:rFonts w:eastAsia="SimSun"/>
                <w:lang w:val="en-US" w:eastAsia="zh-CN"/>
              </w:rPr>
            </w:pPr>
            <w:r>
              <w:rPr>
                <w:rFonts w:eastAsia="SimSun"/>
                <w:lang w:val="en-US" w:eastAsia="zh-CN"/>
              </w:rPr>
              <w:t>Support</w:t>
            </w:r>
          </w:p>
        </w:tc>
        <w:tc>
          <w:tcPr>
            <w:tcW w:w="6849" w:type="dxa"/>
          </w:tcPr>
          <w:p w14:paraId="0D87317D" w14:textId="77777777" w:rsidR="009057B2" w:rsidRPr="00BD498C" w:rsidRDefault="009057B2" w:rsidP="00D2360B">
            <w:pPr>
              <w:spacing w:before="120" w:after="120"/>
              <w:rPr>
                <w:rFonts w:eastAsia="SimSun"/>
                <w:lang w:val="en-US" w:eastAsia="zh-CN"/>
              </w:rPr>
            </w:pPr>
          </w:p>
        </w:tc>
      </w:tr>
      <w:tr w:rsidR="00124B9A" w:rsidRPr="00BD498C" w14:paraId="48DF21D2" w14:textId="77777777" w:rsidTr="009057B2">
        <w:tc>
          <w:tcPr>
            <w:tcW w:w="1275" w:type="dxa"/>
          </w:tcPr>
          <w:p w14:paraId="02037592" w14:textId="343D105F" w:rsidR="00124B9A" w:rsidRDefault="00124B9A" w:rsidP="00D2360B">
            <w:pPr>
              <w:spacing w:before="120" w:after="120"/>
              <w:rPr>
                <w:rFonts w:eastAsia="SimSun"/>
                <w:lang w:val="en-US" w:eastAsia="zh-CN"/>
              </w:rPr>
            </w:pPr>
            <w:r>
              <w:rPr>
                <w:rFonts w:eastAsia="SimSun"/>
                <w:lang w:val="en-US" w:eastAsia="zh-CN"/>
              </w:rPr>
              <w:t>Tejas</w:t>
            </w:r>
          </w:p>
        </w:tc>
        <w:tc>
          <w:tcPr>
            <w:tcW w:w="1581" w:type="dxa"/>
          </w:tcPr>
          <w:p w14:paraId="59C2016F" w14:textId="72CD49D3" w:rsidR="00124B9A" w:rsidRDefault="00124B9A" w:rsidP="00D2360B">
            <w:pPr>
              <w:spacing w:before="120" w:after="120"/>
              <w:rPr>
                <w:rFonts w:eastAsia="SimSun"/>
                <w:lang w:val="en-US" w:eastAsia="zh-CN"/>
              </w:rPr>
            </w:pPr>
            <w:r>
              <w:rPr>
                <w:rFonts w:eastAsia="SimSun"/>
                <w:lang w:val="en-US" w:eastAsia="zh-CN"/>
              </w:rPr>
              <w:t>Support</w:t>
            </w:r>
          </w:p>
        </w:tc>
        <w:tc>
          <w:tcPr>
            <w:tcW w:w="6849" w:type="dxa"/>
          </w:tcPr>
          <w:p w14:paraId="02BDDD4A" w14:textId="77777777" w:rsidR="00124B9A" w:rsidRPr="00BD498C" w:rsidRDefault="00124B9A" w:rsidP="00D2360B">
            <w:pPr>
              <w:spacing w:before="120" w:after="120"/>
              <w:rPr>
                <w:rFonts w:eastAsia="SimSun"/>
                <w:lang w:val="en-US" w:eastAsia="zh-CN"/>
              </w:rPr>
            </w:pPr>
          </w:p>
        </w:tc>
      </w:tr>
    </w:tbl>
    <w:p w14:paraId="20F8A53C" w14:textId="77777777" w:rsidR="007149A8" w:rsidRPr="009057B2" w:rsidRDefault="007149A8">
      <w:pPr>
        <w:rPr>
          <w:rFonts w:eastAsiaTheme="minorEastAsia"/>
          <w:b/>
          <w:lang w:val="en-US" w:eastAsia="zh-CN"/>
        </w:rPr>
      </w:pPr>
    </w:p>
    <w:bookmarkEnd w:id="181"/>
    <w:p w14:paraId="7DE7A890" w14:textId="77777777" w:rsidR="007149A8" w:rsidRDefault="007149A8">
      <w:pPr>
        <w:rPr>
          <w:rFonts w:eastAsiaTheme="minorEastAsia"/>
          <w:b/>
          <w:lang w:eastAsia="zh-CN"/>
        </w:rPr>
      </w:pPr>
    </w:p>
    <w:p w14:paraId="3B3A9E3D" w14:textId="77777777" w:rsidR="007149A8" w:rsidRDefault="001E30D6">
      <w:pPr>
        <w:rPr>
          <w:rFonts w:eastAsiaTheme="minorEastAsia"/>
          <w:bCs/>
        </w:rPr>
      </w:pPr>
      <w:r>
        <w:rPr>
          <w:rFonts w:eastAsia="新細明體"/>
          <w:bCs/>
          <w:lang w:eastAsia="zh-TW"/>
        </w:rPr>
        <w:t xml:space="preserve">On </w:t>
      </w:r>
      <w:bookmarkStart w:id="185" w:name="OLE_LINK144"/>
      <w:r>
        <w:rPr>
          <w:rFonts w:eastAsia="新細明體"/>
          <w:bCs/>
          <w:lang w:eastAsia="zh-TW"/>
        </w:rPr>
        <w:t>repetition period of SIB1 within the time window</w:t>
      </w:r>
      <w:bookmarkEnd w:id="185"/>
      <w:r>
        <w:rPr>
          <w:rFonts w:eastAsia="新細明體"/>
          <w:bCs/>
          <w:lang w:eastAsia="zh-TW"/>
        </w:rPr>
        <w:t>:</w:t>
      </w:r>
    </w:p>
    <w:p w14:paraId="52D562CD" w14:textId="77777777" w:rsidR="007149A8" w:rsidRDefault="001E30D6">
      <w:pPr>
        <w:pStyle w:val="ListParagraph9"/>
        <w:numPr>
          <w:ilvl w:val="0"/>
          <w:numId w:val="29"/>
        </w:numPr>
        <w:ind w:leftChars="0"/>
        <w:rPr>
          <w:rFonts w:eastAsiaTheme="minorEastAsia"/>
          <w:bCs/>
        </w:rPr>
      </w:pPr>
      <w:r>
        <w:rPr>
          <w:rFonts w:eastAsia="新細明體"/>
          <w:b/>
          <w:lang w:eastAsia="zh-TW"/>
        </w:rPr>
        <w:t>Option 1: Up to NW implementation (38.331: actual transmission repetition periodicity (of SIB1) is up to network implementation …)</w:t>
      </w:r>
    </w:p>
    <w:p w14:paraId="5F3C27BD" w14:textId="77777777" w:rsidR="007149A8" w:rsidRDefault="001E30D6">
      <w:pPr>
        <w:pStyle w:val="ListParagraph9"/>
        <w:numPr>
          <w:ilvl w:val="1"/>
          <w:numId w:val="29"/>
        </w:numPr>
        <w:ind w:leftChars="0"/>
        <w:rPr>
          <w:rFonts w:eastAsiaTheme="minorEastAsia"/>
          <w:bCs/>
        </w:rPr>
      </w:pPr>
      <w:r>
        <w:rPr>
          <w:rFonts w:eastAsia="新細明體" w:hint="eastAsia"/>
          <w:bCs/>
          <w:highlight w:val="yellow"/>
          <w:lang w:eastAsia="zh-TW"/>
        </w:rPr>
        <w:t>M</w:t>
      </w:r>
      <w:r>
        <w:rPr>
          <w:rFonts w:eastAsia="新細明體"/>
          <w:bCs/>
          <w:highlight w:val="yellow"/>
          <w:lang w:eastAsia="zh-TW"/>
        </w:rPr>
        <w:t>TK</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China Telecom</w:t>
      </w:r>
    </w:p>
    <w:p w14:paraId="21CD72A0" w14:textId="77777777" w:rsidR="007149A8" w:rsidRDefault="001E30D6">
      <w:pPr>
        <w:pStyle w:val="ListParagraph9"/>
        <w:numPr>
          <w:ilvl w:val="0"/>
          <w:numId w:val="29"/>
        </w:numPr>
        <w:ind w:leftChars="0"/>
        <w:rPr>
          <w:rFonts w:eastAsiaTheme="minorEastAsia"/>
          <w:bCs/>
        </w:rPr>
      </w:pPr>
      <w:r>
        <w:rPr>
          <w:rFonts w:eastAsia="新細明體"/>
          <w:b/>
          <w:lang w:eastAsia="zh-TW"/>
        </w:rPr>
        <w:t>Option 2: Configured to UE</w:t>
      </w:r>
    </w:p>
    <w:p w14:paraId="61B32C5B" w14:textId="77777777" w:rsidR="007149A8" w:rsidRDefault="001E30D6">
      <w:pPr>
        <w:pStyle w:val="ListParagraph9"/>
        <w:numPr>
          <w:ilvl w:val="1"/>
          <w:numId w:val="29"/>
        </w:numPr>
        <w:ind w:leftChars="0"/>
        <w:rPr>
          <w:rFonts w:eastAsiaTheme="minorEastAsia"/>
          <w:bCs/>
        </w:rPr>
      </w:pPr>
      <w:r>
        <w:rPr>
          <w:rFonts w:eastAsia="新細明體" w:hint="eastAsia"/>
          <w:bCs/>
          <w:highlight w:val="yellow"/>
          <w:lang w:eastAsia="zh-TW"/>
        </w:rPr>
        <w:t>O</w:t>
      </w:r>
      <w:r>
        <w:rPr>
          <w:rFonts w:eastAsia="新細明體"/>
          <w:bCs/>
          <w:highlight w:val="yellow"/>
          <w:lang w:eastAsia="zh-TW"/>
        </w:rPr>
        <w:t>PPO</w:t>
      </w:r>
    </w:p>
    <w:p w14:paraId="31B97CCC" w14:textId="77777777" w:rsidR="007149A8" w:rsidRDefault="007149A8">
      <w:pPr>
        <w:rPr>
          <w:rFonts w:eastAsiaTheme="minorEastAsia"/>
          <w:b/>
          <w:lang w:eastAsia="zh-CN"/>
        </w:rPr>
      </w:pPr>
    </w:p>
    <w:p w14:paraId="33F55A81" w14:textId="77777777" w:rsidR="007149A8" w:rsidRDefault="001E30D6">
      <w:pPr>
        <w:rPr>
          <w:rFonts w:eastAsia="新細明體"/>
          <w:bCs/>
          <w:lang w:eastAsia="zh-TW"/>
        </w:rPr>
      </w:pPr>
      <w:r>
        <w:rPr>
          <w:rFonts w:eastAsia="新細明體" w:hint="eastAsia"/>
          <w:bCs/>
          <w:lang w:eastAsia="zh-TW"/>
        </w:rPr>
        <w:t>L</w:t>
      </w:r>
      <w:r>
        <w:rPr>
          <w:rFonts w:eastAsia="新細明體"/>
          <w:bCs/>
          <w:lang w:eastAsia="zh-TW"/>
        </w:rPr>
        <w:t xml:space="preserve">ooking at the companies’ stands </w:t>
      </w:r>
      <w:proofErr w:type="gramStart"/>
      <w:r>
        <w:rPr>
          <w:rFonts w:eastAsia="新細明體"/>
          <w:bCs/>
          <w:lang w:eastAsia="zh-TW"/>
        </w:rPr>
        <w:t>above,</w:t>
      </w:r>
      <w:proofErr w:type="gramEnd"/>
      <w:r>
        <w:rPr>
          <w:rFonts w:eastAsia="新細明體"/>
          <w:bCs/>
          <w:lang w:eastAsia="zh-TW"/>
        </w:rPr>
        <w:t xml:space="preserve"> moderator has the following proposal.</w:t>
      </w:r>
    </w:p>
    <w:p w14:paraId="669DC9C6" w14:textId="77777777" w:rsidR="007149A8" w:rsidRDefault="007149A8">
      <w:pPr>
        <w:rPr>
          <w:rFonts w:eastAsia="新細明體"/>
          <w:bCs/>
          <w:lang w:eastAsia="zh-TW"/>
        </w:rPr>
      </w:pPr>
    </w:p>
    <w:p w14:paraId="4E5292A3" w14:textId="77777777" w:rsidR="007149A8" w:rsidRDefault="001E30D6">
      <w:pPr>
        <w:rPr>
          <w:rFonts w:eastAsia="新細明體"/>
          <w:bCs/>
          <w:lang w:eastAsia="zh-TW"/>
        </w:rPr>
      </w:pPr>
      <w:r>
        <w:rPr>
          <w:rFonts w:eastAsia="新細明體"/>
          <w:b/>
          <w:u w:val="single"/>
          <w:lang w:eastAsia="zh-TW"/>
        </w:rPr>
        <w:t>Note</w:t>
      </w:r>
      <w:r>
        <w:rPr>
          <w:rFonts w:eastAsia="新細明體"/>
          <w:bCs/>
          <w:lang w:eastAsia="zh-TW"/>
        </w:rPr>
        <w:t xml:space="preserve">: </w:t>
      </w:r>
      <w:r>
        <w:rPr>
          <w:rFonts w:eastAsia="新細明體"/>
          <w:b/>
          <w:lang w:eastAsia="zh-TW"/>
        </w:rPr>
        <w:t>38.331 Clause 5.2.1</w:t>
      </w:r>
      <w:r>
        <w:rPr>
          <w:rFonts w:eastAsia="新細明體"/>
          <w:bCs/>
          <w:lang w:eastAsia="zh-TW"/>
        </w:rPr>
        <w:t xml:space="preserve"> has the following text on SIB1 repetition periodicity</w:t>
      </w:r>
    </w:p>
    <w:p w14:paraId="50D04BA9" w14:textId="77777777" w:rsidR="007149A8" w:rsidRDefault="001E30D6">
      <w:pPr>
        <w:pStyle w:val="ListParagraph9"/>
        <w:numPr>
          <w:ilvl w:val="0"/>
          <w:numId w:val="34"/>
        </w:numPr>
        <w:ind w:leftChars="0"/>
        <w:rPr>
          <w:rFonts w:eastAsia="新細明體"/>
          <w:bCs/>
          <w:lang w:eastAsia="zh-TW"/>
        </w:rPr>
      </w:pPr>
      <w:r>
        <w:rPr>
          <w:rFonts w:eastAsia="新細明體"/>
          <w:bCs/>
          <w:lang w:eastAsia="zh-TW"/>
        </w:rPr>
        <w:t xml:space="preserve">the </w:t>
      </w:r>
      <w:r>
        <w:rPr>
          <w:rFonts w:eastAsia="新細明體"/>
          <w:bCs/>
          <w:i/>
          <w:iCs/>
          <w:highlight w:val="yellow"/>
          <w:lang w:eastAsia="zh-TW"/>
        </w:rPr>
        <w:t>SIB1</w:t>
      </w:r>
      <w:r>
        <w:rPr>
          <w:rFonts w:eastAsia="新細明體"/>
          <w:bCs/>
          <w:highlight w:val="yellow"/>
          <w:lang w:eastAsia="zh-TW"/>
        </w:rPr>
        <w:t xml:space="preserve"> is transmitted on the DL-SCH with a periodicity of 160 </w:t>
      </w:r>
      <w:proofErr w:type="spellStart"/>
      <w:r>
        <w:rPr>
          <w:rFonts w:eastAsia="新細明體"/>
          <w:bCs/>
          <w:highlight w:val="yellow"/>
          <w:lang w:eastAsia="zh-TW"/>
        </w:rPr>
        <w:t>ms</w:t>
      </w:r>
      <w:proofErr w:type="spellEnd"/>
      <w:r>
        <w:rPr>
          <w:rFonts w:eastAsia="新細明體"/>
          <w:bCs/>
          <w:highlight w:val="yellow"/>
          <w:lang w:eastAsia="zh-TW"/>
        </w:rPr>
        <w:t xml:space="preserve"> and variable transmission repetition periodicity within 160 </w:t>
      </w:r>
      <w:proofErr w:type="spellStart"/>
      <w:r>
        <w:rPr>
          <w:rFonts w:eastAsia="新細明體"/>
          <w:bCs/>
          <w:highlight w:val="yellow"/>
          <w:lang w:eastAsia="zh-TW"/>
        </w:rPr>
        <w:t>ms</w:t>
      </w:r>
      <w:proofErr w:type="spellEnd"/>
      <w:r>
        <w:rPr>
          <w:rFonts w:eastAsia="新細明體"/>
          <w:bCs/>
          <w:lang w:eastAsia="zh-TW"/>
        </w:rPr>
        <w:t xml:space="preserve"> as specified in TS 38.213 [13], clause 13. The </w:t>
      </w:r>
      <w:r>
        <w:rPr>
          <w:rFonts w:eastAsia="新細明體"/>
          <w:bCs/>
          <w:highlight w:val="yellow"/>
          <w:lang w:eastAsia="zh-TW"/>
        </w:rPr>
        <w:t xml:space="preserve">default transmission repetition periodicity of </w:t>
      </w:r>
      <w:r>
        <w:rPr>
          <w:rFonts w:eastAsia="新細明體"/>
          <w:bCs/>
          <w:i/>
          <w:iCs/>
          <w:highlight w:val="yellow"/>
          <w:lang w:eastAsia="zh-TW"/>
        </w:rPr>
        <w:t>SIB1</w:t>
      </w:r>
      <w:r>
        <w:rPr>
          <w:rFonts w:eastAsia="新細明體"/>
          <w:bCs/>
          <w:highlight w:val="yellow"/>
          <w:lang w:eastAsia="zh-TW"/>
        </w:rPr>
        <w:t xml:space="preserve"> is 20 </w:t>
      </w:r>
      <w:proofErr w:type="spellStart"/>
      <w:r>
        <w:rPr>
          <w:rFonts w:eastAsia="新細明體"/>
          <w:bCs/>
          <w:highlight w:val="yellow"/>
          <w:lang w:eastAsia="zh-TW"/>
        </w:rPr>
        <w:t>ms</w:t>
      </w:r>
      <w:proofErr w:type="spellEnd"/>
      <w:r>
        <w:rPr>
          <w:rFonts w:eastAsia="新細明體"/>
          <w:bCs/>
          <w:highlight w:val="yellow"/>
          <w:lang w:eastAsia="zh-TW"/>
        </w:rPr>
        <w:t xml:space="preserve"> but the actual transmission repetition periodicity is up to network implementation</w:t>
      </w:r>
      <w:r>
        <w:rPr>
          <w:rFonts w:eastAsia="新細明體"/>
          <w:bCs/>
          <w:lang w:eastAsia="zh-TW"/>
        </w:rPr>
        <w:t xml:space="preserve">. For SSB and CORESET multiplexing pattern 1, </w:t>
      </w:r>
      <w:r>
        <w:rPr>
          <w:rFonts w:eastAsia="新細明體"/>
          <w:bCs/>
          <w:i/>
          <w:iCs/>
          <w:lang w:eastAsia="zh-TW"/>
        </w:rPr>
        <w:t>SIB1</w:t>
      </w:r>
      <w:r>
        <w:rPr>
          <w:rFonts w:eastAsia="新細明體"/>
          <w:bCs/>
          <w:lang w:eastAsia="zh-TW"/>
        </w:rPr>
        <w:t xml:space="preserve"> repetition transmission period is 20 </w:t>
      </w:r>
      <w:proofErr w:type="spellStart"/>
      <w:r>
        <w:rPr>
          <w:rFonts w:eastAsia="新細明體"/>
          <w:bCs/>
          <w:lang w:eastAsia="zh-TW"/>
        </w:rPr>
        <w:t>ms</w:t>
      </w:r>
      <w:proofErr w:type="spellEnd"/>
      <w:r>
        <w:rPr>
          <w:rFonts w:eastAsia="新細明體"/>
          <w:bCs/>
          <w:lang w:eastAsia="zh-TW"/>
        </w:rPr>
        <w:t xml:space="preserve">. For SSB and CORESET multiplexing pattern 2/3, </w:t>
      </w:r>
      <w:r>
        <w:rPr>
          <w:rFonts w:eastAsia="新細明體"/>
          <w:bCs/>
          <w:i/>
          <w:iCs/>
          <w:lang w:eastAsia="zh-TW"/>
        </w:rPr>
        <w:t>SIB1</w:t>
      </w:r>
      <w:r>
        <w:rPr>
          <w:rFonts w:eastAsia="新細明體"/>
          <w:bCs/>
          <w:lang w:eastAsia="zh-TW"/>
        </w:rPr>
        <w:t xml:space="preserve"> transmission repetition period is the same as the SSB period (TS 38.213 [13], clause 13).</w:t>
      </w:r>
    </w:p>
    <w:p w14:paraId="61F36111"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5-6</w:t>
      </w:r>
    </w:p>
    <w:p w14:paraId="50DFBEBD" w14:textId="77777777" w:rsidR="007149A8" w:rsidRDefault="001E30D6">
      <w:pPr>
        <w:rPr>
          <w:rFonts w:eastAsia="新細明體"/>
          <w:b/>
          <w:lang w:eastAsia="zh-TW"/>
        </w:rPr>
      </w:pPr>
      <w:r>
        <w:rPr>
          <w:rFonts w:eastAsia="新細明體"/>
          <w:b/>
          <w:lang w:eastAsia="zh-TW"/>
        </w:rPr>
        <w:t>The repetition periodicity of SIB1 within the time window of on-demand SIB1 is up to NW implementation as legacy.</w:t>
      </w:r>
    </w:p>
    <w:p w14:paraId="32A53247" w14:textId="77777777" w:rsidR="007149A8" w:rsidRDefault="001E30D6">
      <w:pPr>
        <w:pStyle w:val="ListParagraph9"/>
        <w:numPr>
          <w:ilvl w:val="0"/>
          <w:numId w:val="33"/>
        </w:numPr>
        <w:ind w:leftChars="0"/>
        <w:rPr>
          <w:rFonts w:eastAsia="新細明體"/>
          <w:b/>
          <w:lang w:eastAsia="zh-TW"/>
        </w:rPr>
      </w:pPr>
      <w:r>
        <w:rPr>
          <w:rFonts w:eastAsia="新細明體" w:hint="eastAsia"/>
          <w:b/>
          <w:lang w:eastAsia="zh-TW"/>
        </w:rPr>
        <w:t>N</w:t>
      </w:r>
      <w:r>
        <w:rPr>
          <w:rFonts w:eastAsia="新細明體"/>
          <w:b/>
          <w:lang w:eastAsia="zh-TW"/>
        </w:rPr>
        <w:t>ote: Legacy SIB1 repetition periodicity is defined in 38.331 Clause 5.2.1</w:t>
      </w:r>
    </w:p>
    <w:p w14:paraId="06868A90" w14:textId="77777777" w:rsidR="007149A8" w:rsidRDefault="007149A8">
      <w:pPr>
        <w:rPr>
          <w:rFonts w:eastAsia="新細明體"/>
          <w:b/>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0B31CCBC" w14:textId="77777777">
        <w:tc>
          <w:tcPr>
            <w:tcW w:w="1275" w:type="dxa"/>
            <w:tcBorders>
              <w:top w:val="single" w:sz="4" w:space="0" w:color="auto"/>
              <w:left w:val="single" w:sz="4" w:space="0" w:color="auto"/>
              <w:bottom w:val="single" w:sz="4" w:space="0" w:color="auto"/>
              <w:right w:val="single" w:sz="4" w:space="0" w:color="auto"/>
            </w:tcBorders>
          </w:tcPr>
          <w:p w14:paraId="727E75B3"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876477D"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CA1832A" w14:textId="77777777" w:rsidR="007149A8" w:rsidRDefault="001E30D6">
            <w:pPr>
              <w:spacing w:before="120" w:after="120"/>
              <w:rPr>
                <w:b/>
                <w:bCs/>
              </w:rPr>
            </w:pPr>
            <w:r>
              <w:rPr>
                <w:b/>
                <w:bCs/>
              </w:rPr>
              <w:t>Comment</w:t>
            </w:r>
          </w:p>
        </w:tc>
      </w:tr>
      <w:tr w:rsidR="007149A8" w14:paraId="7104023A" w14:textId="77777777">
        <w:tc>
          <w:tcPr>
            <w:tcW w:w="1275" w:type="dxa"/>
            <w:tcBorders>
              <w:top w:val="single" w:sz="4" w:space="0" w:color="auto"/>
              <w:left w:val="single" w:sz="4" w:space="0" w:color="auto"/>
              <w:bottom w:val="single" w:sz="4" w:space="0" w:color="auto"/>
              <w:right w:val="single" w:sz="4" w:space="0" w:color="auto"/>
            </w:tcBorders>
          </w:tcPr>
          <w:p w14:paraId="1088001F"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C79651A" w14:textId="77777777" w:rsidR="007149A8" w:rsidRDefault="001E30D6">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82866FE" w14:textId="77777777" w:rsidR="007149A8" w:rsidRDefault="007149A8">
            <w:pPr>
              <w:spacing w:before="120" w:after="120"/>
              <w:rPr>
                <w:rFonts w:eastAsia="新細明體"/>
                <w:lang w:eastAsia="zh-TW"/>
              </w:rPr>
            </w:pPr>
          </w:p>
        </w:tc>
      </w:tr>
      <w:tr w:rsidR="007149A8" w14:paraId="349D8614" w14:textId="77777777">
        <w:tc>
          <w:tcPr>
            <w:tcW w:w="1275" w:type="dxa"/>
            <w:tcBorders>
              <w:top w:val="single" w:sz="4" w:space="0" w:color="auto"/>
              <w:left w:val="single" w:sz="4" w:space="0" w:color="auto"/>
              <w:bottom w:val="single" w:sz="4" w:space="0" w:color="auto"/>
              <w:right w:val="single" w:sz="4" w:space="0" w:color="auto"/>
            </w:tcBorders>
          </w:tcPr>
          <w:p w14:paraId="41D650C0" w14:textId="77777777" w:rsidR="007149A8" w:rsidRDefault="001E30D6">
            <w:pPr>
              <w:spacing w:before="120" w:after="120"/>
              <w:rPr>
                <w:rFonts w:eastAsia="新細明體"/>
                <w:highlight w:val="cyan"/>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55E49BF5" w14:textId="77777777" w:rsidR="007149A8" w:rsidRDefault="001E30D6">
            <w:pPr>
              <w:spacing w:before="120" w:after="120"/>
              <w:rPr>
                <w:rFonts w:eastAsia="MS Mincho"/>
                <w:highlight w:val="cyan"/>
                <w:lang w:eastAsia="ja-JP"/>
              </w:rPr>
            </w:pPr>
            <w:r>
              <w:rPr>
                <w:rFonts w:eastAsia="SimSun" w:hint="eastAsia"/>
                <w:lang w:val="en-US"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3E3FE769" w14:textId="77777777" w:rsidR="007149A8" w:rsidRDefault="001E30D6">
            <w:pPr>
              <w:spacing w:before="120" w:after="120"/>
              <w:rPr>
                <w:rFonts w:eastAsia="新細明體"/>
                <w:highlight w:val="cyan"/>
                <w:lang w:eastAsia="zh-TW"/>
              </w:rPr>
            </w:pPr>
            <w:r>
              <w:rPr>
                <w:rFonts w:eastAsia="SimSun" w:hint="eastAsia"/>
                <w:lang w:val="en-US" w:eastAsia="zh-CN"/>
              </w:rPr>
              <w:t xml:space="preserve">the legacy assumption is due to the fact that there was no way for the network to inform the UE about the periodicity that was the reason why the UE needs a default assumption. But here, the network can well inform the UE whether the repetition is applied within 160 </w:t>
            </w:r>
            <w:proofErr w:type="spellStart"/>
            <w:r>
              <w:rPr>
                <w:rFonts w:eastAsia="SimSun" w:hint="eastAsia"/>
                <w:lang w:val="en-US" w:eastAsia="zh-CN"/>
              </w:rPr>
              <w:t>ms.</w:t>
            </w:r>
            <w:proofErr w:type="spellEnd"/>
            <w:r>
              <w:rPr>
                <w:rFonts w:eastAsia="SimSun" w:hint="eastAsia"/>
                <w:lang w:val="en-US" w:eastAsia="zh-CN"/>
              </w:rPr>
              <w:t xml:space="preserve"> This would save UE type0-PDCCH monitoring power consumption. </w:t>
            </w:r>
          </w:p>
        </w:tc>
      </w:tr>
      <w:tr w:rsidR="007149A8" w14:paraId="74093585" w14:textId="77777777">
        <w:tc>
          <w:tcPr>
            <w:tcW w:w="1275" w:type="dxa"/>
            <w:tcBorders>
              <w:top w:val="single" w:sz="4" w:space="0" w:color="auto"/>
              <w:left w:val="single" w:sz="4" w:space="0" w:color="auto"/>
              <w:bottom w:val="single" w:sz="4" w:space="0" w:color="auto"/>
              <w:right w:val="single" w:sz="4" w:space="0" w:color="auto"/>
            </w:tcBorders>
          </w:tcPr>
          <w:p w14:paraId="1A2D8C6D" w14:textId="77777777" w:rsidR="007149A8" w:rsidRDefault="001E30D6">
            <w:pPr>
              <w:spacing w:before="120" w:after="120"/>
              <w:rPr>
                <w:rFonts w:eastAsia="SimSun"/>
                <w:lang w:val="en-US" w:eastAsia="zh-CN"/>
              </w:rPr>
            </w:pPr>
            <w:r>
              <w:rPr>
                <w:rFonts w:eastAsia="SimSun"/>
                <w:lang w:val="en-US" w:eastAsia="zh-CN"/>
              </w:rPr>
              <w:lastRenderedPageBreak/>
              <w:t>Google</w:t>
            </w:r>
          </w:p>
        </w:tc>
        <w:tc>
          <w:tcPr>
            <w:tcW w:w="1581" w:type="dxa"/>
            <w:tcBorders>
              <w:top w:val="single" w:sz="4" w:space="0" w:color="auto"/>
              <w:left w:val="single" w:sz="4" w:space="0" w:color="auto"/>
              <w:bottom w:val="single" w:sz="4" w:space="0" w:color="auto"/>
              <w:right w:val="single" w:sz="4" w:space="0" w:color="auto"/>
            </w:tcBorders>
          </w:tcPr>
          <w:p w14:paraId="6070FF4C"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69FEEE4F" w14:textId="77777777" w:rsidR="007149A8" w:rsidRDefault="007149A8">
            <w:pPr>
              <w:spacing w:before="120" w:after="120"/>
              <w:rPr>
                <w:rFonts w:eastAsia="新細明體"/>
                <w:highlight w:val="cyan"/>
                <w:lang w:eastAsia="zh-TW"/>
              </w:rPr>
            </w:pPr>
          </w:p>
        </w:tc>
      </w:tr>
      <w:tr w:rsidR="007149A8" w14:paraId="1AC360F2" w14:textId="77777777">
        <w:tc>
          <w:tcPr>
            <w:tcW w:w="1275" w:type="dxa"/>
            <w:tcBorders>
              <w:top w:val="single" w:sz="4" w:space="0" w:color="auto"/>
              <w:left w:val="single" w:sz="4" w:space="0" w:color="auto"/>
              <w:bottom w:val="single" w:sz="4" w:space="0" w:color="auto"/>
              <w:right w:val="single" w:sz="4" w:space="0" w:color="auto"/>
            </w:tcBorders>
          </w:tcPr>
          <w:p w14:paraId="205733F1" w14:textId="77777777" w:rsidR="007149A8" w:rsidRDefault="001E30D6">
            <w:pPr>
              <w:spacing w:before="120" w:after="120"/>
              <w:rPr>
                <w:rFonts w:eastAsia="SimSun"/>
                <w:lang w:val="en-US" w:eastAsia="zh-CN"/>
              </w:rPr>
            </w:pPr>
            <w:proofErr w:type="spellStart"/>
            <w:r>
              <w:rPr>
                <w:rFonts w:eastAsia="SimSun"/>
                <w:lang w:val="en-US" w:eastAsia="zh-CN"/>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C706B82" w14:textId="77777777" w:rsidR="007149A8" w:rsidRDefault="007149A8">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FD93498" w14:textId="77777777" w:rsidR="007149A8" w:rsidRDefault="001E30D6">
            <w:pPr>
              <w:spacing w:before="120" w:after="120"/>
              <w:rPr>
                <w:rFonts w:eastAsia="新細明體"/>
                <w:lang w:val="en-US" w:eastAsia="zh-TW"/>
              </w:rPr>
            </w:pPr>
            <w:r>
              <w:rPr>
                <w:rFonts w:eastAsia="新細明體"/>
                <w:lang w:val="en-US" w:eastAsia="zh-TW"/>
              </w:rPr>
              <w:t xml:space="preserve">OD-SIB1 periodicity should be indicated to UEs to avoid unnecessary </w:t>
            </w:r>
            <w:proofErr w:type="spellStart"/>
            <w:r>
              <w:rPr>
                <w:rFonts w:eastAsia="新細明體"/>
                <w:lang w:val="en-US" w:eastAsia="zh-TW"/>
              </w:rPr>
              <w:t>monitorings</w:t>
            </w:r>
            <w:proofErr w:type="spellEnd"/>
          </w:p>
        </w:tc>
      </w:tr>
      <w:tr w:rsidR="007149A8" w14:paraId="3B077917" w14:textId="77777777">
        <w:tc>
          <w:tcPr>
            <w:tcW w:w="1275" w:type="dxa"/>
            <w:tcBorders>
              <w:top w:val="single" w:sz="4" w:space="0" w:color="auto"/>
              <w:left w:val="single" w:sz="4" w:space="0" w:color="auto"/>
              <w:bottom w:val="single" w:sz="4" w:space="0" w:color="auto"/>
              <w:right w:val="single" w:sz="4" w:space="0" w:color="auto"/>
            </w:tcBorders>
          </w:tcPr>
          <w:p w14:paraId="546AE075" w14:textId="77777777" w:rsidR="007149A8" w:rsidRDefault="001E30D6">
            <w:pPr>
              <w:spacing w:before="120" w:after="120"/>
              <w:rPr>
                <w:rFonts w:eastAsia="SimSun"/>
                <w:lang w:val="en-US" w:eastAsia="zh-CN"/>
              </w:rPr>
            </w:pPr>
            <w:r>
              <w:rPr>
                <w:rFonts w:eastAsia="SimSun"/>
                <w:lang w:val="en-US"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2331B95B"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5A08B29" w14:textId="77777777" w:rsidR="007149A8" w:rsidRDefault="007149A8">
            <w:pPr>
              <w:spacing w:before="120" w:after="120"/>
              <w:rPr>
                <w:rFonts w:eastAsia="新細明體"/>
                <w:lang w:val="en-US" w:eastAsia="zh-TW"/>
              </w:rPr>
            </w:pPr>
          </w:p>
        </w:tc>
      </w:tr>
      <w:tr w:rsidR="007149A8" w14:paraId="6F947074" w14:textId="77777777">
        <w:tc>
          <w:tcPr>
            <w:tcW w:w="1275" w:type="dxa"/>
            <w:tcBorders>
              <w:top w:val="single" w:sz="4" w:space="0" w:color="auto"/>
              <w:left w:val="single" w:sz="4" w:space="0" w:color="auto"/>
              <w:bottom w:val="single" w:sz="4" w:space="0" w:color="auto"/>
              <w:right w:val="single" w:sz="4" w:space="0" w:color="auto"/>
            </w:tcBorders>
          </w:tcPr>
          <w:p w14:paraId="28BD2EFD" w14:textId="77777777" w:rsidR="007149A8" w:rsidRDefault="001E30D6">
            <w:pPr>
              <w:spacing w:before="120" w:after="120"/>
              <w:rPr>
                <w:rFonts w:eastAsia="SimSun"/>
                <w:lang w:val="en-US" w:eastAsia="zh-CN"/>
              </w:rPr>
            </w:pPr>
            <w:proofErr w:type="spellStart"/>
            <w:r>
              <w:rPr>
                <w:rFonts w:eastAsia="SimSun"/>
                <w:lang w:val="en-US"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7CC06C42" w14:textId="77777777" w:rsidR="007149A8" w:rsidRDefault="001E30D6">
            <w:pPr>
              <w:spacing w:before="120" w:after="120"/>
              <w:rPr>
                <w:rFonts w:eastAsia="SimSun"/>
                <w:lang w:val="en-US" w:eastAsia="zh-CN"/>
              </w:rPr>
            </w:pPr>
            <w:r>
              <w:rPr>
                <w:rFonts w:eastAsia="SimSun"/>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D0623B2" w14:textId="77777777" w:rsidR="007149A8" w:rsidRDefault="007149A8">
            <w:pPr>
              <w:spacing w:before="120" w:after="120"/>
              <w:rPr>
                <w:rFonts w:eastAsia="新細明體"/>
                <w:lang w:val="en-US" w:eastAsia="zh-TW"/>
              </w:rPr>
            </w:pPr>
          </w:p>
        </w:tc>
      </w:tr>
      <w:tr w:rsidR="007149A8" w14:paraId="72883906" w14:textId="77777777">
        <w:tc>
          <w:tcPr>
            <w:tcW w:w="1275" w:type="dxa"/>
            <w:tcBorders>
              <w:top w:val="single" w:sz="4" w:space="0" w:color="auto"/>
              <w:left w:val="single" w:sz="4" w:space="0" w:color="auto"/>
              <w:bottom w:val="single" w:sz="4" w:space="0" w:color="auto"/>
              <w:right w:val="single" w:sz="4" w:space="0" w:color="auto"/>
            </w:tcBorders>
          </w:tcPr>
          <w:p w14:paraId="2CAAF7AC" w14:textId="77777777" w:rsidR="007149A8" w:rsidRDefault="001E30D6">
            <w:pPr>
              <w:spacing w:before="120" w:after="120"/>
              <w:rPr>
                <w:rFonts w:eastAsia="SimSun"/>
                <w:lang w:val="en-US" w:eastAsia="zh-CN"/>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35EC39C2"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2708AC3" w14:textId="77777777" w:rsidR="007149A8" w:rsidRDefault="007149A8">
            <w:pPr>
              <w:spacing w:before="120" w:after="120"/>
              <w:rPr>
                <w:rFonts w:eastAsia="新細明體"/>
                <w:lang w:val="en-US" w:eastAsia="zh-TW"/>
              </w:rPr>
            </w:pPr>
          </w:p>
        </w:tc>
      </w:tr>
      <w:tr w:rsidR="007149A8" w14:paraId="2BECFE07" w14:textId="77777777">
        <w:tc>
          <w:tcPr>
            <w:tcW w:w="1275" w:type="dxa"/>
            <w:tcBorders>
              <w:top w:val="single" w:sz="4" w:space="0" w:color="auto"/>
              <w:left w:val="single" w:sz="4" w:space="0" w:color="auto"/>
              <w:bottom w:val="single" w:sz="4" w:space="0" w:color="auto"/>
              <w:right w:val="single" w:sz="4" w:space="0" w:color="auto"/>
            </w:tcBorders>
          </w:tcPr>
          <w:p w14:paraId="6F008161" w14:textId="77777777" w:rsidR="007149A8" w:rsidRDefault="001E30D6">
            <w:pPr>
              <w:spacing w:before="120" w:after="120"/>
              <w:rPr>
                <w:rFonts w:eastAsia="MS Mincho"/>
                <w:lang w:eastAsia="ja-JP"/>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01705D27"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4EB25ED5" w14:textId="77777777" w:rsidR="007149A8" w:rsidRDefault="007149A8">
            <w:pPr>
              <w:spacing w:before="120" w:after="120"/>
              <w:rPr>
                <w:rFonts w:eastAsia="新細明體"/>
                <w:lang w:val="en-US" w:eastAsia="zh-TW"/>
              </w:rPr>
            </w:pPr>
          </w:p>
        </w:tc>
      </w:tr>
      <w:tr w:rsidR="007149A8" w14:paraId="0AB2F810" w14:textId="77777777">
        <w:tc>
          <w:tcPr>
            <w:tcW w:w="1275" w:type="dxa"/>
            <w:tcBorders>
              <w:top w:val="single" w:sz="4" w:space="0" w:color="auto"/>
              <w:left w:val="single" w:sz="4" w:space="0" w:color="auto"/>
              <w:bottom w:val="single" w:sz="4" w:space="0" w:color="auto"/>
              <w:right w:val="single" w:sz="4" w:space="0" w:color="auto"/>
            </w:tcBorders>
          </w:tcPr>
          <w:p w14:paraId="3DDA2005" w14:textId="77777777" w:rsidR="007149A8" w:rsidRDefault="001E30D6">
            <w:pPr>
              <w:spacing w:before="120" w:after="120"/>
              <w:rPr>
                <w:rFonts w:eastAsia="MS Mincho"/>
                <w:lang w:eastAsia="ja-JP"/>
              </w:rPr>
            </w:pPr>
            <w:r>
              <w:rPr>
                <w:rFonts w:eastAsia="MS Mincho" w:hint="eastAsia"/>
                <w:lang w:val="en-US" w:eastAsia="ja-JP"/>
              </w:rPr>
              <w:t>S</w:t>
            </w:r>
            <w:r>
              <w:rPr>
                <w:rFonts w:eastAsia="MS Mincho"/>
                <w:lang w:val="en-US" w:eastAsia="ja-JP"/>
              </w:rPr>
              <w:t>harp</w:t>
            </w:r>
          </w:p>
        </w:tc>
        <w:tc>
          <w:tcPr>
            <w:tcW w:w="1581" w:type="dxa"/>
            <w:tcBorders>
              <w:top w:val="single" w:sz="4" w:space="0" w:color="auto"/>
              <w:left w:val="single" w:sz="4" w:space="0" w:color="auto"/>
              <w:bottom w:val="single" w:sz="4" w:space="0" w:color="auto"/>
              <w:right w:val="single" w:sz="4" w:space="0" w:color="auto"/>
            </w:tcBorders>
          </w:tcPr>
          <w:p w14:paraId="740B329C" w14:textId="77777777" w:rsidR="007149A8" w:rsidRDefault="001E30D6">
            <w:pPr>
              <w:spacing w:before="120" w:after="120"/>
              <w:rPr>
                <w:rFonts w:eastAsia="MS Mincho"/>
                <w:lang w:eastAsia="ja-JP"/>
              </w:rPr>
            </w:pPr>
            <w:r>
              <w:rPr>
                <w:rFonts w:eastAsia="MS Mincho" w:hint="eastAsia"/>
                <w:lang w:val="en-US" w:eastAsia="ja-JP"/>
              </w:rPr>
              <w:t>S</w:t>
            </w:r>
            <w:r>
              <w:rPr>
                <w:rFonts w:eastAsia="MS Mincho"/>
                <w:lang w:val="en-US" w:eastAsia="ja-JP"/>
              </w:rPr>
              <w:t>upport</w:t>
            </w:r>
          </w:p>
        </w:tc>
        <w:tc>
          <w:tcPr>
            <w:tcW w:w="6849" w:type="dxa"/>
            <w:tcBorders>
              <w:top w:val="single" w:sz="4" w:space="0" w:color="auto"/>
              <w:left w:val="single" w:sz="4" w:space="0" w:color="auto"/>
              <w:bottom w:val="single" w:sz="4" w:space="0" w:color="auto"/>
              <w:right w:val="single" w:sz="4" w:space="0" w:color="auto"/>
            </w:tcBorders>
          </w:tcPr>
          <w:p w14:paraId="6CA17FDB" w14:textId="77777777" w:rsidR="007149A8" w:rsidRDefault="007149A8">
            <w:pPr>
              <w:spacing w:before="120" w:after="120"/>
              <w:rPr>
                <w:rFonts w:eastAsia="新細明體"/>
                <w:lang w:val="en-US" w:eastAsia="zh-TW"/>
              </w:rPr>
            </w:pPr>
          </w:p>
        </w:tc>
      </w:tr>
      <w:tr w:rsidR="007149A8" w14:paraId="45B9EB56" w14:textId="77777777">
        <w:tc>
          <w:tcPr>
            <w:tcW w:w="1275" w:type="dxa"/>
            <w:tcBorders>
              <w:top w:val="single" w:sz="4" w:space="0" w:color="auto"/>
              <w:left w:val="single" w:sz="4" w:space="0" w:color="auto"/>
              <w:bottom w:val="single" w:sz="4" w:space="0" w:color="auto"/>
              <w:right w:val="single" w:sz="4" w:space="0" w:color="auto"/>
            </w:tcBorders>
          </w:tcPr>
          <w:p w14:paraId="0EE328E6" w14:textId="77777777" w:rsidR="007149A8" w:rsidRDefault="001E30D6">
            <w:pPr>
              <w:spacing w:before="120" w:after="120"/>
              <w:rPr>
                <w:rFonts w:eastAsia="MS Mincho"/>
                <w:lang w:val="en-US" w:eastAsia="ja-JP"/>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3BA4C40A" w14:textId="77777777" w:rsidR="007149A8" w:rsidRDefault="001E30D6">
            <w:pPr>
              <w:spacing w:before="120" w:after="120"/>
              <w:rPr>
                <w:rFonts w:eastAsia="MS Mincho"/>
                <w:lang w:val="en-US"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B018E39" w14:textId="77777777" w:rsidR="007149A8" w:rsidRDefault="007149A8">
            <w:pPr>
              <w:spacing w:before="120" w:after="120"/>
              <w:rPr>
                <w:rFonts w:eastAsia="新細明體"/>
                <w:lang w:val="en-US" w:eastAsia="zh-TW"/>
              </w:rPr>
            </w:pPr>
          </w:p>
        </w:tc>
      </w:tr>
      <w:tr w:rsidR="007149A8" w14:paraId="56ED6716" w14:textId="77777777">
        <w:tc>
          <w:tcPr>
            <w:tcW w:w="1275" w:type="dxa"/>
            <w:tcBorders>
              <w:top w:val="single" w:sz="4" w:space="0" w:color="auto"/>
              <w:left w:val="single" w:sz="4" w:space="0" w:color="auto"/>
              <w:bottom w:val="single" w:sz="4" w:space="0" w:color="auto"/>
              <w:right w:val="single" w:sz="4" w:space="0" w:color="auto"/>
            </w:tcBorders>
          </w:tcPr>
          <w:p w14:paraId="088618CA" w14:textId="77777777" w:rsidR="007149A8" w:rsidRDefault="001E30D6">
            <w:pPr>
              <w:spacing w:before="120" w:after="120"/>
              <w:rPr>
                <w:rFonts w:eastAsia="新細明體"/>
                <w:lang w:eastAsia="zh-TW"/>
              </w:rPr>
            </w:pPr>
            <w:r>
              <w:rPr>
                <w:rFonts w:eastAsia="SimSun"/>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1B71A8FE" w14:textId="77777777" w:rsidR="007149A8" w:rsidRDefault="001E30D6">
            <w:pPr>
              <w:spacing w:before="120" w:after="120"/>
              <w:rPr>
                <w:rFonts w:eastAsia="新細明體"/>
                <w:lang w:eastAsia="zh-TW"/>
              </w:rPr>
            </w:pPr>
            <w:r>
              <w:rPr>
                <w:rFonts w:eastAsia="SimSun" w:hint="eastAsia"/>
                <w:lang w:val="en-US" w:eastAsia="zh-CN"/>
              </w:rPr>
              <w:t>S</w:t>
            </w:r>
            <w:r>
              <w:rPr>
                <w:rFonts w:eastAsia="SimSun"/>
                <w:lang w:val="en-US" w:eastAsia="zh-CN"/>
              </w:rPr>
              <w:t>upport</w:t>
            </w:r>
          </w:p>
        </w:tc>
        <w:tc>
          <w:tcPr>
            <w:tcW w:w="6849" w:type="dxa"/>
            <w:tcBorders>
              <w:top w:val="single" w:sz="4" w:space="0" w:color="auto"/>
              <w:left w:val="single" w:sz="4" w:space="0" w:color="auto"/>
              <w:bottom w:val="single" w:sz="4" w:space="0" w:color="auto"/>
              <w:right w:val="single" w:sz="4" w:space="0" w:color="auto"/>
            </w:tcBorders>
          </w:tcPr>
          <w:p w14:paraId="726CE72C" w14:textId="77777777" w:rsidR="007149A8" w:rsidRDefault="007149A8">
            <w:pPr>
              <w:spacing w:before="120" w:after="120"/>
              <w:rPr>
                <w:rFonts w:eastAsia="新細明體"/>
                <w:lang w:val="en-US" w:eastAsia="zh-TW"/>
              </w:rPr>
            </w:pPr>
          </w:p>
        </w:tc>
      </w:tr>
      <w:tr w:rsidR="007149A8" w14:paraId="706EFD40" w14:textId="77777777">
        <w:tc>
          <w:tcPr>
            <w:tcW w:w="1275" w:type="dxa"/>
            <w:tcBorders>
              <w:top w:val="single" w:sz="4" w:space="0" w:color="auto"/>
              <w:left w:val="single" w:sz="4" w:space="0" w:color="auto"/>
              <w:bottom w:val="single" w:sz="4" w:space="0" w:color="auto"/>
              <w:right w:val="single" w:sz="4" w:space="0" w:color="auto"/>
            </w:tcBorders>
          </w:tcPr>
          <w:p w14:paraId="6C98AA9B" w14:textId="77777777" w:rsidR="007149A8" w:rsidRDefault="001E30D6">
            <w:pPr>
              <w:spacing w:before="120" w:after="120"/>
              <w:rPr>
                <w:rFonts w:eastAsia="SimSun"/>
                <w:lang w:val="en-US"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7D5E090" w14:textId="77777777" w:rsidR="007149A8" w:rsidRDefault="001E30D6">
            <w:pPr>
              <w:spacing w:before="120" w:after="120"/>
              <w:rPr>
                <w:rFonts w:eastAsia="SimSun"/>
                <w:lang w:val="en-US"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314CFA7" w14:textId="77777777" w:rsidR="007149A8" w:rsidRDefault="007149A8">
            <w:pPr>
              <w:spacing w:before="120" w:after="120"/>
              <w:rPr>
                <w:rFonts w:eastAsia="新細明體"/>
                <w:lang w:val="en-US" w:eastAsia="zh-TW"/>
              </w:rPr>
            </w:pPr>
          </w:p>
        </w:tc>
      </w:tr>
      <w:tr w:rsidR="007149A8" w14:paraId="3ACBF700" w14:textId="77777777">
        <w:tc>
          <w:tcPr>
            <w:tcW w:w="1275" w:type="dxa"/>
          </w:tcPr>
          <w:p w14:paraId="6CF67A4E"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46BEFE7E" w14:textId="77777777" w:rsidR="007149A8" w:rsidRPr="005F272B" w:rsidRDefault="001E30D6">
            <w:pPr>
              <w:spacing w:before="120" w:after="120"/>
              <w:rPr>
                <w:rFonts w:eastAsiaTheme="minorEastAsia"/>
                <w:lang w:eastAsia="zh-CN"/>
              </w:rPr>
            </w:pPr>
            <w:r w:rsidRPr="005F272B">
              <w:rPr>
                <w:rFonts w:eastAsiaTheme="minorEastAsia"/>
                <w:lang w:eastAsia="zh-CN"/>
              </w:rPr>
              <w:t>S</w:t>
            </w:r>
            <w:r w:rsidRPr="005F272B">
              <w:rPr>
                <w:rFonts w:eastAsiaTheme="minorEastAsia" w:hint="eastAsia"/>
                <w:lang w:eastAsia="zh-CN"/>
              </w:rPr>
              <w:t>upport</w:t>
            </w:r>
          </w:p>
        </w:tc>
        <w:tc>
          <w:tcPr>
            <w:tcW w:w="6849" w:type="dxa"/>
          </w:tcPr>
          <w:p w14:paraId="283600DD" w14:textId="77777777" w:rsidR="007149A8" w:rsidRPr="005F272B" w:rsidRDefault="007149A8">
            <w:pPr>
              <w:spacing w:before="120" w:after="120"/>
              <w:rPr>
                <w:rFonts w:eastAsia="新細明體"/>
                <w:lang w:eastAsia="zh-TW"/>
              </w:rPr>
            </w:pPr>
          </w:p>
        </w:tc>
      </w:tr>
      <w:tr w:rsidR="007149A8" w14:paraId="62422249" w14:textId="77777777">
        <w:tc>
          <w:tcPr>
            <w:tcW w:w="1275" w:type="dxa"/>
          </w:tcPr>
          <w:p w14:paraId="3DCF973D" w14:textId="77777777" w:rsidR="007149A8" w:rsidRDefault="001E30D6">
            <w:pPr>
              <w:spacing w:before="120" w:after="120"/>
              <w:rPr>
                <w:rFonts w:eastAsiaTheme="minorEastAsia"/>
                <w:lang w:eastAsia="zh-CN"/>
              </w:rPr>
            </w:pPr>
            <w:r>
              <w:rPr>
                <w:rFonts w:eastAsia="Malgun Gothic" w:hint="eastAsia"/>
                <w:lang w:val="en-US" w:eastAsia="ko-KR"/>
              </w:rPr>
              <w:t>L</w:t>
            </w:r>
            <w:r>
              <w:rPr>
                <w:rFonts w:eastAsia="Malgun Gothic"/>
                <w:lang w:val="en-US" w:eastAsia="ko-KR"/>
              </w:rPr>
              <w:t>GE</w:t>
            </w:r>
          </w:p>
        </w:tc>
        <w:tc>
          <w:tcPr>
            <w:tcW w:w="1581" w:type="dxa"/>
          </w:tcPr>
          <w:p w14:paraId="5FE9C9A3" w14:textId="77777777" w:rsidR="007149A8" w:rsidRPr="005F272B" w:rsidRDefault="001E30D6">
            <w:pPr>
              <w:spacing w:before="120" w:after="120"/>
              <w:rPr>
                <w:rFonts w:eastAsiaTheme="minorEastAsia"/>
                <w:lang w:eastAsia="zh-CN"/>
              </w:rPr>
            </w:pPr>
            <w:r w:rsidRPr="005F272B">
              <w:rPr>
                <w:rFonts w:eastAsia="Malgun Gothic"/>
                <w:lang w:val="en-US" w:eastAsia="ko-KR"/>
              </w:rPr>
              <w:t>Support</w:t>
            </w:r>
          </w:p>
        </w:tc>
        <w:tc>
          <w:tcPr>
            <w:tcW w:w="6849" w:type="dxa"/>
          </w:tcPr>
          <w:p w14:paraId="26E9612F" w14:textId="77777777" w:rsidR="007149A8" w:rsidRPr="005F272B" w:rsidRDefault="007149A8">
            <w:pPr>
              <w:spacing w:before="120" w:after="120"/>
              <w:rPr>
                <w:rFonts w:eastAsia="新細明體"/>
                <w:lang w:eastAsia="zh-TW"/>
              </w:rPr>
            </w:pPr>
          </w:p>
        </w:tc>
      </w:tr>
      <w:tr w:rsidR="007149A8" w14:paraId="375B5995" w14:textId="77777777">
        <w:tc>
          <w:tcPr>
            <w:tcW w:w="1275" w:type="dxa"/>
          </w:tcPr>
          <w:p w14:paraId="1E2A3F09" w14:textId="77777777" w:rsidR="007149A8" w:rsidRDefault="001E30D6">
            <w:pPr>
              <w:spacing w:before="120" w:after="120"/>
              <w:rPr>
                <w:rFonts w:eastAsia="MS Mincho"/>
                <w:lang w:val="en-US" w:eastAsia="ja-JP"/>
              </w:rPr>
            </w:pPr>
            <w:r>
              <w:rPr>
                <w:rFonts w:eastAsia="MS Mincho" w:hint="eastAsia"/>
                <w:lang w:val="en-US" w:eastAsia="ja-JP"/>
              </w:rPr>
              <w:t>Sony</w:t>
            </w:r>
          </w:p>
        </w:tc>
        <w:tc>
          <w:tcPr>
            <w:tcW w:w="1581" w:type="dxa"/>
          </w:tcPr>
          <w:p w14:paraId="55C1010D" w14:textId="77777777" w:rsidR="007149A8" w:rsidRPr="005F272B" w:rsidRDefault="001E30D6">
            <w:pPr>
              <w:spacing w:before="120" w:after="120"/>
              <w:rPr>
                <w:rFonts w:eastAsia="MS Mincho"/>
                <w:lang w:val="en-US" w:eastAsia="ja-JP"/>
              </w:rPr>
            </w:pPr>
            <w:r w:rsidRPr="005F272B">
              <w:rPr>
                <w:rFonts w:eastAsia="MS Mincho" w:hint="eastAsia"/>
                <w:lang w:val="en-US" w:eastAsia="ja-JP"/>
              </w:rPr>
              <w:t>Support</w:t>
            </w:r>
          </w:p>
        </w:tc>
        <w:tc>
          <w:tcPr>
            <w:tcW w:w="6849" w:type="dxa"/>
          </w:tcPr>
          <w:p w14:paraId="6852462F" w14:textId="77777777" w:rsidR="007149A8" w:rsidRPr="005F272B" w:rsidRDefault="007149A8">
            <w:pPr>
              <w:spacing w:before="120" w:after="120"/>
              <w:rPr>
                <w:rFonts w:eastAsia="新細明體"/>
                <w:lang w:eastAsia="zh-TW"/>
              </w:rPr>
            </w:pPr>
          </w:p>
        </w:tc>
      </w:tr>
      <w:tr w:rsidR="007149A8" w14:paraId="206A05A8" w14:textId="77777777">
        <w:tc>
          <w:tcPr>
            <w:tcW w:w="1275" w:type="dxa"/>
          </w:tcPr>
          <w:p w14:paraId="4688812B" w14:textId="77777777" w:rsidR="007149A8" w:rsidRDefault="001E30D6">
            <w:pPr>
              <w:spacing w:before="120" w:after="120"/>
              <w:rPr>
                <w:rFonts w:eastAsia="MS Mincho"/>
                <w:lang w:val="en-US" w:eastAsia="ja-JP"/>
              </w:rPr>
            </w:pPr>
            <w:r>
              <w:rPr>
                <w:rFonts w:eastAsia="SimSun" w:hint="eastAsia"/>
                <w:lang w:val="en-US" w:eastAsia="zh-CN"/>
              </w:rPr>
              <w:t>DCM</w:t>
            </w:r>
          </w:p>
        </w:tc>
        <w:tc>
          <w:tcPr>
            <w:tcW w:w="1581" w:type="dxa"/>
          </w:tcPr>
          <w:p w14:paraId="7DD038DE" w14:textId="77777777" w:rsidR="007149A8" w:rsidRPr="005F272B" w:rsidRDefault="001E30D6">
            <w:pPr>
              <w:spacing w:before="120" w:after="120"/>
              <w:rPr>
                <w:rFonts w:eastAsia="MS Mincho"/>
                <w:lang w:val="en-US" w:eastAsia="ja-JP"/>
              </w:rPr>
            </w:pPr>
            <w:r w:rsidRPr="005F272B">
              <w:rPr>
                <w:rFonts w:eastAsia="SimSun" w:hint="eastAsia"/>
                <w:lang w:val="en-US" w:eastAsia="zh-CN"/>
              </w:rPr>
              <w:t xml:space="preserve">Support </w:t>
            </w:r>
          </w:p>
        </w:tc>
        <w:tc>
          <w:tcPr>
            <w:tcW w:w="6849" w:type="dxa"/>
          </w:tcPr>
          <w:p w14:paraId="38228C38" w14:textId="77777777" w:rsidR="007149A8" w:rsidRPr="005F272B" w:rsidRDefault="007149A8">
            <w:pPr>
              <w:spacing w:before="120" w:after="120"/>
              <w:rPr>
                <w:rFonts w:eastAsia="新細明體"/>
                <w:lang w:eastAsia="zh-TW"/>
              </w:rPr>
            </w:pPr>
          </w:p>
        </w:tc>
      </w:tr>
      <w:tr w:rsidR="007149A8" w14:paraId="74B614F6" w14:textId="77777777">
        <w:tc>
          <w:tcPr>
            <w:tcW w:w="1275" w:type="dxa"/>
          </w:tcPr>
          <w:p w14:paraId="1E67B22F" w14:textId="77777777" w:rsidR="007149A8" w:rsidRDefault="001E30D6">
            <w:pPr>
              <w:spacing w:before="120" w:after="120"/>
              <w:rPr>
                <w:rFonts w:eastAsia="SimSun"/>
                <w:lang w:val="en-US" w:eastAsia="zh-CN"/>
              </w:rPr>
            </w:pPr>
            <w:proofErr w:type="spellStart"/>
            <w:r>
              <w:rPr>
                <w:rFonts w:eastAsia="SimSun" w:hint="eastAsia"/>
                <w:lang w:val="en-US" w:eastAsia="zh-CN"/>
              </w:rPr>
              <w:t>Transsion</w:t>
            </w:r>
            <w:proofErr w:type="spellEnd"/>
          </w:p>
        </w:tc>
        <w:tc>
          <w:tcPr>
            <w:tcW w:w="1581" w:type="dxa"/>
          </w:tcPr>
          <w:p w14:paraId="0B2B78BD" w14:textId="77777777" w:rsidR="007149A8" w:rsidRPr="005F272B" w:rsidRDefault="001E30D6">
            <w:pPr>
              <w:spacing w:before="120" w:after="120"/>
              <w:rPr>
                <w:rFonts w:eastAsia="SimSun"/>
                <w:lang w:val="en-US" w:eastAsia="zh-CN"/>
              </w:rPr>
            </w:pPr>
            <w:r w:rsidRPr="005F272B">
              <w:rPr>
                <w:rFonts w:eastAsia="SimSun" w:hint="eastAsia"/>
                <w:lang w:val="en-US" w:eastAsia="zh-CN"/>
              </w:rPr>
              <w:t>Support</w:t>
            </w:r>
          </w:p>
        </w:tc>
        <w:tc>
          <w:tcPr>
            <w:tcW w:w="6849" w:type="dxa"/>
          </w:tcPr>
          <w:p w14:paraId="1DC39EF6" w14:textId="77777777" w:rsidR="007149A8" w:rsidRPr="005F272B" w:rsidRDefault="007149A8">
            <w:pPr>
              <w:spacing w:before="120" w:after="120"/>
              <w:rPr>
                <w:rFonts w:eastAsia="新細明體"/>
                <w:lang w:eastAsia="zh-TW"/>
              </w:rPr>
            </w:pPr>
          </w:p>
        </w:tc>
      </w:tr>
      <w:tr w:rsidR="00B03341" w14:paraId="0EC5EF62" w14:textId="77777777">
        <w:tc>
          <w:tcPr>
            <w:tcW w:w="1275" w:type="dxa"/>
          </w:tcPr>
          <w:p w14:paraId="084F1A28" w14:textId="77777777" w:rsidR="00B03341" w:rsidRDefault="00B03341" w:rsidP="00B03341">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Pr>
          <w:p w14:paraId="5DAB1C83" w14:textId="77777777" w:rsidR="00B03341" w:rsidRPr="005F272B" w:rsidRDefault="00B03341" w:rsidP="00B03341">
            <w:pPr>
              <w:spacing w:before="120" w:after="120"/>
              <w:rPr>
                <w:rFonts w:eastAsia="MS Mincho"/>
                <w:lang w:eastAsia="ja-JP"/>
              </w:rPr>
            </w:pPr>
          </w:p>
        </w:tc>
        <w:tc>
          <w:tcPr>
            <w:tcW w:w="6849" w:type="dxa"/>
          </w:tcPr>
          <w:p w14:paraId="0871BF56" w14:textId="77777777" w:rsidR="00B03341" w:rsidRPr="005F272B" w:rsidRDefault="00B03341" w:rsidP="00B03341">
            <w:pPr>
              <w:spacing w:before="120" w:after="120"/>
              <w:rPr>
                <w:rFonts w:eastAsia="Malgun Gothic"/>
                <w:lang w:eastAsia="ko-KR"/>
              </w:rPr>
            </w:pPr>
            <w:r w:rsidRPr="005F272B">
              <w:rPr>
                <w:rFonts w:eastAsia="Malgun Gothic"/>
                <w:lang w:eastAsia="ko-KR"/>
              </w:rPr>
              <w:t xml:space="preserve">OK. Both the length of window duration and the SIB1 transmission within the window is up to </w:t>
            </w:r>
            <w:proofErr w:type="spellStart"/>
            <w:r w:rsidRPr="005F272B">
              <w:rPr>
                <w:rFonts w:eastAsia="Malgun Gothic"/>
                <w:lang w:eastAsia="ko-KR"/>
              </w:rPr>
              <w:t>gNB</w:t>
            </w:r>
            <w:proofErr w:type="spellEnd"/>
            <w:r w:rsidRPr="005F272B">
              <w:rPr>
                <w:rFonts w:eastAsia="Malgun Gothic"/>
                <w:lang w:eastAsia="ko-KR"/>
              </w:rPr>
              <w:t xml:space="preserve"> implementation.</w:t>
            </w:r>
          </w:p>
        </w:tc>
      </w:tr>
      <w:tr w:rsidR="005F272B" w14:paraId="0D5294A4" w14:textId="77777777">
        <w:tc>
          <w:tcPr>
            <w:tcW w:w="1275" w:type="dxa"/>
          </w:tcPr>
          <w:p w14:paraId="458ACBFF" w14:textId="1A743E1B" w:rsidR="005F272B" w:rsidRPr="005F272B" w:rsidRDefault="005F272B" w:rsidP="00B03341">
            <w:pPr>
              <w:spacing w:before="120" w:after="120"/>
              <w:rPr>
                <w:rFonts w:eastAsiaTheme="minorEastAsia"/>
                <w:lang w:eastAsia="zh-CN"/>
              </w:rPr>
            </w:pPr>
            <w:r>
              <w:rPr>
                <w:rFonts w:eastAsiaTheme="minorEastAsia" w:hint="eastAsia"/>
                <w:lang w:eastAsia="zh-CN"/>
              </w:rPr>
              <w:t>China Telecom</w:t>
            </w:r>
          </w:p>
        </w:tc>
        <w:tc>
          <w:tcPr>
            <w:tcW w:w="1581" w:type="dxa"/>
          </w:tcPr>
          <w:p w14:paraId="78C0BF1A" w14:textId="16546353" w:rsidR="005F272B" w:rsidRPr="005F272B" w:rsidRDefault="005F272B" w:rsidP="00B03341">
            <w:pPr>
              <w:spacing w:before="120" w:after="120"/>
              <w:rPr>
                <w:rFonts w:eastAsiaTheme="minorEastAsia"/>
                <w:lang w:eastAsia="zh-CN"/>
              </w:rPr>
            </w:pPr>
            <w:r w:rsidRPr="005F272B">
              <w:rPr>
                <w:rFonts w:eastAsiaTheme="minorEastAsia" w:hint="eastAsia"/>
                <w:lang w:eastAsia="zh-CN"/>
              </w:rPr>
              <w:t>Support</w:t>
            </w:r>
          </w:p>
        </w:tc>
        <w:tc>
          <w:tcPr>
            <w:tcW w:w="6849" w:type="dxa"/>
          </w:tcPr>
          <w:p w14:paraId="1570394A" w14:textId="77777777" w:rsidR="005F272B" w:rsidRPr="005F272B" w:rsidRDefault="005F272B" w:rsidP="00B03341">
            <w:pPr>
              <w:spacing w:before="120" w:after="120"/>
              <w:rPr>
                <w:rFonts w:eastAsia="Malgun Gothic"/>
                <w:lang w:eastAsia="ko-KR"/>
              </w:rPr>
            </w:pPr>
          </w:p>
        </w:tc>
      </w:tr>
      <w:tr w:rsidR="00356687" w14:paraId="370DB3B7" w14:textId="77777777">
        <w:tc>
          <w:tcPr>
            <w:tcW w:w="1275" w:type="dxa"/>
          </w:tcPr>
          <w:p w14:paraId="0136D0F5" w14:textId="6C166E88" w:rsidR="00356687" w:rsidRDefault="00356687" w:rsidP="00B03341">
            <w:pPr>
              <w:spacing w:before="120" w:after="120"/>
              <w:rPr>
                <w:rFonts w:eastAsiaTheme="minorEastAsia"/>
                <w:lang w:eastAsia="zh-CN"/>
              </w:rPr>
            </w:pPr>
            <w:r>
              <w:rPr>
                <w:rFonts w:eastAsiaTheme="minorEastAsia" w:hint="eastAsia"/>
                <w:lang w:eastAsia="zh-CN"/>
              </w:rPr>
              <w:t>CATT</w:t>
            </w:r>
          </w:p>
        </w:tc>
        <w:tc>
          <w:tcPr>
            <w:tcW w:w="1581" w:type="dxa"/>
          </w:tcPr>
          <w:p w14:paraId="2EFAF529" w14:textId="665DC84C" w:rsidR="00356687" w:rsidRPr="005F272B" w:rsidRDefault="00356687" w:rsidP="00B03341">
            <w:pPr>
              <w:spacing w:before="120" w:after="120"/>
              <w:rPr>
                <w:rFonts w:eastAsiaTheme="minorEastAsia"/>
                <w:lang w:eastAsia="zh-CN"/>
              </w:rPr>
            </w:pPr>
            <w:r>
              <w:rPr>
                <w:rFonts w:eastAsiaTheme="minorEastAsia" w:hint="eastAsia"/>
                <w:lang w:eastAsia="zh-CN"/>
              </w:rPr>
              <w:t>OK</w:t>
            </w:r>
          </w:p>
        </w:tc>
        <w:tc>
          <w:tcPr>
            <w:tcW w:w="6849" w:type="dxa"/>
          </w:tcPr>
          <w:p w14:paraId="6C9BFB89" w14:textId="77777777" w:rsidR="00356687" w:rsidRPr="005F272B" w:rsidRDefault="00356687" w:rsidP="00B03341">
            <w:pPr>
              <w:spacing w:before="120" w:after="120"/>
              <w:rPr>
                <w:rFonts w:eastAsia="Malgun Gothic"/>
                <w:lang w:eastAsia="ko-KR"/>
              </w:rPr>
            </w:pPr>
          </w:p>
        </w:tc>
      </w:tr>
      <w:tr w:rsidR="00124B9A" w14:paraId="73130E91" w14:textId="77777777">
        <w:tc>
          <w:tcPr>
            <w:tcW w:w="1275" w:type="dxa"/>
          </w:tcPr>
          <w:p w14:paraId="64C812C2" w14:textId="3BFD7D4A" w:rsidR="00124B9A" w:rsidRDefault="00124B9A" w:rsidP="00B03341">
            <w:pPr>
              <w:spacing w:before="120" w:after="120"/>
              <w:rPr>
                <w:rFonts w:eastAsiaTheme="minorEastAsia"/>
                <w:lang w:eastAsia="zh-CN"/>
              </w:rPr>
            </w:pPr>
            <w:r>
              <w:rPr>
                <w:rFonts w:eastAsiaTheme="minorEastAsia"/>
                <w:lang w:eastAsia="zh-CN"/>
              </w:rPr>
              <w:t>Tejas</w:t>
            </w:r>
          </w:p>
        </w:tc>
        <w:tc>
          <w:tcPr>
            <w:tcW w:w="1581" w:type="dxa"/>
          </w:tcPr>
          <w:p w14:paraId="6A847F28" w14:textId="668DA75C" w:rsidR="00124B9A" w:rsidRDefault="00124B9A" w:rsidP="00B03341">
            <w:pPr>
              <w:spacing w:before="120" w:after="120"/>
              <w:rPr>
                <w:rFonts w:eastAsiaTheme="minorEastAsia"/>
                <w:lang w:eastAsia="zh-CN"/>
              </w:rPr>
            </w:pPr>
            <w:r>
              <w:rPr>
                <w:rFonts w:eastAsiaTheme="minorEastAsia"/>
                <w:lang w:eastAsia="zh-CN"/>
              </w:rPr>
              <w:t>Support</w:t>
            </w:r>
          </w:p>
        </w:tc>
        <w:tc>
          <w:tcPr>
            <w:tcW w:w="6849" w:type="dxa"/>
          </w:tcPr>
          <w:p w14:paraId="780F03D6" w14:textId="77777777" w:rsidR="00124B9A" w:rsidRPr="005F272B" w:rsidRDefault="00124B9A" w:rsidP="00B03341">
            <w:pPr>
              <w:spacing w:before="120" w:after="120"/>
              <w:rPr>
                <w:rFonts w:eastAsia="Malgun Gothic"/>
                <w:lang w:eastAsia="ko-KR"/>
              </w:rPr>
            </w:pPr>
          </w:p>
        </w:tc>
      </w:tr>
      <w:tr w:rsidR="00435DBF" w14:paraId="153207C7" w14:textId="77777777">
        <w:tc>
          <w:tcPr>
            <w:tcW w:w="1275" w:type="dxa"/>
          </w:tcPr>
          <w:p w14:paraId="312AB0AE" w14:textId="025B335F" w:rsidR="00435DBF" w:rsidRDefault="00435DBF" w:rsidP="00B03341">
            <w:pPr>
              <w:spacing w:before="120" w:after="120"/>
              <w:rPr>
                <w:rFonts w:eastAsiaTheme="minorEastAsia"/>
                <w:lang w:eastAsia="zh-CN"/>
              </w:rPr>
            </w:pPr>
            <w:r>
              <w:rPr>
                <w:rFonts w:eastAsiaTheme="minorEastAsia"/>
                <w:lang w:eastAsia="zh-CN"/>
              </w:rPr>
              <w:t>Panasonic</w:t>
            </w:r>
          </w:p>
        </w:tc>
        <w:tc>
          <w:tcPr>
            <w:tcW w:w="1581" w:type="dxa"/>
          </w:tcPr>
          <w:p w14:paraId="4DC8C6A5" w14:textId="69FE2C3D" w:rsidR="00435DBF" w:rsidRDefault="00435DBF" w:rsidP="00B03341">
            <w:pPr>
              <w:spacing w:before="120" w:after="120"/>
              <w:rPr>
                <w:rFonts w:eastAsiaTheme="minorEastAsia"/>
                <w:lang w:eastAsia="zh-CN"/>
              </w:rPr>
            </w:pPr>
            <w:r>
              <w:rPr>
                <w:rFonts w:eastAsiaTheme="minorEastAsia"/>
                <w:lang w:eastAsia="zh-CN"/>
              </w:rPr>
              <w:t>Support</w:t>
            </w:r>
          </w:p>
        </w:tc>
        <w:tc>
          <w:tcPr>
            <w:tcW w:w="6849" w:type="dxa"/>
          </w:tcPr>
          <w:p w14:paraId="2A799411" w14:textId="77777777" w:rsidR="00435DBF" w:rsidRPr="005F272B" w:rsidRDefault="00435DBF" w:rsidP="00B03341">
            <w:pPr>
              <w:spacing w:before="120" w:after="120"/>
              <w:rPr>
                <w:rFonts w:eastAsia="Malgun Gothic"/>
                <w:lang w:eastAsia="ko-KR"/>
              </w:rPr>
            </w:pPr>
          </w:p>
        </w:tc>
      </w:tr>
    </w:tbl>
    <w:p w14:paraId="5A7D2B5C" w14:textId="77777777" w:rsidR="007149A8" w:rsidRDefault="007149A8">
      <w:pPr>
        <w:rPr>
          <w:rFonts w:eastAsiaTheme="minorEastAsia"/>
          <w:b/>
          <w:lang w:eastAsia="zh-CN"/>
        </w:rPr>
      </w:pPr>
    </w:p>
    <w:p w14:paraId="0EF5616F" w14:textId="77777777" w:rsidR="007149A8" w:rsidRDefault="007149A8">
      <w:pPr>
        <w:rPr>
          <w:rFonts w:eastAsiaTheme="minorEastAsia"/>
          <w:b/>
          <w:lang w:eastAsia="zh-CN"/>
        </w:rPr>
      </w:pPr>
    </w:p>
    <w:p w14:paraId="76A7A036" w14:textId="77777777" w:rsidR="007149A8" w:rsidRDefault="001E30D6">
      <w:pPr>
        <w:rPr>
          <w:rFonts w:eastAsiaTheme="minorEastAsia"/>
          <w:bCs/>
          <w:lang w:eastAsia="zh-CN"/>
        </w:rPr>
      </w:pPr>
      <w:r>
        <w:rPr>
          <w:rFonts w:eastAsiaTheme="minorEastAsia"/>
          <w:bCs/>
          <w:lang w:eastAsia="zh-CN"/>
        </w:rPr>
        <w:t>On whether/how to support transmission of on-demand SIB1 with the association with SSB(s) based on a received UL-WUS in R19:</w:t>
      </w:r>
    </w:p>
    <w:p w14:paraId="17BA1CFF" w14:textId="77777777" w:rsidR="007149A8" w:rsidRDefault="001E30D6">
      <w:pPr>
        <w:pStyle w:val="ListParagraph9"/>
        <w:numPr>
          <w:ilvl w:val="0"/>
          <w:numId w:val="35"/>
        </w:numPr>
        <w:ind w:leftChars="0"/>
        <w:rPr>
          <w:rFonts w:eastAsiaTheme="minorEastAsia"/>
          <w:bCs/>
        </w:rPr>
      </w:pPr>
      <w:r>
        <w:rPr>
          <w:rFonts w:eastAsia="新細明體"/>
          <w:b/>
          <w:lang w:eastAsia="zh-TW"/>
        </w:rPr>
        <w:t>Yes</w:t>
      </w:r>
      <w:r>
        <w:rPr>
          <w:rFonts w:eastAsia="新細明體"/>
          <w:bCs/>
          <w:lang w:eastAsia="zh-TW"/>
        </w:rPr>
        <w:t xml:space="preserve">: </w:t>
      </w:r>
      <w:r>
        <w:rPr>
          <w:rFonts w:eastAsia="新細明體"/>
          <w:highlight w:val="yellow"/>
          <w:lang w:val="en-US" w:eastAsia="zh-TW"/>
        </w:rPr>
        <w:t>KT Corp</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(beam can be configured via UL WUS configuration), </w:t>
      </w:r>
      <w:r>
        <w:rPr>
          <w:rFonts w:eastAsia="新細明體"/>
          <w:highlight w:val="yellow"/>
          <w:lang w:val="en-US" w:eastAsia="zh-TW"/>
        </w:rPr>
        <w:t>China Telecom</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proofErr w:type="spellStart"/>
      <w:r>
        <w:rPr>
          <w:rFonts w:eastAsia="新細明體"/>
          <w:highlight w:val="yellow"/>
          <w:lang w:eastAsia="zh-TW"/>
        </w:rPr>
        <w:t>CEWiT</w:t>
      </w:r>
      <w:proofErr w:type="spellEnd"/>
    </w:p>
    <w:p w14:paraId="59F73355" w14:textId="77777777" w:rsidR="007149A8" w:rsidRDefault="001E30D6">
      <w:pPr>
        <w:pStyle w:val="ListParagraph9"/>
        <w:numPr>
          <w:ilvl w:val="0"/>
          <w:numId w:val="35"/>
        </w:numPr>
        <w:ind w:leftChars="0"/>
        <w:rPr>
          <w:rFonts w:eastAsia="新細明體"/>
          <w:bCs/>
          <w:lang w:eastAsia="zh-TW"/>
        </w:rPr>
      </w:pPr>
      <w:r>
        <w:rPr>
          <w:rFonts w:eastAsia="新細明體"/>
          <w:b/>
          <w:lang w:eastAsia="zh-TW"/>
        </w:rPr>
        <w:t>No</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(follow legacy on-demand OSI that PDCCH for an SI message is transmitted in at least one PDCCH monitoring occasion corresponding to each transmitted SSB), </w:t>
      </w:r>
      <w:r>
        <w:rPr>
          <w:rFonts w:eastAsia="新細明體"/>
          <w:highlight w:val="yellow"/>
          <w:lang w:val="en-US" w:eastAsia="zh-TW"/>
        </w:rPr>
        <w:t>DENSO</w:t>
      </w:r>
    </w:p>
    <w:p w14:paraId="7B7935C4" w14:textId="77777777" w:rsidR="007149A8" w:rsidRDefault="001E30D6">
      <w:pPr>
        <w:pStyle w:val="ListParagraph9"/>
        <w:numPr>
          <w:ilvl w:val="0"/>
          <w:numId w:val="35"/>
        </w:numPr>
        <w:ind w:leftChars="0"/>
        <w:rPr>
          <w:rFonts w:eastAsiaTheme="minorEastAsia"/>
          <w:bCs/>
        </w:rPr>
      </w:pPr>
      <w:r>
        <w:rPr>
          <w:rFonts w:eastAsia="新細明體"/>
          <w:b/>
          <w:lang w:eastAsia="zh-TW"/>
        </w:rPr>
        <w:t xml:space="preserve">Left to </w:t>
      </w:r>
      <w:proofErr w:type="spellStart"/>
      <w:r>
        <w:rPr>
          <w:rFonts w:eastAsia="新細明體"/>
          <w:b/>
          <w:lang w:eastAsia="zh-TW"/>
        </w:rPr>
        <w:t>gNB</w:t>
      </w:r>
      <w:proofErr w:type="spellEnd"/>
      <w:r>
        <w:rPr>
          <w:rFonts w:eastAsia="新細明體"/>
          <w:b/>
          <w:lang w:eastAsia="zh-TW"/>
        </w:rPr>
        <w:t xml:space="preserve"> implementation</w:t>
      </w:r>
      <w:r>
        <w:rPr>
          <w:rFonts w:eastAsiaTheme="minorEastAsia"/>
          <w:bCs/>
        </w:rPr>
        <w:t xml:space="preserve">: </w:t>
      </w:r>
      <w:proofErr w:type="spellStart"/>
      <w:r>
        <w:rPr>
          <w:highlight w:val="yellow"/>
        </w:rPr>
        <w:t>InterDigital</w:t>
      </w:r>
      <w:proofErr w:type="spellEnd"/>
      <w:r>
        <w:t xml:space="preserve">, </w:t>
      </w:r>
      <w:r>
        <w:rPr>
          <w:rFonts w:eastAsia="新細明體"/>
          <w:highlight w:val="yellow"/>
          <w:lang w:val="en-US" w:eastAsia="zh-TW"/>
        </w:rPr>
        <w:t>Tejas</w:t>
      </w:r>
      <w:r>
        <w:rPr>
          <w:rFonts w:eastAsia="新細明體" w:cs="Times"/>
          <w:lang w:val="en-US" w:eastAsia="zh-TW"/>
        </w:rPr>
        <w:t xml:space="preserve"> (a subset of SSBs)</w:t>
      </w:r>
    </w:p>
    <w:p w14:paraId="7410A400" w14:textId="77777777" w:rsidR="007149A8" w:rsidRDefault="007149A8">
      <w:pPr>
        <w:rPr>
          <w:rFonts w:eastAsiaTheme="minorEastAsia"/>
          <w:bCs/>
        </w:rPr>
      </w:pPr>
    </w:p>
    <w:p w14:paraId="3D708152" w14:textId="77777777" w:rsidR="007149A8" w:rsidRDefault="001E30D6">
      <w:pPr>
        <w:rPr>
          <w:rFonts w:eastAsia="新細明體"/>
          <w:bCs/>
          <w:lang w:eastAsia="zh-TW"/>
        </w:rPr>
      </w:pPr>
      <w:r>
        <w:rPr>
          <w:rFonts w:eastAsia="新細明體" w:hint="eastAsia"/>
          <w:bCs/>
          <w:lang w:eastAsia="zh-TW"/>
        </w:rPr>
        <w:t>W</w:t>
      </w:r>
      <w:r>
        <w:rPr>
          <w:rFonts w:eastAsia="新細明體"/>
          <w:bCs/>
          <w:lang w:eastAsia="zh-TW"/>
        </w:rPr>
        <w:t xml:space="preserve">ith companies’ stands shown above, moderator would like to try the following proposal with majority views while </w:t>
      </w:r>
      <w:r>
        <w:rPr>
          <w:rFonts w:eastAsia="新細明體"/>
          <w:bCs/>
          <w:highlight w:val="yellow"/>
          <w:lang w:eastAsia="zh-TW"/>
        </w:rPr>
        <w:t>supporting companies are suggested to check CATT’s view above</w:t>
      </w:r>
      <w:r>
        <w:rPr>
          <w:rFonts w:eastAsia="新細明體"/>
          <w:bCs/>
          <w:lang w:eastAsia="zh-TW"/>
        </w:rPr>
        <w:t>.</w:t>
      </w:r>
    </w:p>
    <w:p w14:paraId="201E013B"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bookmarkStart w:id="186" w:name="OLE_LINK168"/>
      <w:r>
        <w:rPr>
          <w:rFonts w:ascii="Times" w:hAnsi="Times" w:cs="Times"/>
          <w:bCs/>
          <w:iCs/>
          <w:color w:val="000000" w:themeColor="text1"/>
          <w:szCs w:val="20"/>
          <w:u w:val="single"/>
          <w:lang w:eastAsia="zh-TW"/>
        </w:rPr>
        <w:t>FL Proposal 5-7</w:t>
      </w:r>
    </w:p>
    <w:p w14:paraId="3A21F120" w14:textId="77777777" w:rsidR="007149A8" w:rsidRDefault="001E30D6">
      <w:pPr>
        <w:rPr>
          <w:rFonts w:eastAsia="新細明體"/>
          <w:b/>
          <w:lang w:eastAsia="zh-TW"/>
        </w:rPr>
      </w:pPr>
      <w:r>
        <w:rPr>
          <w:rFonts w:eastAsia="新細明體"/>
          <w:b/>
          <w:lang w:eastAsia="zh-TW"/>
        </w:rPr>
        <w:t xml:space="preserve">After transmitting a UL-WUS, UE expects to monitor type 0 PDCCH monitoring occasions for on-demand SIB1 </w:t>
      </w:r>
      <w:r>
        <w:rPr>
          <w:rFonts w:eastAsiaTheme="minorEastAsia"/>
          <w:b/>
          <w:lang w:val="en-US" w:eastAsia="zh-CN"/>
        </w:rPr>
        <w:t>with the association with SSB(s) based on the transmitted UL-WUS.</w:t>
      </w:r>
    </w:p>
    <w:p w14:paraId="432C3769" w14:textId="77777777" w:rsidR="007149A8" w:rsidRDefault="001E30D6">
      <w:pPr>
        <w:pStyle w:val="ListParagraph9"/>
        <w:numPr>
          <w:ilvl w:val="0"/>
          <w:numId w:val="36"/>
        </w:numPr>
        <w:ind w:leftChars="0"/>
        <w:rPr>
          <w:rFonts w:eastAsia="新細明體"/>
          <w:b/>
          <w:lang w:val="en-US" w:eastAsia="zh-TW"/>
        </w:rPr>
      </w:pPr>
      <w:r>
        <w:rPr>
          <w:rFonts w:eastAsia="新細明體"/>
          <w:b/>
          <w:lang w:val="en-US" w:eastAsia="zh-TW"/>
        </w:rPr>
        <w:t>FFS: details</w:t>
      </w:r>
    </w:p>
    <w:p w14:paraId="1256885F" w14:textId="77777777" w:rsidR="007149A8" w:rsidRDefault="007149A8">
      <w:pPr>
        <w:rPr>
          <w:rFonts w:eastAsia="新細明體"/>
          <w:b/>
          <w:bCs/>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30955100" w14:textId="77777777">
        <w:tc>
          <w:tcPr>
            <w:tcW w:w="1275" w:type="dxa"/>
            <w:tcBorders>
              <w:top w:val="single" w:sz="4" w:space="0" w:color="auto"/>
              <w:left w:val="single" w:sz="4" w:space="0" w:color="auto"/>
              <w:bottom w:val="single" w:sz="4" w:space="0" w:color="auto"/>
              <w:right w:val="single" w:sz="4" w:space="0" w:color="auto"/>
            </w:tcBorders>
          </w:tcPr>
          <w:p w14:paraId="1CBA5418" w14:textId="77777777" w:rsidR="007149A8" w:rsidRDefault="001E30D6">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3338DD4F"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78EE935" w14:textId="77777777" w:rsidR="007149A8" w:rsidRDefault="001E30D6">
            <w:pPr>
              <w:spacing w:before="120" w:after="120"/>
              <w:rPr>
                <w:b/>
                <w:bCs/>
              </w:rPr>
            </w:pPr>
            <w:r>
              <w:rPr>
                <w:b/>
                <w:bCs/>
              </w:rPr>
              <w:t>Comment</w:t>
            </w:r>
          </w:p>
        </w:tc>
      </w:tr>
      <w:tr w:rsidR="007149A8" w14:paraId="7AB717E5" w14:textId="77777777">
        <w:tc>
          <w:tcPr>
            <w:tcW w:w="1275" w:type="dxa"/>
            <w:tcBorders>
              <w:top w:val="single" w:sz="4" w:space="0" w:color="auto"/>
              <w:left w:val="single" w:sz="4" w:space="0" w:color="auto"/>
              <w:bottom w:val="single" w:sz="4" w:space="0" w:color="auto"/>
              <w:right w:val="single" w:sz="4" w:space="0" w:color="auto"/>
            </w:tcBorders>
          </w:tcPr>
          <w:p w14:paraId="6B51300F"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24AD9F18"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33BD2812" w14:textId="77777777" w:rsidR="007149A8" w:rsidRDefault="007149A8">
            <w:pPr>
              <w:spacing w:before="120" w:after="120"/>
              <w:rPr>
                <w:rFonts w:eastAsia="新細明體"/>
                <w:lang w:eastAsia="zh-TW"/>
              </w:rPr>
            </w:pPr>
          </w:p>
        </w:tc>
      </w:tr>
      <w:tr w:rsidR="007149A8" w14:paraId="736CED1F" w14:textId="77777777">
        <w:tc>
          <w:tcPr>
            <w:tcW w:w="1275" w:type="dxa"/>
            <w:tcBorders>
              <w:top w:val="single" w:sz="4" w:space="0" w:color="auto"/>
              <w:left w:val="single" w:sz="4" w:space="0" w:color="auto"/>
              <w:bottom w:val="single" w:sz="4" w:space="0" w:color="auto"/>
              <w:right w:val="single" w:sz="4" w:space="0" w:color="auto"/>
            </w:tcBorders>
          </w:tcPr>
          <w:p w14:paraId="5D1CB8D5" w14:textId="77777777" w:rsidR="007149A8" w:rsidRDefault="001E30D6">
            <w:pPr>
              <w:spacing w:before="120" w:after="120"/>
              <w:rPr>
                <w:rFonts w:eastAsia="新細明體"/>
                <w:lang w:eastAsia="zh-TW"/>
              </w:rPr>
            </w:pPr>
            <w:r>
              <w:rPr>
                <w:rFonts w:eastAsia="SimSun" w:hint="eastAsia"/>
                <w:lang w:val="en-US" w:eastAsia="zh-CN"/>
              </w:rPr>
              <w:t>OPPO</w:t>
            </w:r>
          </w:p>
        </w:tc>
        <w:tc>
          <w:tcPr>
            <w:tcW w:w="1581" w:type="dxa"/>
            <w:tcBorders>
              <w:top w:val="single" w:sz="4" w:space="0" w:color="auto"/>
              <w:left w:val="single" w:sz="4" w:space="0" w:color="auto"/>
              <w:bottom w:val="single" w:sz="4" w:space="0" w:color="auto"/>
              <w:right w:val="single" w:sz="4" w:space="0" w:color="auto"/>
            </w:tcBorders>
          </w:tcPr>
          <w:p w14:paraId="31EB9AF9" w14:textId="77777777" w:rsidR="007149A8" w:rsidRDefault="001E30D6">
            <w:pPr>
              <w:spacing w:before="120" w:after="120"/>
              <w:rPr>
                <w:rFonts w:eastAsia="新細明體"/>
                <w:lang w:eastAsia="zh-TW"/>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6A502E5" w14:textId="77777777" w:rsidR="007149A8" w:rsidRDefault="007149A8">
            <w:pPr>
              <w:spacing w:before="120" w:after="120"/>
              <w:rPr>
                <w:rFonts w:eastAsiaTheme="minorEastAsia"/>
                <w:lang w:eastAsia="zh-CN"/>
              </w:rPr>
            </w:pPr>
          </w:p>
        </w:tc>
      </w:tr>
      <w:tr w:rsidR="007149A8" w14:paraId="39C931DD" w14:textId="77777777">
        <w:tc>
          <w:tcPr>
            <w:tcW w:w="1275" w:type="dxa"/>
            <w:tcBorders>
              <w:top w:val="single" w:sz="4" w:space="0" w:color="auto"/>
              <w:left w:val="single" w:sz="4" w:space="0" w:color="auto"/>
              <w:bottom w:val="single" w:sz="4" w:space="0" w:color="auto"/>
              <w:right w:val="single" w:sz="4" w:space="0" w:color="auto"/>
            </w:tcBorders>
          </w:tcPr>
          <w:p w14:paraId="34D1A79D" w14:textId="77777777" w:rsidR="007149A8" w:rsidRDefault="001E30D6">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6A17F47F" w14:textId="77777777" w:rsidR="007149A8" w:rsidRDefault="001E30D6">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40B8A66" w14:textId="77777777" w:rsidR="007149A8" w:rsidRDefault="007149A8">
            <w:pPr>
              <w:spacing w:before="120" w:after="120"/>
              <w:rPr>
                <w:rFonts w:eastAsiaTheme="minorEastAsia"/>
                <w:lang w:eastAsia="zh-CN"/>
              </w:rPr>
            </w:pPr>
          </w:p>
        </w:tc>
      </w:tr>
      <w:tr w:rsidR="007149A8" w14:paraId="3BEAE0CD" w14:textId="77777777">
        <w:tc>
          <w:tcPr>
            <w:tcW w:w="1275" w:type="dxa"/>
            <w:tcBorders>
              <w:top w:val="single" w:sz="4" w:space="0" w:color="auto"/>
              <w:left w:val="single" w:sz="4" w:space="0" w:color="auto"/>
              <w:bottom w:val="single" w:sz="4" w:space="0" w:color="auto"/>
              <w:right w:val="single" w:sz="4" w:space="0" w:color="auto"/>
            </w:tcBorders>
          </w:tcPr>
          <w:p w14:paraId="768AB7B6" w14:textId="77777777" w:rsidR="007149A8" w:rsidRDefault="001E30D6">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42B6A572" w14:textId="77777777" w:rsidR="007149A8" w:rsidRDefault="001E30D6">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3F5E8A4" w14:textId="77777777" w:rsidR="007149A8" w:rsidRDefault="007149A8">
            <w:pPr>
              <w:spacing w:before="120" w:after="120"/>
              <w:rPr>
                <w:rFonts w:eastAsiaTheme="minorEastAsia"/>
                <w:lang w:eastAsia="zh-CN"/>
              </w:rPr>
            </w:pPr>
          </w:p>
        </w:tc>
      </w:tr>
      <w:tr w:rsidR="007149A8" w14:paraId="6930331B" w14:textId="77777777">
        <w:tc>
          <w:tcPr>
            <w:tcW w:w="1275" w:type="dxa"/>
            <w:tcBorders>
              <w:top w:val="single" w:sz="4" w:space="0" w:color="auto"/>
              <w:left w:val="single" w:sz="4" w:space="0" w:color="auto"/>
              <w:bottom w:val="single" w:sz="4" w:space="0" w:color="auto"/>
              <w:right w:val="single" w:sz="4" w:space="0" w:color="auto"/>
            </w:tcBorders>
          </w:tcPr>
          <w:p w14:paraId="3CBEF0D0" w14:textId="77777777" w:rsidR="007149A8" w:rsidRDefault="001E30D6">
            <w:pPr>
              <w:spacing w:before="120" w:after="120"/>
              <w:rPr>
                <w:rFonts w:eastAsia="新細明體"/>
                <w:lang w:val="en-US" w:eastAsia="zh-TW"/>
              </w:rPr>
            </w:pPr>
            <w:r>
              <w:rPr>
                <w:rFonts w:eastAsia="新細明體"/>
                <w:lang w:val="en-US"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4293B53" w14:textId="77777777" w:rsidR="007149A8" w:rsidRDefault="007149A8">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3CD597E0" w14:textId="77777777" w:rsidR="007149A8" w:rsidRDefault="001E30D6">
            <w:pPr>
              <w:spacing w:before="120" w:after="120"/>
              <w:rPr>
                <w:rFonts w:eastAsiaTheme="minorEastAsia"/>
                <w:lang w:eastAsia="zh-CN"/>
              </w:rPr>
            </w:pPr>
            <w:r>
              <w:rPr>
                <w:rFonts w:eastAsiaTheme="minorEastAsia"/>
                <w:lang w:eastAsia="zh-CN"/>
              </w:rPr>
              <w:t>Our understanding of the proposal is that the UE expects to monitor PDCCH in the direction based on SSB that is used for WUS Tx. If this is correct, the wording of the proposal should be improved to avoid different interpretation. In addition, the FFS is not needed.</w:t>
            </w:r>
          </w:p>
        </w:tc>
      </w:tr>
      <w:tr w:rsidR="007149A8" w14:paraId="5D2CFB3F" w14:textId="77777777">
        <w:tc>
          <w:tcPr>
            <w:tcW w:w="1275" w:type="dxa"/>
            <w:tcBorders>
              <w:top w:val="single" w:sz="4" w:space="0" w:color="auto"/>
              <w:left w:val="single" w:sz="4" w:space="0" w:color="auto"/>
              <w:bottom w:val="single" w:sz="4" w:space="0" w:color="auto"/>
              <w:right w:val="single" w:sz="4" w:space="0" w:color="auto"/>
            </w:tcBorders>
          </w:tcPr>
          <w:p w14:paraId="79257EA1" w14:textId="77777777" w:rsidR="007149A8" w:rsidRDefault="001E30D6">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2E77CEF1" w14:textId="77777777" w:rsidR="007149A8" w:rsidRDefault="001E30D6">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54AAF1E" w14:textId="77777777" w:rsidR="007149A8" w:rsidRDefault="007149A8">
            <w:pPr>
              <w:spacing w:before="120" w:after="120"/>
              <w:rPr>
                <w:rFonts w:eastAsiaTheme="minorEastAsia"/>
                <w:lang w:eastAsia="zh-CN"/>
              </w:rPr>
            </w:pPr>
          </w:p>
        </w:tc>
      </w:tr>
      <w:tr w:rsidR="007149A8" w14:paraId="5F37189C" w14:textId="77777777">
        <w:tc>
          <w:tcPr>
            <w:tcW w:w="1275" w:type="dxa"/>
            <w:tcBorders>
              <w:top w:val="single" w:sz="4" w:space="0" w:color="auto"/>
              <w:left w:val="single" w:sz="4" w:space="0" w:color="auto"/>
              <w:bottom w:val="single" w:sz="4" w:space="0" w:color="auto"/>
              <w:right w:val="single" w:sz="4" w:space="0" w:color="auto"/>
            </w:tcBorders>
          </w:tcPr>
          <w:p w14:paraId="21AF8890" w14:textId="77777777" w:rsidR="007149A8" w:rsidRDefault="001E30D6">
            <w:pPr>
              <w:spacing w:before="120" w:after="120"/>
              <w:rPr>
                <w:rFonts w:eastAsia="新細明體"/>
                <w:lang w:val="en-US" w:eastAsia="zh-TW"/>
              </w:rPr>
            </w:pPr>
            <w:r>
              <w:rPr>
                <w:rFonts w:eastAsia="新細明體"/>
                <w:lang w:eastAsia="zh-TW"/>
              </w:rPr>
              <w:t>Huawei &amp;Hisilicon</w:t>
            </w:r>
          </w:p>
        </w:tc>
        <w:tc>
          <w:tcPr>
            <w:tcW w:w="1581" w:type="dxa"/>
            <w:tcBorders>
              <w:top w:val="single" w:sz="4" w:space="0" w:color="auto"/>
              <w:left w:val="single" w:sz="4" w:space="0" w:color="auto"/>
              <w:bottom w:val="single" w:sz="4" w:space="0" w:color="auto"/>
              <w:right w:val="single" w:sz="4" w:space="0" w:color="auto"/>
            </w:tcBorders>
          </w:tcPr>
          <w:p w14:paraId="6616CCA2" w14:textId="77777777" w:rsidR="007149A8" w:rsidRDefault="001E30D6">
            <w:pPr>
              <w:spacing w:before="120" w:after="120"/>
              <w:rPr>
                <w:rFonts w:eastAsia="新細明體"/>
                <w:lang w:val="en-US" w:eastAsia="zh-TW"/>
              </w:rPr>
            </w:pPr>
            <w:r>
              <w:rPr>
                <w:rFonts w:eastAsia="新細明體"/>
                <w:lang w:eastAsia="zh-TW"/>
              </w:rPr>
              <w:t xml:space="preserve">Support with modification </w:t>
            </w:r>
          </w:p>
        </w:tc>
        <w:tc>
          <w:tcPr>
            <w:tcW w:w="6849" w:type="dxa"/>
            <w:tcBorders>
              <w:top w:val="single" w:sz="4" w:space="0" w:color="auto"/>
              <w:left w:val="single" w:sz="4" w:space="0" w:color="auto"/>
              <w:bottom w:val="single" w:sz="4" w:space="0" w:color="auto"/>
              <w:right w:val="single" w:sz="4" w:space="0" w:color="auto"/>
            </w:tcBorders>
          </w:tcPr>
          <w:p w14:paraId="13B55844" w14:textId="77777777" w:rsidR="007149A8" w:rsidRDefault="001E30D6">
            <w:pPr>
              <w:rPr>
                <w:rFonts w:eastAsia="新細明體"/>
                <w:bCs/>
                <w:lang w:eastAsia="zh-TW"/>
              </w:rPr>
            </w:pPr>
            <w:r>
              <w:rPr>
                <w:rFonts w:eastAsia="新細明體"/>
                <w:bCs/>
                <w:lang w:eastAsia="zh-TW"/>
              </w:rPr>
              <w:t xml:space="preserve">We think we understand the intention but the wording in the proposal seems not clear to us. This part needs some cleaning “… </w:t>
            </w:r>
            <w:r>
              <w:rPr>
                <w:rFonts w:eastAsiaTheme="minorEastAsia"/>
                <w:b/>
                <w:lang w:val="en-US" w:eastAsia="zh-CN"/>
              </w:rPr>
              <w:t>with the association with SSB(s) based on the transmitted UL-WUS</w:t>
            </w:r>
            <w:r>
              <w:rPr>
                <w:rFonts w:eastAsia="新細明體"/>
                <w:bCs/>
                <w:lang w:eastAsia="zh-TW"/>
              </w:rPr>
              <w:t>”</w:t>
            </w:r>
          </w:p>
          <w:p w14:paraId="2F07F462" w14:textId="77777777" w:rsidR="007149A8" w:rsidRDefault="007149A8">
            <w:pPr>
              <w:spacing w:before="120" w:after="120"/>
              <w:rPr>
                <w:rFonts w:eastAsiaTheme="minorEastAsia"/>
                <w:lang w:eastAsia="zh-CN"/>
              </w:rPr>
            </w:pPr>
          </w:p>
        </w:tc>
      </w:tr>
      <w:tr w:rsidR="007149A8" w14:paraId="4C517D36" w14:textId="77777777">
        <w:tc>
          <w:tcPr>
            <w:tcW w:w="1275" w:type="dxa"/>
            <w:tcBorders>
              <w:top w:val="single" w:sz="4" w:space="0" w:color="auto"/>
              <w:left w:val="single" w:sz="4" w:space="0" w:color="auto"/>
              <w:bottom w:val="single" w:sz="4" w:space="0" w:color="auto"/>
              <w:right w:val="single" w:sz="4" w:space="0" w:color="auto"/>
            </w:tcBorders>
          </w:tcPr>
          <w:p w14:paraId="5FB7FDAC" w14:textId="77777777" w:rsidR="007149A8" w:rsidRDefault="001E30D6">
            <w:pPr>
              <w:spacing w:before="120" w:after="120"/>
              <w:rPr>
                <w:rFonts w:eastAsia="新細明體"/>
                <w:lang w:eastAsia="zh-TW"/>
              </w:rPr>
            </w:pPr>
            <w:r>
              <w:rPr>
                <w:rFonts w:eastAsia="MS Mincho" w:hint="eastAsia"/>
                <w:lang w:val="en-US" w:eastAsia="ja-JP"/>
              </w:rPr>
              <w:t>Fujitsu</w:t>
            </w:r>
          </w:p>
        </w:tc>
        <w:tc>
          <w:tcPr>
            <w:tcW w:w="1581" w:type="dxa"/>
            <w:tcBorders>
              <w:top w:val="single" w:sz="4" w:space="0" w:color="auto"/>
              <w:left w:val="single" w:sz="4" w:space="0" w:color="auto"/>
              <w:bottom w:val="single" w:sz="4" w:space="0" w:color="auto"/>
              <w:right w:val="single" w:sz="4" w:space="0" w:color="auto"/>
            </w:tcBorders>
          </w:tcPr>
          <w:p w14:paraId="308BA9FE"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9054E6F" w14:textId="77777777" w:rsidR="007149A8" w:rsidRDefault="001E30D6">
            <w:pPr>
              <w:spacing w:before="120" w:after="120"/>
              <w:rPr>
                <w:rFonts w:eastAsia="MS Mincho"/>
                <w:lang w:val="en-US" w:eastAsia="ja-JP"/>
              </w:rPr>
            </w:pPr>
            <w:r>
              <w:rPr>
                <w:rFonts w:eastAsia="MS Mincho" w:hint="eastAsia"/>
                <w:lang w:val="en-US" w:eastAsia="ja-JP"/>
              </w:rPr>
              <w:t xml:space="preserve">We share the same view with CATT that we should follow the </w:t>
            </w:r>
            <w:r>
              <w:rPr>
                <w:rFonts w:eastAsia="MS Mincho"/>
                <w:lang w:val="en-US" w:eastAsia="ja-JP"/>
              </w:rPr>
              <w:t>legacy</w:t>
            </w:r>
            <w:r>
              <w:rPr>
                <w:rFonts w:eastAsia="MS Mincho" w:hint="eastAsia"/>
                <w:lang w:val="en-US" w:eastAsia="ja-JP"/>
              </w:rPr>
              <w:t xml:space="preserve">. The OD-SIB1 is transmitted in the beam directions corresponding to each transmitted SSB, and it is up to UE </w:t>
            </w:r>
            <w:r>
              <w:rPr>
                <w:rFonts w:eastAsia="MS Mincho"/>
                <w:lang w:val="en-US" w:eastAsia="ja-JP"/>
              </w:rPr>
              <w:t>implementation</w:t>
            </w:r>
            <w:r>
              <w:rPr>
                <w:rFonts w:eastAsia="MS Mincho" w:hint="eastAsia"/>
                <w:lang w:val="en-US" w:eastAsia="ja-JP"/>
              </w:rPr>
              <w:t xml:space="preserve"> for the selection of SSB.</w:t>
            </w:r>
          </w:p>
          <w:p w14:paraId="5B9EFE5F" w14:textId="77777777" w:rsidR="007149A8" w:rsidRDefault="001E30D6">
            <w:pPr>
              <w:spacing w:before="120" w:after="120"/>
              <w:rPr>
                <w:rFonts w:eastAsia="MS Mincho"/>
                <w:i/>
                <w:iCs/>
                <w:lang w:val="en-US" w:eastAsia="ja-JP"/>
              </w:rPr>
            </w:pPr>
            <w:r>
              <w:rPr>
                <w:rFonts w:eastAsia="MS Mincho" w:hint="eastAsia"/>
                <w:i/>
                <w:iCs/>
                <w:lang w:val="en-US" w:eastAsia="ja-JP"/>
              </w:rPr>
              <w:t xml:space="preserve">TS 38.331 clause 5.2.2.3.2 </w:t>
            </w:r>
          </w:p>
          <w:p w14:paraId="7D915AB3" w14:textId="77777777" w:rsidR="007149A8" w:rsidRDefault="001E30D6">
            <w:pPr>
              <w:rPr>
                <w:rFonts w:eastAsia="新細明體"/>
                <w:bCs/>
                <w:lang w:eastAsia="zh-TW"/>
              </w:rPr>
            </w:pPr>
            <w:r>
              <w:rPr>
                <w:rFonts w:eastAsia="新細明體"/>
                <w:i/>
                <w:iCs/>
                <w:lang w:val="en-US" w:eastAsia="zh-TW"/>
              </w:rPr>
              <w:t xml:space="preserve">The UE assumes that, in the SI window, </w:t>
            </w:r>
            <w:r>
              <w:rPr>
                <w:rFonts w:eastAsia="新細明體"/>
                <w:i/>
                <w:iCs/>
                <w:highlight w:val="yellow"/>
                <w:lang w:val="en-US" w:eastAsia="zh-TW"/>
              </w:rPr>
              <w:t>PDCCH for an SI message is transmitted in at least one PDCCH monitoring occasion corresponding to each transmitted SSB</w:t>
            </w:r>
            <w:r>
              <w:rPr>
                <w:rFonts w:eastAsia="新細明體"/>
                <w:i/>
                <w:iCs/>
                <w:lang w:val="en-US" w:eastAsia="zh-TW"/>
              </w:rPr>
              <w:t xml:space="preserve"> and thus the selection of SSB for the reception SI messages is up to UE implementation.</w:t>
            </w:r>
          </w:p>
        </w:tc>
      </w:tr>
      <w:tr w:rsidR="007149A8" w14:paraId="43288C20" w14:textId="77777777">
        <w:tc>
          <w:tcPr>
            <w:tcW w:w="1275" w:type="dxa"/>
            <w:tcBorders>
              <w:top w:val="single" w:sz="4" w:space="0" w:color="auto"/>
              <w:left w:val="single" w:sz="4" w:space="0" w:color="auto"/>
              <w:bottom w:val="single" w:sz="4" w:space="0" w:color="auto"/>
              <w:right w:val="single" w:sz="4" w:space="0" w:color="auto"/>
            </w:tcBorders>
          </w:tcPr>
          <w:p w14:paraId="6D3D67F1" w14:textId="77777777" w:rsidR="007149A8" w:rsidRDefault="001E30D6">
            <w:pPr>
              <w:spacing w:before="120" w:after="120"/>
              <w:rPr>
                <w:rFonts w:eastAsia="MS Mincho"/>
                <w:lang w:val="en-US" w:eastAsia="ja-JP"/>
              </w:rPr>
            </w:pPr>
            <w:r>
              <w:rPr>
                <w:rFonts w:eastAsia="MS Mincho" w:hint="eastAsia"/>
                <w:lang w:val="en-US" w:eastAsia="ja-JP"/>
              </w:rPr>
              <w:t>S</w:t>
            </w:r>
            <w:r>
              <w:rPr>
                <w:rFonts w:eastAsia="MS Mincho"/>
                <w:lang w:val="en-US" w:eastAsia="ja-JP"/>
              </w:rPr>
              <w:t>harp</w:t>
            </w:r>
          </w:p>
        </w:tc>
        <w:tc>
          <w:tcPr>
            <w:tcW w:w="1581" w:type="dxa"/>
            <w:tcBorders>
              <w:top w:val="single" w:sz="4" w:space="0" w:color="auto"/>
              <w:left w:val="single" w:sz="4" w:space="0" w:color="auto"/>
              <w:bottom w:val="single" w:sz="4" w:space="0" w:color="auto"/>
              <w:right w:val="single" w:sz="4" w:space="0" w:color="auto"/>
            </w:tcBorders>
          </w:tcPr>
          <w:p w14:paraId="67C974E5"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6966835" w14:textId="77777777" w:rsidR="007149A8" w:rsidRDefault="001E30D6">
            <w:pPr>
              <w:spacing w:before="120" w:after="120"/>
              <w:rPr>
                <w:rFonts w:eastAsia="MS Mincho"/>
                <w:lang w:val="en-US" w:eastAsia="ja-JP"/>
              </w:rPr>
            </w:pPr>
            <w:r>
              <w:rPr>
                <w:rFonts w:eastAsia="MS Mincho" w:hint="eastAsia"/>
                <w:lang w:val="en-US" w:eastAsia="ja-JP"/>
              </w:rPr>
              <w:t>D</w:t>
            </w:r>
            <w:r>
              <w:rPr>
                <w:rFonts w:eastAsia="MS Mincho"/>
                <w:lang w:val="en-US" w:eastAsia="ja-JP"/>
              </w:rPr>
              <w:t xml:space="preserve">oes the intention of the proposal is </w:t>
            </w:r>
            <w:proofErr w:type="spellStart"/>
            <w:r>
              <w:rPr>
                <w:rFonts w:eastAsia="MS Mincho"/>
                <w:lang w:val="en-US" w:eastAsia="ja-JP"/>
              </w:rPr>
              <w:t>gNB</w:t>
            </w:r>
            <w:proofErr w:type="spellEnd"/>
            <w:r>
              <w:rPr>
                <w:rFonts w:eastAsia="MS Mincho"/>
                <w:lang w:val="en-US" w:eastAsia="ja-JP"/>
              </w:rPr>
              <w:t xml:space="preserve"> transmit PDCCH with only associated with SSB or can transmit PDCCH with other SSBs?</w:t>
            </w:r>
          </w:p>
        </w:tc>
      </w:tr>
      <w:tr w:rsidR="007149A8" w14:paraId="0E34CFFA" w14:textId="77777777">
        <w:tc>
          <w:tcPr>
            <w:tcW w:w="1275" w:type="dxa"/>
            <w:tcBorders>
              <w:top w:val="single" w:sz="4" w:space="0" w:color="auto"/>
              <w:left w:val="single" w:sz="4" w:space="0" w:color="auto"/>
              <w:bottom w:val="single" w:sz="4" w:space="0" w:color="auto"/>
              <w:right w:val="single" w:sz="4" w:space="0" w:color="auto"/>
            </w:tcBorders>
          </w:tcPr>
          <w:p w14:paraId="05947D6C" w14:textId="77777777" w:rsidR="007149A8" w:rsidRDefault="001E30D6">
            <w:pPr>
              <w:spacing w:before="120" w:after="120"/>
              <w:rPr>
                <w:rFonts w:eastAsia="MS Mincho"/>
                <w:lang w:val="en-US" w:eastAsia="ja-JP"/>
              </w:rPr>
            </w:pPr>
            <w:r>
              <w:rPr>
                <w:rFonts w:eastAsiaTheme="minorEastAsia" w:hint="eastAsia"/>
                <w:lang w:val="en-US" w:eastAsia="zh-CN"/>
              </w:rPr>
              <w:t>Z</w:t>
            </w:r>
            <w:r>
              <w:rPr>
                <w:rFonts w:eastAsiaTheme="minorEastAsia"/>
                <w:lang w:val="en-US" w:eastAsia="zh-CN"/>
              </w:rPr>
              <w:t xml:space="preserve">TE, </w:t>
            </w:r>
            <w:proofErr w:type="spellStart"/>
            <w:r>
              <w:rPr>
                <w:rFonts w:eastAsiaTheme="minorEastAsia"/>
                <w:lang w:val="en-US"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2C9C4AE3"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2F1B837" w14:textId="77777777" w:rsidR="007149A8" w:rsidRDefault="001E30D6">
            <w:pPr>
              <w:spacing w:before="120" w:after="120"/>
              <w:rPr>
                <w:rFonts w:eastAsia="MS Mincho"/>
                <w:lang w:val="en-US" w:eastAsia="ja-JP"/>
              </w:rPr>
            </w:pPr>
            <w:r>
              <w:rPr>
                <w:rFonts w:eastAsiaTheme="minorEastAsia"/>
                <w:lang w:eastAsia="zh-CN"/>
              </w:rPr>
              <w:t>Need to clarify the SSB(s) based on the transmitted UL-WUS.</w:t>
            </w:r>
            <w:r>
              <w:rPr>
                <w:rFonts w:eastAsiaTheme="minorEastAsia" w:hint="eastAsia"/>
                <w:lang w:eastAsia="zh-CN"/>
              </w:rPr>
              <w:t xml:space="preserve"> </w:t>
            </w:r>
            <w:r>
              <w:rPr>
                <w:rFonts w:eastAsiaTheme="minorEastAsia"/>
                <w:lang w:eastAsia="zh-CN"/>
              </w:rPr>
              <w:t xml:space="preserve">Is this SSB same as the associated SSB with the transmitted RO for UL WUS </w:t>
            </w:r>
            <w:proofErr w:type="gramStart"/>
            <w:r>
              <w:rPr>
                <w:rFonts w:eastAsiaTheme="minorEastAsia"/>
                <w:lang w:eastAsia="zh-CN"/>
              </w:rPr>
              <w:t>transmission ?</w:t>
            </w:r>
            <w:proofErr w:type="gramEnd"/>
          </w:p>
        </w:tc>
      </w:tr>
      <w:tr w:rsidR="007149A8" w14:paraId="79F74D6D" w14:textId="77777777">
        <w:tc>
          <w:tcPr>
            <w:tcW w:w="1275" w:type="dxa"/>
            <w:tcBorders>
              <w:top w:val="single" w:sz="4" w:space="0" w:color="auto"/>
              <w:left w:val="single" w:sz="4" w:space="0" w:color="auto"/>
              <w:bottom w:val="single" w:sz="4" w:space="0" w:color="auto"/>
              <w:right w:val="single" w:sz="4" w:space="0" w:color="auto"/>
            </w:tcBorders>
          </w:tcPr>
          <w:p w14:paraId="1B1B73EE" w14:textId="77777777" w:rsidR="007149A8" w:rsidRDefault="001E30D6">
            <w:pPr>
              <w:spacing w:before="120" w:after="120"/>
              <w:rPr>
                <w:rFonts w:eastAsiaTheme="minorEastAsia"/>
                <w:lang w:val="en-US"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073B2E3B" w14:textId="77777777" w:rsidR="007149A8" w:rsidRDefault="001E30D6">
            <w:pPr>
              <w:spacing w:before="120" w:after="120"/>
              <w:rPr>
                <w:rFonts w:eastAsia="新細明體"/>
                <w:lang w:eastAsia="zh-TW"/>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04694CD4" w14:textId="77777777" w:rsidR="007149A8" w:rsidRDefault="001E30D6">
            <w:pPr>
              <w:spacing w:before="120" w:after="120"/>
              <w:rPr>
                <w:rFonts w:eastAsia="新細明體"/>
                <w:lang w:eastAsia="zh-TW"/>
              </w:rPr>
            </w:pPr>
            <w:r>
              <w:rPr>
                <w:rFonts w:eastAsia="新細明體"/>
                <w:lang w:eastAsia="zh-TW"/>
              </w:rPr>
              <w:t xml:space="preserve">We do not think there is any need to restrict UE behaviour here. This is because the SIB1 monitoring duration can likely exceed 100ms duration (assuming that UE monitors at least 160ms of SIB1 modification period) and within this duration UE can experience higher signal strength from a different SSB (that the one which UE used for transmission of UL-WUS). Restricting UE to monitor PDCCH associated with single SSB results in higher chance of on-demand SIB1 failure which is not desirable. </w:t>
            </w:r>
          </w:p>
          <w:p w14:paraId="56B507C1" w14:textId="77777777" w:rsidR="007149A8" w:rsidRDefault="001E30D6">
            <w:pPr>
              <w:spacing w:before="120" w:after="120"/>
              <w:rPr>
                <w:rFonts w:eastAsiaTheme="minorEastAsia"/>
                <w:lang w:eastAsia="zh-CN"/>
              </w:rPr>
            </w:pPr>
            <w:r>
              <w:rPr>
                <w:rFonts w:eastAsia="新細明體"/>
                <w:lang w:eastAsia="zh-TW"/>
              </w:rPr>
              <w:t>Besides, if there is a need to further improve power savings from network side here by reducing number of transmission beams, then network can handle that using implementation (i.e. network transmitting SIB1 PDCCH only for subset of SSBs)</w:t>
            </w:r>
          </w:p>
        </w:tc>
      </w:tr>
      <w:tr w:rsidR="007149A8" w14:paraId="640E7172" w14:textId="77777777">
        <w:tc>
          <w:tcPr>
            <w:tcW w:w="1275" w:type="dxa"/>
            <w:tcBorders>
              <w:top w:val="single" w:sz="4" w:space="0" w:color="auto"/>
              <w:left w:val="single" w:sz="4" w:space="0" w:color="auto"/>
              <w:bottom w:val="single" w:sz="4" w:space="0" w:color="auto"/>
              <w:right w:val="single" w:sz="4" w:space="0" w:color="auto"/>
            </w:tcBorders>
          </w:tcPr>
          <w:p w14:paraId="1F625865" w14:textId="77777777" w:rsidR="007149A8" w:rsidRDefault="001E30D6">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AE5CFAB"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D5C96B4" w14:textId="77777777" w:rsidR="007149A8" w:rsidRDefault="001E30D6">
            <w:pPr>
              <w:spacing w:before="120" w:after="120"/>
              <w:rPr>
                <w:rFonts w:eastAsia="新細明體"/>
                <w:lang w:eastAsia="zh-TW"/>
              </w:rPr>
            </w:pPr>
            <w:r>
              <w:rPr>
                <w:rFonts w:eastAsiaTheme="minorEastAsia" w:hint="eastAsia"/>
                <w:lang w:eastAsia="zh-CN"/>
              </w:rPr>
              <w:t>F</w:t>
            </w:r>
            <w:r>
              <w:rPr>
                <w:rFonts w:eastAsiaTheme="minorEastAsia"/>
                <w:lang w:eastAsia="zh-CN"/>
              </w:rPr>
              <w:t>or TDD, we think P5-7 is a reasonable mechanism. But for FDD, we are not sure whether it come to the reality considering there is no reciprocity between UL and DL.</w:t>
            </w:r>
          </w:p>
        </w:tc>
      </w:tr>
      <w:tr w:rsidR="007149A8" w14:paraId="05096DD1" w14:textId="77777777">
        <w:tc>
          <w:tcPr>
            <w:tcW w:w="1275" w:type="dxa"/>
            <w:tcBorders>
              <w:top w:val="single" w:sz="4" w:space="0" w:color="auto"/>
              <w:left w:val="single" w:sz="4" w:space="0" w:color="auto"/>
              <w:bottom w:val="single" w:sz="4" w:space="0" w:color="auto"/>
              <w:right w:val="single" w:sz="4" w:space="0" w:color="auto"/>
            </w:tcBorders>
          </w:tcPr>
          <w:p w14:paraId="19231E93" w14:textId="77777777" w:rsidR="007149A8" w:rsidRDefault="001E30D6">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7358A00D" w14:textId="77777777" w:rsidR="007149A8" w:rsidRDefault="001E30D6">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A010AD6" w14:textId="77777777" w:rsidR="007149A8" w:rsidRDefault="007149A8">
            <w:pPr>
              <w:spacing w:before="120" w:after="120"/>
              <w:rPr>
                <w:rFonts w:eastAsiaTheme="minorEastAsia"/>
                <w:lang w:eastAsia="zh-CN"/>
              </w:rPr>
            </w:pPr>
          </w:p>
        </w:tc>
      </w:tr>
      <w:tr w:rsidR="007149A8" w14:paraId="0FD323E4" w14:textId="77777777">
        <w:tc>
          <w:tcPr>
            <w:tcW w:w="1275" w:type="dxa"/>
          </w:tcPr>
          <w:p w14:paraId="55C695A2"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3E675639" w14:textId="77777777" w:rsidR="007149A8" w:rsidRDefault="001E30D6">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1D63918A" w14:textId="77777777" w:rsidR="007149A8" w:rsidRDefault="007149A8">
            <w:pPr>
              <w:spacing w:before="120" w:after="120"/>
              <w:rPr>
                <w:rFonts w:eastAsia="新細明體"/>
                <w:lang w:eastAsia="zh-TW"/>
              </w:rPr>
            </w:pPr>
          </w:p>
        </w:tc>
      </w:tr>
      <w:tr w:rsidR="007149A8" w14:paraId="1272ECDB" w14:textId="77777777">
        <w:tc>
          <w:tcPr>
            <w:tcW w:w="1275" w:type="dxa"/>
          </w:tcPr>
          <w:p w14:paraId="3214A39E" w14:textId="77777777" w:rsidR="007149A8" w:rsidRDefault="001E30D6">
            <w:pPr>
              <w:spacing w:before="120" w:after="120"/>
              <w:rPr>
                <w:rFonts w:eastAsiaTheme="minorEastAsia"/>
                <w:lang w:eastAsia="zh-CN"/>
              </w:rPr>
            </w:pPr>
            <w:r>
              <w:rPr>
                <w:rFonts w:eastAsia="Malgun Gothic" w:hint="eastAsia"/>
                <w:lang w:val="en-US" w:eastAsia="ko-KR"/>
              </w:rPr>
              <w:t>E</w:t>
            </w:r>
            <w:r>
              <w:rPr>
                <w:rFonts w:eastAsia="Malgun Gothic"/>
                <w:lang w:val="en-US" w:eastAsia="ko-KR"/>
              </w:rPr>
              <w:t>TRI</w:t>
            </w:r>
          </w:p>
        </w:tc>
        <w:tc>
          <w:tcPr>
            <w:tcW w:w="1581" w:type="dxa"/>
          </w:tcPr>
          <w:p w14:paraId="5CD5AA4E" w14:textId="77777777" w:rsidR="007149A8" w:rsidRDefault="001E30D6">
            <w:pPr>
              <w:spacing w:before="120" w:after="120"/>
              <w:rPr>
                <w:rFonts w:eastAsiaTheme="minorEastAsia"/>
                <w:lang w:eastAsia="zh-CN"/>
              </w:rPr>
            </w:pPr>
            <w:r>
              <w:rPr>
                <w:rFonts w:eastAsia="Malgun Gothic" w:hint="eastAsia"/>
                <w:lang w:val="en-US" w:eastAsia="ko-KR"/>
              </w:rPr>
              <w:t>S</w:t>
            </w:r>
            <w:r>
              <w:rPr>
                <w:rFonts w:eastAsia="Malgun Gothic"/>
                <w:lang w:val="en-US" w:eastAsia="ko-KR"/>
              </w:rPr>
              <w:t>upport</w:t>
            </w:r>
          </w:p>
        </w:tc>
        <w:tc>
          <w:tcPr>
            <w:tcW w:w="6849" w:type="dxa"/>
          </w:tcPr>
          <w:p w14:paraId="0BF35E3C" w14:textId="77777777" w:rsidR="007149A8" w:rsidRDefault="007149A8">
            <w:pPr>
              <w:spacing w:before="120" w:after="120"/>
              <w:rPr>
                <w:rFonts w:eastAsia="新細明體"/>
                <w:lang w:eastAsia="zh-TW"/>
              </w:rPr>
            </w:pPr>
          </w:p>
        </w:tc>
      </w:tr>
      <w:tr w:rsidR="007149A8" w14:paraId="7565831D" w14:textId="77777777">
        <w:tc>
          <w:tcPr>
            <w:tcW w:w="1275" w:type="dxa"/>
          </w:tcPr>
          <w:p w14:paraId="5DF544DB" w14:textId="77777777" w:rsidR="007149A8" w:rsidRDefault="001E30D6">
            <w:pPr>
              <w:spacing w:before="120" w:after="120"/>
              <w:rPr>
                <w:rFonts w:eastAsia="Malgun Gothic"/>
                <w:lang w:val="en-US" w:eastAsia="ko-KR"/>
              </w:rPr>
            </w:pPr>
            <w:r>
              <w:rPr>
                <w:rFonts w:eastAsia="Malgun Gothic" w:hint="eastAsia"/>
                <w:lang w:val="en-US" w:eastAsia="ko-KR"/>
              </w:rPr>
              <w:lastRenderedPageBreak/>
              <w:t>L</w:t>
            </w:r>
            <w:r>
              <w:rPr>
                <w:rFonts w:eastAsia="Malgun Gothic"/>
                <w:lang w:val="en-US" w:eastAsia="ko-KR"/>
              </w:rPr>
              <w:t>GE</w:t>
            </w:r>
          </w:p>
        </w:tc>
        <w:tc>
          <w:tcPr>
            <w:tcW w:w="1581" w:type="dxa"/>
          </w:tcPr>
          <w:p w14:paraId="255F6159" w14:textId="77777777" w:rsidR="007149A8" w:rsidRDefault="001E30D6">
            <w:pPr>
              <w:spacing w:before="120" w:after="120"/>
              <w:rPr>
                <w:rFonts w:eastAsia="Malgun Gothic"/>
                <w:lang w:val="en-US" w:eastAsia="ko-KR"/>
              </w:rPr>
            </w:pPr>
            <w:r>
              <w:rPr>
                <w:rFonts w:eastAsia="Malgun Gothic"/>
                <w:lang w:eastAsia="ko-KR"/>
              </w:rPr>
              <w:t>Support</w:t>
            </w:r>
          </w:p>
        </w:tc>
        <w:tc>
          <w:tcPr>
            <w:tcW w:w="6849" w:type="dxa"/>
          </w:tcPr>
          <w:p w14:paraId="57265A5D" w14:textId="77777777" w:rsidR="007149A8" w:rsidRDefault="001E30D6">
            <w:pPr>
              <w:spacing w:before="120" w:after="120"/>
              <w:rPr>
                <w:rFonts w:eastAsia="新細明體"/>
                <w:lang w:eastAsia="zh-TW"/>
              </w:rPr>
            </w:pPr>
            <w:r>
              <w:rPr>
                <w:rFonts w:eastAsia="Malgun Gothic"/>
                <w:lang w:val="en-US" w:eastAsia="ko-KR"/>
              </w:rPr>
              <w:t xml:space="preserve">In terms of </w:t>
            </w:r>
            <w:proofErr w:type="spellStart"/>
            <w:r>
              <w:rPr>
                <w:rFonts w:eastAsia="Malgun Gothic"/>
                <w:lang w:val="en-US" w:eastAsia="ko-KR"/>
              </w:rPr>
              <w:t>gNB’s</w:t>
            </w:r>
            <w:proofErr w:type="spellEnd"/>
            <w:r>
              <w:rPr>
                <w:rFonts w:eastAsia="Malgun Gothic"/>
                <w:lang w:val="en-US" w:eastAsia="ko-KR"/>
              </w:rPr>
              <w:t xml:space="preserve"> energy saving, it is beneficial for </w:t>
            </w:r>
            <w:proofErr w:type="spellStart"/>
            <w:r>
              <w:rPr>
                <w:rFonts w:eastAsia="MS Mincho"/>
                <w:lang w:val="en-US" w:eastAsia="ja-JP"/>
              </w:rPr>
              <w:t>gNB</w:t>
            </w:r>
            <w:proofErr w:type="spellEnd"/>
            <w:r>
              <w:rPr>
                <w:rFonts w:eastAsia="MS Mincho"/>
                <w:lang w:val="en-US" w:eastAsia="ja-JP"/>
              </w:rPr>
              <w:t xml:space="preserve"> to transmit SIB1 only for a specific beam direction which corresponds to the UL WUS reception beam direction.</w:t>
            </w:r>
          </w:p>
        </w:tc>
      </w:tr>
      <w:tr w:rsidR="007149A8" w14:paraId="044C9102" w14:textId="77777777">
        <w:tc>
          <w:tcPr>
            <w:tcW w:w="1275" w:type="dxa"/>
            <w:tcBorders>
              <w:top w:val="single" w:sz="4" w:space="0" w:color="auto"/>
              <w:left w:val="single" w:sz="4" w:space="0" w:color="auto"/>
              <w:bottom w:val="single" w:sz="4" w:space="0" w:color="auto"/>
              <w:right w:val="single" w:sz="4" w:space="0" w:color="auto"/>
            </w:tcBorders>
          </w:tcPr>
          <w:p w14:paraId="5263EDDD" w14:textId="77777777" w:rsidR="007149A8" w:rsidRDefault="001E30D6">
            <w:pPr>
              <w:spacing w:before="120" w:after="120"/>
              <w:rPr>
                <w:rFonts w:eastAsia="Malgun Gothic"/>
                <w:lang w:val="en-US" w:eastAsia="ko-KR"/>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5EA91AB7" w14:textId="77777777" w:rsidR="007149A8" w:rsidRDefault="007149A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872B9BF" w14:textId="77777777" w:rsidR="007149A8" w:rsidRDefault="001E30D6">
            <w:pPr>
              <w:spacing w:before="120" w:after="120"/>
              <w:rPr>
                <w:rFonts w:eastAsia="Malgun Gothic"/>
                <w:lang w:val="en-US" w:eastAsia="ko-KR"/>
              </w:rPr>
            </w:pPr>
            <w:r>
              <w:rPr>
                <w:rFonts w:eastAsiaTheme="minorEastAsia"/>
                <w:lang w:eastAsia="zh-CN"/>
              </w:rPr>
              <w:t xml:space="preserve">Agree with NEC. As the UE may have moved since the last UL-WUS transmission, restricting the UE monitoring to the same beam used for UL-WUS is unnecessary. </w:t>
            </w:r>
          </w:p>
        </w:tc>
      </w:tr>
      <w:tr w:rsidR="007149A8" w14:paraId="383FC84B" w14:textId="77777777">
        <w:tc>
          <w:tcPr>
            <w:tcW w:w="1275" w:type="dxa"/>
            <w:tcBorders>
              <w:top w:val="single" w:sz="4" w:space="0" w:color="auto"/>
              <w:left w:val="single" w:sz="4" w:space="0" w:color="auto"/>
              <w:bottom w:val="single" w:sz="4" w:space="0" w:color="auto"/>
              <w:right w:val="single" w:sz="4" w:space="0" w:color="auto"/>
            </w:tcBorders>
          </w:tcPr>
          <w:p w14:paraId="0863AB2F"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72AAD90D" w14:textId="77777777" w:rsidR="007149A8" w:rsidRDefault="001E30D6">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F55C3A8" w14:textId="77777777" w:rsidR="007149A8" w:rsidRDefault="007149A8">
            <w:pPr>
              <w:spacing w:before="120" w:after="120"/>
              <w:rPr>
                <w:rFonts w:eastAsiaTheme="minorEastAsia"/>
                <w:lang w:eastAsia="zh-CN"/>
              </w:rPr>
            </w:pPr>
          </w:p>
        </w:tc>
      </w:tr>
      <w:tr w:rsidR="007149A8" w14:paraId="5D2AF790" w14:textId="77777777">
        <w:tc>
          <w:tcPr>
            <w:tcW w:w="1275" w:type="dxa"/>
            <w:tcBorders>
              <w:top w:val="single" w:sz="4" w:space="0" w:color="auto"/>
              <w:left w:val="single" w:sz="4" w:space="0" w:color="auto"/>
              <w:bottom w:val="single" w:sz="4" w:space="0" w:color="auto"/>
              <w:right w:val="single" w:sz="4" w:space="0" w:color="auto"/>
            </w:tcBorders>
          </w:tcPr>
          <w:p w14:paraId="01F3AAEF" w14:textId="77777777" w:rsidR="007149A8" w:rsidRDefault="001E30D6">
            <w:pPr>
              <w:spacing w:before="120" w:after="120"/>
              <w:rPr>
                <w:rFonts w:eastAsiaTheme="minorEastAsia"/>
                <w:lang w:val="en-US" w:eastAsia="ja-JP"/>
              </w:rPr>
            </w:pPr>
            <w:proofErr w:type="spellStart"/>
            <w:r>
              <w:rPr>
                <w:rFonts w:eastAsiaTheme="minorEastAsia" w:hint="eastAsia"/>
                <w:lang w:val="en-US" w:eastAsia="zh-CN"/>
              </w:rPr>
              <w:t>Transsion</w:t>
            </w:r>
            <w:proofErr w:type="spellEnd"/>
          </w:p>
        </w:tc>
        <w:tc>
          <w:tcPr>
            <w:tcW w:w="1581" w:type="dxa"/>
            <w:tcBorders>
              <w:top w:val="single" w:sz="4" w:space="0" w:color="auto"/>
              <w:left w:val="single" w:sz="4" w:space="0" w:color="auto"/>
              <w:bottom w:val="single" w:sz="4" w:space="0" w:color="auto"/>
              <w:right w:val="single" w:sz="4" w:space="0" w:color="auto"/>
            </w:tcBorders>
          </w:tcPr>
          <w:p w14:paraId="7BF14373" w14:textId="77777777" w:rsidR="007149A8" w:rsidRDefault="001E30D6">
            <w:pPr>
              <w:spacing w:before="120" w:after="120"/>
              <w:rPr>
                <w:rFonts w:eastAsia="SimSun"/>
                <w:lang w:val="en-US" w:eastAsia="ja-JP"/>
              </w:rPr>
            </w:pPr>
            <w:r>
              <w:rPr>
                <w:rFonts w:eastAsia="SimSun" w:hint="eastAsia"/>
                <w:lang w:val="en-US"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71B58E8F" w14:textId="77777777" w:rsidR="007149A8" w:rsidRDefault="001E30D6">
            <w:pPr>
              <w:spacing w:before="120" w:after="120"/>
              <w:rPr>
                <w:rFonts w:eastAsiaTheme="minorEastAsia"/>
                <w:lang w:val="en-US" w:eastAsia="zh-CN"/>
              </w:rPr>
            </w:pPr>
            <w:r>
              <w:rPr>
                <w:rFonts w:eastAsiaTheme="minorEastAsia" w:hint="eastAsia"/>
                <w:lang w:val="en-US" w:eastAsia="zh-CN"/>
              </w:rPr>
              <w:t>The same view as NEC</w:t>
            </w:r>
          </w:p>
        </w:tc>
      </w:tr>
      <w:tr w:rsidR="00B03341" w14:paraId="693D5DBF" w14:textId="77777777">
        <w:tc>
          <w:tcPr>
            <w:tcW w:w="1275" w:type="dxa"/>
            <w:tcBorders>
              <w:top w:val="single" w:sz="4" w:space="0" w:color="auto"/>
              <w:left w:val="single" w:sz="4" w:space="0" w:color="auto"/>
              <w:bottom w:val="single" w:sz="4" w:space="0" w:color="auto"/>
              <w:right w:val="single" w:sz="4" w:space="0" w:color="auto"/>
            </w:tcBorders>
          </w:tcPr>
          <w:p w14:paraId="546833A4" w14:textId="77777777" w:rsidR="00B03341" w:rsidRPr="00FE0004"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3C91FCBC" w14:textId="77777777" w:rsidR="00B03341" w:rsidRDefault="00B03341" w:rsidP="00B03341">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7999030" w14:textId="77777777" w:rsidR="00B03341" w:rsidRPr="00FE0004" w:rsidRDefault="00B03341" w:rsidP="00B03341">
            <w:pPr>
              <w:spacing w:before="120" w:after="120"/>
              <w:rPr>
                <w:rFonts w:eastAsia="Malgun Gothic"/>
                <w:lang w:eastAsia="ko-KR"/>
              </w:rPr>
            </w:pPr>
            <w:r>
              <w:rPr>
                <w:rFonts w:eastAsia="Malgun Gothic" w:hint="eastAsia"/>
                <w:lang w:eastAsia="ko-KR"/>
              </w:rPr>
              <w:t>O</w:t>
            </w:r>
            <w:r>
              <w:rPr>
                <w:rFonts w:eastAsia="Malgun Gothic"/>
                <w:lang w:eastAsia="ko-KR"/>
              </w:rPr>
              <w:t>K</w:t>
            </w:r>
          </w:p>
        </w:tc>
      </w:tr>
      <w:tr w:rsidR="00356687" w14:paraId="5CCF5134" w14:textId="77777777">
        <w:tc>
          <w:tcPr>
            <w:tcW w:w="1275" w:type="dxa"/>
            <w:tcBorders>
              <w:top w:val="single" w:sz="4" w:space="0" w:color="auto"/>
              <w:left w:val="single" w:sz="4" w:space="0" w:color="auto"/>
              <w:bottom w:val="single" w:sz="4" w:space="0" w:color="auto"/>
              <w:right w:val="single" w:sz="4" w:space="0" w:color="auto"/>
            </w:tcBorders>
          </w:tcPr>
          <w:p w14:paraId="34603EB8" w14:textId="64E5EC4E" w:rsidR="00356687" w:rsidRPr="00356687" w:rsidRDefault="00356687" w:rsidP="00B03341">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6B52E7D1" w14:textId="22FCF989" w:rsidR="00356687" w:rsidRPr="00356687" w:rsidRDefault="00356687" w:rsidP="00B03341">
            <w:pPr>
              <w:spacing w:before="120" w:after="120"/>
              <w:rPr>
                <w:rFonts w:eastAsiaTheme="minorEastAsia"/>
                <w:lang w:eastAsia="zh-CN"/>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669427FF" w14:textId="7BD4D682" w:rsidR="00356687" w:rsidRPr="00356687" w:rsidRDefault="00356687" w:rsidP="00B03341">
            <w:pPr>
              <w:spacing w:before="120" w:after="120"/>
              <w:rPr>
                <w:rFonts w:eastAsiaTheme="minorEastAsia"/>
                <w:lang w:eastAsia="zh-CN"/>
              </w:rPr>
            </w:pPr>
            <w:r>
              <w:rPr>
                <w:rFonts w:eastAsiaTheme="minorEastAsia" w:hint="eastAsia"/>
                <w:lang w:eastAsia="zh-CN"/>
              </w:rPr>
              <w:t xml:space="preserve">Changed legacy </w:t>
            </w:r>
            <w:proofErr w:type="spellStart"/>
            <w:r>
              <w:rPr>
                <w:rFonts w:eastAsiaTheme="minorEastAsia" w:hint="eastAsia"/>
                <w:lang w:eastAsia="zh-CN"/>
              </w:rPr>
              <w:t>behavior</w:t>
            </w:r>
            <w:proofErr w:type="spellEnd"/>
            <w:r>
              <w:rPr>
                <w:rFonts w:eastAsiaTheme="minorEastAsia" w:hint="eastAsia"/>
                <w:lang w:eastAsia="zh-CN"/>
              </w:rPr>
              <w:t xml:space="preserve">. Restrict </w:t>
            </w:r>
            <w:proofErr w:type="spellStart"/>
            <w:r>
              <w:rPr>
                <w:rFonts w:eastAsiaTheme="minorEastAsia" w:hint="eastAsia"/>
                <w:lang w:eastAsia="zh-CN"/>
              </w:rPr>
              <w:t>gNB</w:t>
            </w:r>
            <w:proofErr w:type="spellEnd"/>
            <w:r>
              <w:rPr>
                <w:rFonts w:eastAsiaTheme="minorEastAsia" w:hint="eastAsia"/>
                <w:lang w:eastAsia="zh-CN"/>
              </w:rPr>
              <w:t xml:space="preserve"> flexibility.</w:t>
            </w:r>
          </w:p>
        </w:tc>
      </w:tr>
      <w:tr w:rsidR="00124B9A" w14:paraId="2EA221BC" w14:textId="77777777">
        <w:tc>
          <w:tcPr>
            <w:tcW w:w="1275" w:type="dxa"/>
            <w:tcBorders>
              <w:top w:val="single" w:sz="4" w:space="0" w:color="auto"/>
              <w:left w:val="single" w:sz="4" w:space="0" w:color="auto"/>
              <w:bottom w:val="single" w:sz="4" w:space="0" w:color="auto"/>
              <w:right w:val="single" w:sz="4" w:space="0" w:color="auto"/>
            </w:tcBorders>
          </w:tcPr>
          <w:p w14:paraId="62D82165" w14:textId="4C25A17D" w:rsidR="00124B9A" w:rsidRDefault="00620ECF" w:rsidP="00B03341">
            <w:pPr>
              <w:spacing w:before="120" w:after="120"/>
              <w:rPr>
                <w:rFonts w:eastAsiaTheme="minorEastAsia"/>
                <w:lang w:eastAsia="zh-CN"/>
              </w:rPr>
            </w:pPr>
            <w:r>
              <w:rPr>
                <w:rFonts w:eastAsiaTheme="minorEastAsia"/>
                <w:lang w:eastAsia="zh-CN"/>
              </w:rPr>
              <w:t>Tejas</w:t>
            </w:r>
          </w:p>
        </w:tc>
        <w:tc>
          <w:tcPr>
            <w:tcW w:w="1581" w:type="dxa"/>
            <w:tcBorders>
              <w:top w:val="single" w:sz="4" w:space="0" w:color="auto"/>
              <w:left w:val="single" w:sz="4" w:space="0" w:color="auto"/>
              <w:bottom w:val="single" w:sz="4" w:space="0" w:color="auto"/>
              <w:right w:val="single" w:sz="4" w:space="0" w:color="auto"/>
            </w:tcBorders>
          </w:tcPr>
          <w:p w14:paraId="18861435" w14:textId="55240012" w:rsidR="00124B9A" w:rsidRDefault="00620ECF" w:rsidP="00B03341">
            <w:pPr>
              <w:spacing w:before="120" w:after="120"/>
              <w:rPr>
                <w:rFonts w:eastAsiaTheme="minorEastAsia"/>
                <w:lang w:eastAsia="zh-CN"/>
              </w:rPr>
            </w:pPr>
            <w:r>
              <w:rPr>
                <w:rFonts w:eastAsiaTheme="minorEastAsia"/>
                <w:lang w:eastAsia="zh-CN"/>
              </w:rPr>
              <w:t>Support with modification</w:t>
            </w:r>
          </w:p>
        </w:tc>
        <w:tc>
          <w:tcPr>
            <w:tcW w:w="6849" w:type="dxa"/>
            <w:tcBorders>
              <w:top w:val="single" w:sz="4" w:space="0" w:color="auto"/>
              <w:left w:val="single" w:sz="4" w:space="0" w:color="auto"/>
              <w:bottom w:val="single" w:sz="4" w:space="0" w:color="auto"/>
              <w:right w:val="single" w:sz="4" w:space="0" w:color="auto"/>
            </w:tcBorders>
          </w:tcPr>
          <w:p w14:paraId="6BB5D65D" w14:textId="465D3E62" w:rsidR="00620ECF" w:rsidRDefault="00620ECF" w:rsidP="00620ECF">
            <w:pPr>
              <w:rPr>
                <w:rFonts w:eastAsia="新細明體"/>
                <w:b/>
                <w:lang w:eastAsia="zh-TW"/>
              </w:rPr>
            </w:pPr>
            <w:r>
              <w:rPr>
                <w:rFonts w:eastAsia="新細明體"/>
                <w:b/>
                <w:lang w:eastAsia="zh-TW"/>
              </w:rPr>
              <w:t xml:space="preserve">After transmitting a UL-WUS, UE </w:t>
            </w:r>
            <w:r>
              <w:rPr>
                <w:rFonts w:eastAsia="新細明體"/>
                <w:b/>
                <w:highlight w:val="yellow"/>
                <w:u w:val="single"/>
                <w:lang w:eastAsia="zh-TW"/>
              </w:rPr>
              <w:t>expected</w:t>
            </w:r>
            <w:r>
              <w:rPr>
                <w:rFonts w:eastAsia="新細明體"/>
                <w:b/>
                <w:lang w:eastAsia="zh-TW"/>
              </w:rPr>
              <w:t xml:space="preserve"> to monitor type 0 PDCCH monitoring occasions for on-demand SIB1 </w:t>
            </w:r>
            <w:r>
              <w:rPr>
                <w:rFonts w:eastAsiaTheme="minorEastAsia"/>
                <w:b/>
                <w:lang w:val="en-US" w:eastAsia="zh-CN"/>
              </w:rPr>
              <w:t xml:space="preserve">with the association with </w:t>
            </w:r>
            <w:r>
              <w:rPr>
                <w:rFonts w:eastAsiaTheme="minorEastAsia"/>
                <w:b/>
                <w:highlight w:val="yellow"/>
                <w:lang w:val="en-US" w:eastAsia="zh-CN"/>
              </w:rPr>
              <w:t>a subset SSB(s)</w:t>
            </w:r>
            <w:r>
              <w:rPr>
                <w:rFonts w:eastAsiaTheme="minorEastAsia"/>
                <w:b/>
                <w:lang w:val="en-US" w:eastAsia="zh-CN"/>
              </w:rPr>
              <w:t xml:space="preserve"> based on the transmitted UL-WUS.</w:t>
            </w:r>
          </w:p>
          <w:p w14:paraId="39ED96C3" w14:textId="77777777" w:rsidR="00620ECF" w:rsidRDefault="00620ECF" w:rsidP="00620ECF">
            <w:pPr>
              <w:rPr>
                <w:rFonts w:ascii="Times New Roman" w:hAnsi="Times New Roman"/>
                <w:sz w:val="24"/>
                <w:lang w:val="en-US"/>
              </w:rPr>
            </w:pPr>
            <w:r>
              <w:rPr>
                <w:rFonts w:eastAsia="新細明體"/>
                <w:b/>
                <w:lang w:val="en-US" w:eastAsia="zh-TW"/>
              </w:rPr>
              <w:t>FFS: details</w:t>
            </w:r>
            <w:r>
              <w:rPr>
                <w:rFonts w:ascii="Times New Roman" w:hAnsi="Times New Roman"/>
                <w:sz w:val="24"/>
                <w:lang w:val="en-US"/>
              </w:rPr>
              <w:t xml:space="preserve"> </w:t>
            </w:r>
          </w:p>
          <w:p w14:paraId="6AC1FA09" w14:textId="6ABD7CBF" w:rsidR="00124B9A" w:rsidRDefault="00124B9A" w:rsidP="00620ECF">
            <w:pPr>
              <w:tabs>
                <w:tab w:val="left" w:pos="900"/>
              </w:tabs>
              <w:spacing w:before="120" w:after="120"/>
              <w:rPr>
                <w:rFonts w:eastAsiaTheme="minorEastAsia"/>
                <w:lang w:eastAsia="zh-CN"/>
              </w:rPr>
            </w:pPr>
          </w:p>
        </w:tc>
      </w:tr>
      <w:tr w:rsidR="006B6404" w14:paraId="1CA8C02A" w14:textId="77777777">
        <w:tc>
          <w:tcPr>
            <w:tcW w:w="1275" w:type="dxa"/>
            <w:tcBorders>
              <w:top w:val="single" w:sz="4" w:space="0" w:color="auto"/>
              <w:left w:val="single" w:sz="4" w:space="0" w:color="auto"/>
              <w:bottom w:val="single" w:sz="4" w:space="0" w:color="auto"/>
              <w:right w:val="single" w:sz="4" w:space="0" w:color="auto"/>
            </w:tcBorders>
          </w:tcPr>
          <w:p w14:paraId="0E7B4173" w14:textId="1407BD6D" w:rsidR="006B6404" w:rsidRDefault="006B6404" w:rsidP="00B03341">
            <w:pPr>
              <w:spacing w:before="120" w:after="120"/>
              <w:rPr>
                <w:rFonts w:eastAsiaTheme="minorEastAsia"/>
                <w:lang w:eastAsia="zh-CN"/>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298A9240" w14:textId="77777777" w:rsidR="006B6404" w:rsidRDefault="006B6404" w:rsidP="00B03341">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50998F7" w14:textId="47E008D6" w:rsidR="006B6404" w:rsidRPr="006B6404" w:rsidRDefault="006B6404" w:rsidP="00620ECF">
            <w:pPr>
              <w:rPr>
                <w:rFonts w:eastAsia="新細明體"/>
                <w:bCs/>
                <w:lang w:eastAsia="zh-TW"/>
              </w:rPr>
            </w:pPr>
            <w:r w:rsidRPr="006B6404">
              <w:rPr>
                <w:rFonts w:eastAsia="新細明體"/>
                <w:bCs/>
                <w:lang w:eastAsia="zh-TW"/>
              </w:rPr>
              <w:t>Support the intention but wording is a bit unclear.</w:t>
            </w:r>
            <w:r w:rsidR="00BC6404">
              <w:rPr>
                <w:rFonts w:eastAsia="新細明體"/>
                <w:bCs/>
                <w:lang w:eastAsia="zh-TW"/>
              </w:rPr>
              <w:t xml:space="preserve"> What is the meaning of “based on the transmitted UL-WUS”? </w:t>
            </w:r>
            <w:r w:rsidR="001C09B2">
              <w:rPr>
                <w:rFonts w:eastAsia="新細明體"/>
                <w:bCs/>
                <w:lang w:eastAsia="zh-TW"/>
              </w:rPr>
              <w:t>Is it point to the associated NES cell?</w:t>
            </w:r>
          </w:p>
          <w:p w14:paraId="4E2E6003" w14:textId="77777777" w:rsidR="006B6404" w:rsidRDefault="006B6404" w:rsidP="00620ECF">
            <w:pPr>
              <w:rPr>
                <w:rFonts w:eastAsia="新細明體"/>
                <w:b/>
                <w:lang w:eastAsia="zh-TW"/>
              </w:rPr>
            </w:pPr>
          </w:p>
          <w:p w14:paraId="441960F0" w14:textId="61648AF6" w:rsidR="006B6404" w:rsidRDefault="006B6404" w:rsidP="001C09B2">
            <w:pPr>
              <w:pStyle w:val="ListParagraph9"/>
              <w:ind w:leftChars="0" w:left="0"/>
              <w:rPr>
                <w:rFonts w:eastAsia="新細明體"/>
                <w:b/>
                <w:lang w:eastAsia="zh-TW"/>
              </w:rPr>
            </w:pPr>
          </w:p>
        </w:tc>
      </w:tr>
    </w:tbl>
    <w:p w14:paraId="72426032" w14:textId="77777777" w:rsidR="007149A8" w:rsidRDefault="007149A8">
      <w:pPr>
        <w:rPr>
          <w:rFonts w:eastAsia="新細明體"/>
          <w:b/>
          <w:bCs/>
          <w:lang w:val="en-US" w:eastAsia="zh-TW"/>
        </w:rPr>
      </w:pPr>
    </w:p>
    <w:bookmarkEnd w:id="186"/>
    <w:p w14:paraId="77714902"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6: Contents of the RAR for UL WUS</w:t>
      </w:r>
    </w:p>
    <w:p w14:paraId="500AD2D4" w14:textId="77777777" w:rsidR="007149A8" w:rsidRDefault="001E30D6">
      <w:pPr>
        <w:rPr>
          <w:rFonts w:eastAsia="新細明體"/>
          <w:b/>
          <w:lang w:eastAsia="zh-TW"/>
        </w:rPr>
      </w:pPr>
      <w:r>
        <w:rPr>
          <w:rFonts w:eastAsia="新細明體"/>
          <w:b/>
          <w:lang w:eastAsia="zh-TW"/>
        </w:rPr>
        <w:t>Background</w:t>
      </w:r>
    </w:p>
    <w:p w14:paraId="4A46E7A8" w14:textId="77777777" w:rsidR="007149A8" w:rsidRDefault="001E30D6">
      <w:pPr>
        <w:rPr>
          <w:rFonts w:eastAsia="新細明體"/>
          <w:lang w:eastAsia="zh-TW"/>
        </w:rPr>
      </w:pPr>
      <w:r>
        <w:rPr>
          <w:rFonts w:eastAsia="新細明體"/>
          <w:lang w:eastAsia="zh-TW"/>
        </w:rPr>
        <w:t>In RAN1 #118, the following is agreed that UE is expected to receive RAR for UL WUS:</w:t>
      </w:r>
    </w:p>
    <w:p w14:paraId="1D31ED4D" w14:textId="77777777" w:rsidR="007149A8" w:rsidRDefault="001E30D6">
      <w:pPr>
        <w:ind w:leftChars="100" w:left="200"/>
        <w:rPr>
          <w:rFonts w:ascii="Times New Roman" w:hAnsi="Times New Roman"/>
          <w:b/>
          <w:bCs/>
        </w:rPr>
      </w:pPr>
      <w:r>
        <w:rPr>
          <w:rFonts w:ascii="Times New Roman" w:hAnsi="Times New Roman"/>
          <w:b/>
          <w:bCs/>
          <w:highlight w:val="green"/>
        </w:rPr>
        <w:t>Agreement</w:t>
      </w:r>
    </w:p>
    <w:p w14:paraId="1F697193" w14:textId="77777777" w:rsidR="007149A8" w:rsidRDefault="001E30D6">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2B36DCA3" w14:textId="77777777" w:rsidR="007149A8" w:rsidRDefault="007149A8">
      <w:pPr>
        <w:rPr>
          <w:rFonts w:eastAsia="新細明體"/>
          <w:lang w:eastAsia="zh-TW"/>
        </w:rPr>
      </w:pPr>
    </w:p>
    <w:p w14:paraId="72BB1096" w14:textId="77777777" w:rsidR="007149A8" w:rsidRDefault="001E30D6">
      <w:pPr>
        <w:rPr>
          <w:rFonts w:eastAsia="新細明體"/>
          <w:lang w:eastAsia="zh-TW"/>
        </w:rPr>
      </w:pPr>
      <w:r>
        <w:rPr>
          <w:rFonts w:eastAsia="新細明體"/>
          <w:lang w:eastAsia="zh-TW"/>
        </w:rPr>
        <w:t>Companies’ view in RAN1 #118 are collected below.</w:t>
      </w:r>
    </w:p>
    <w:p w14:paraId="0D782D40" w14:textId="77777777" w:rsidR="007149A8" w:rsidRDefault="001E30D6">
      <w:pPr>
        <w:pStyle w:val="ListParagraph9"/>
        <w:numPr>
          <w:ilvl w:val="0"/>
          <w:numId w:val="37"/>
        </w:numPr>
        <w:ind w:leftChars="0"/>
        <w:rPr>
          <w:rFonts w:eastAsia="新細明體"/>
          <w:lang w:val="en-US" w:eastAsia="zh-TW"/>
        </w:rPr>
      </w:pPr>
      <w:r>
        <w:rPr>
          <w:rFonts w:eastAsia="新細明體"/>
          <w:highlight w:val="yellow"/>
          <w:lang w:val="en-US" w:eastAsia="zh-TW"/>
        </w:rPr>
        <w:t>NEC:</w:t>
      </w:r>
    </w:p>
    <w:p w14:paraId="566CB34F" w14:textId="77777777" w:rsidR="007149A8" w:rsidRDefault="001E30D6">
      <w:pPr>
        <w:pStyle w:val="ListParagraph9"/>
        <w:numPr>
          <w:ilvl w:val="1"/>
          <w:numId w:val="37"/>
        </w:numPr>
        <w:ind w:leftChars="0"/>
        <w:rPr>
          <w:rFonts w:eastAsia="新細明體"/>
          <w:lang w:val="en-US" w:eastAsia="zh-TW"/>
        </w:rPr>
      </w:pPr>
      <w:r>
        <w:rPr>
          <w:rFonts w:eastAsia="新細明體"/>
          <w:b/>
          <w:bCs/>
          <w:lang w:val="en-US" w:eastAsia="zh-TW"/>
        </w:rPr>
        <w:t xml:space="preserve">WUS response shall not include UL grant, timing advance command or Temporary C-RNTI. </w:t>
      </w:r>
    </w:p>
    <w:p w14:paraId="2327CD58" w14:textId="77777777" w:rsidR="007149A8" w:rsidRDefault="001E30D6">
      <w:pPr>
        <w:pStyle w:val="ListParagraph9"/>
        <w:numPr>
          <w:ilvl w:val="2"/>
          <w:numId w:val="37"/>
        </w:numPr>
        <w:ind w:leftChars="0"/>
        <w:rPr>
          <w:rFonts w:eastAsia="新細明體"/>
          <w:lang w:val="en-US" w:eastAsia="zh-TW"/>
        </w:rPr>
      </w:pPr>
      <w:r>
        <w:rPr>
          <w:rFonts w:eastAsia="新細明體"/>
          <w:b/>
          <w:bCs/>
          <w:lang w:val="en-US" w:eastAsia="zh-TW"/>
        </w:rPr>
        <w:t>FFS: RAPID</w:t>
      </w:r>
    </w:p>
    <w:p w14:paraId="48FD752C" w14:textId="77777777" w:rsidR="007149A8" w:rsidRDefault="001E30D6">
      <w:pPr>
        <w:pStyle w:val="ListParagraph9"/>
        <w:numPr>
          <w:ilvl w:val="0"/>
          <w:numId w:val="37"/>
        </w:numPr>
        <w:ind w:leftChars="0"/>
        <w:rPr>
          <w:rFonts w:eastAsia="新細明體"/>
          <w:lang w:val="en-US" w:eastAsia="zh-TW"/>
        </w:rPr>
      </w:pPr>
      <w:r>
        <w:rPr>
          <w:rFonts w:eastAsia="新細明體"/>
          <w:highlight w:val="yellow"/>
          <w:lang w:val="en-US" w:eastAsia="zh-TW"/>
        </w:rPr>
        <w:t>KT Corp:</w:t>
      </w:r>
    </w:p>
    <w:p w14:paraId="3E84E869" w14:textId="77777777" w:rsidR="007149A8" w:rsidRDefault="001E30D6">
      <w:pPr>
        <w:pStyle w:val="ListParagraph9"/>
        <w:numPr>
          <w:ilvl w:val="1"/>
          <w:numId w:val="37"/>
        </w:numPr>
        <w:ind w:leftChars="0"/>
        <w:rPr>
          <w:rFonts w:eastAsia="新細明體"/>
          <w:b/>
          <w:bCs/>
          <w:lang w:eastAsia="zh-TW"/>
        </w:rPr>
      </w:pPr>
      <w:r>
        <w:rPr>
          <w:rFonts w:eastAsia="新細明體"/>
          <w:b/>
          <w:bCs/>
          <w:lang w:eastAsia="zh-TW"/>
        </w:rPr>
        <w:t xml:space="preserve">Discuss the whether to include following </w:t>
      </w:r>
      <w:proofErr w:type="gramStart"/>
      <w:r>
        <w:rPr>
          <w:rFonts w:eastAsia="新細明體"/>
          <w:b/>
          <w:bCs/>
          <w:lang w:eastAsia="zh-TW"/>
        </w:rPr>
        <w:t>contents  of</w:t>
      </w:r>
      <w:proofErr w:type="gramEnd"/>
      <w:r>
        <w:rPr>
          <w:rFonts w:eastAsia="新細明體"/>
          <w:b/>
          <w:bCs/>
          <w:lang w:eastAsia="zh-TW"/>
        </w:rPr>
        <w:t xml:space="preserve">  RAR  of  UL  WUS :</w:t>
      </w:r>
    </w:p>
    <w:p w14:paraId="0BD4CC4E" w14:textId="77777777" w:rsidR="007149A8" w:rsidRDefault="001E30D6">
      <w:pPr>
        <w:pStyle w:val="ListParagraph9"/>
        <w:numPr>
          <w:ilvl w:val="2"/>
          <w:numId w:val="37"/>
        </w:numPr>
        <w:ind w:leftChars="0"/>
        <w:rPr>
          <w:rFonts w:eastAsia="新細明體"/>
          <w:b/>
          <w:bCs/>
          <w:lang w:eastAsia="zh-TW"/>
        </w:rPr>
      </w:pPr>
      <w:r>
        <w:rPr>
          <w:rFonts w:eastAsia="新細明體"/>
          <w:b/>
          <w:bCs/>
          <w:lang w:eastAsia="zh-TW"/>
        </w:rPr>
        <w:t xml:space="preserve">TA related information for further UL transmissions </w:t>
      </w:r>
    </w:p>
    <w:p w14:paraId="7DAE7CBC" w14:textId="77777777" w:rsidR="007149A8" w:rsidRDefault="001E30D6">
      <w:pPr>
        <w:pStyle w:val="ListParagraph9"/>
        <w:numPr>
          <w:ilvl w:val="2"/>
          <w:numId w:val="37"/>
        </w:numPr>
        <w:ind w:leftChars="0"/>
        <w:rPr>
          <w:rFonts w:eastAsia="新細明體"/>
          <w:b/>
          <w:bCs/>
          <w:lang w:eastAsia="zh-TW"/>
        </w:rPr>
      </w:pPr>
      <w:r>
        <w:rPr>
          <w:rFonts w:eastAsia="新細明體"/>
          <w:b/>
          <w:bCs/>
          <w:lang w:eastAsia="zh-TW"/>
        </w:rPr>
        <w:t>Timing related information for the transmission of the SIB1</w:t>
      </w:r>
    </w:p>
    <w:p w14:paraId="29F4458A" w14:textId="77777777" w:rsidR="007149A8" w:rsidRDefault="001E30D6">
      <w:pPr>
        <w:pStyle w:val="ListParagraph9"/>
        <w:numPr>
          <w:ilvl w:val="0"/>
          <w:numId w:val="37"/>
        </w:numPr>
        <w:ind w:leftChars="0"/>
        <w:rPr>
          <w:rFonts w:eastAsia="新細明體"/>
          <w:b/>
          <w:bCs/>
          <w:lang w:val="en-US" w:eastAsia="zh-TW"/>
        </w:rPr>
      </w:pPr>
      <w:r>
        <w:rPr>
          <w:rFonts w:eastAsia="新細明體"/>
          <w:highlight w:val="yellow"/>
          <w:lang w:val="en-US" w:eastAsia="zh-TW"/>
        </w:rPr>
        <w:t>vivo</w:t>
      </w:r>
      <w:r>
        <w:rPr>
          <w:rFonts w:eastAsia="新細明體"/>
          <w:b/>
          <w:bCs/>
          <w:lang w:val="en-US" w:eastAsia="zh-TW"/>
        </w:rPr>
        <w:t>:</w:t>
      </w:r>
    </w:p>
    <w:p w14:paraId="1B1C81BF" w14:textId="77777777" w:rsidR="007149A8" w:rsidRDefault="001E30D6">
      <w:pPr>
        <w:pStyle w:val="ListParagraph9"/>
        <w:numPr>
          <w:ilvl w:val="1"/>
          <w:numId w:val="37"/>
        </w:numPr>
        <w:ind w:leftChars="0"/>
        <w:rPr>
          <w:rFonts w:eastAsia="新細明體"/>
          <w:b/>
          <w:bCs/>
          <w:lang w:val="en-US" w:eastAsia="zh-TW"/>
        </w:rPr>
      </w:pPr>
      <w:bookmarkStart w:id="187" w:name="OLE_LINK173"/>
      <w:r>
        <w:rPr>
          <w:rFonts w:eastAsia="新細明體"/>
          <w:b/>
          <w:bCs/>
          <w:lang w:val="en-US" w:eastAsia="zh-TW"/>
        </w:rPr>
        <w:t>The legacy RAR for OSI can be a start point of RAR for WUS in R19</w:t>
      </w:r>
      <w:bookmarkEnd w:id="187"/>
      <w:r>
        <w:rPr>
          <w:rFonts w:eastAsia="新細明體"/>
          <w:b/>
          <w:bCs/>
          <w:lang w:val="en-US" w:eastAsia="zh-TW"/>
        </w:rPr>
        <w:t xml:space="preserve"> for further work of additional content in RAR for OD-SIB1 WUS.</w:t>
      </w:r>
    </w:p>
    <w:p w14:paraId="2FAA4239" w14:textId="77777777" w:rsidR="007149A8" w:rsidRDefault="001E30D6">
      <w:pPr>
        <w:pStyle w:val="ListParagraph9"/>
        <w:numPr>
          <w:ilvl w:val="0"/>
          <w:numId w:val="37"/>
        </w:numPr>
        <w:ind w:leftChars="0"/>
        <w:rPr>
          <w:rFonts w:eastAsia="新細明體"/>
          <w:b/>
          <w:bCs/>
          <w:lang w:val="en-US" w:eastAsia="zh-TW"/>
        </w:rPr>
      </w:pPr>
      <w:r>
        <w:rPr>
          <w:rFonts w:eastAsia="新細明體" w:hint="eastAsia"/>
          <w:highlight w:val="yellow"/>
          <w:lang w:val="en-US" w:eastAsia="zh-TW"/>
        </w:rPr>
        <w:t>H</w:t>
      </w:r>
      <w:r>
        <w:rPr>
          <w:rFonts w:eastAsia="新細明體"/>
          <w:highlight w:val="yellow"/>
          <w:lang w:val="en-US" w:eastAsia="zh-TW"/>
        </w:rPr>
        <w:t>uawei</w:t>
      </w:r>
      <w:r>
        <w:rPr>
          <w:rFonts w:eastAsia="新細明體"/>
          <w:b/>
          <w:bCs/>
          <w:lang w:val="en-US" w:eastAsia="zh-TW"/>
        </w:rPr>
        <w:t>:</w:t>
      </w:r>
    </w:p>
    <w:p w14:paraId="31BB4346" w14:textId="77777777" w:rsidR="007149A8" w:rsidRDefault="001E30D6">
      <w:pPr>
        <w:pStyle w:val="ListParagraph9"/>
        <w:numPr>
          <w:ilvl w:val="1"/>
          <w:numId w:val="37"/>
        </w:numPr>
        <w:ind w:leftChars="0"/>
        <w:rPr>
          <w:rFonts w:eastAsia="新細明體" w:cs="Times"/>
          <w:b/>
          <w:bCs/>
          <w:lang w:val="en-US" w:eastAsia="zh-TW"/>
        </w:rPr>
      </w:pPr>
      <w:r>
        <w:rPr>
          <w:rFonts w:eastAsia="新細明體" w:cs="Times"/>
          <w:b/>
          <w:bCs/>
          <w:lang w:val="en-US" w:eastAsia="zh-TW"/>
        </w:rPr>
        <w:t>The RAR responding to the preamble transmission for Msg1-based on-demand SIB1 procedure should contain at least:</w:t>
      </w:r>
    </w:p>
    <w:p w14:paraId="7810A19A" w14:textId="77777777" w:rsidR="007149A8" w:rsidRDefault="001E30D6">
      <w:pPr>
        <w:pStyle w:val="ListParagraph9"/>
        <w:numPr>
          <w:ilvl w:val="2"/>
          <w:numId w:val="37"/>
        </w:numPr>
        <w:ind w:leftChars="0"/>
        <w:rPr>
          <w:rFonts w:eastAsia="新細明體" w:cs="Times"/>
          <w:b/>
          <w:bCs/>
          <w:lang w:val="en-US" w:eastAsia="zh-TW"/>
        </w:rPr>
      </w:pPr>
      <w:r>
        <w:rPr>
          <w:rFonts w:eastAsia="新細明體" w:cs="Times"/>
          <w:b/>
          <w:bCs/>
          <w:lang w:val="en-US" w:eastAsia="zh-TW"/>
        </w:rPr>
        <w:t>The status of the transmission of the OD-SIB1 e.g., sib1-BroadcastStatus {broadcast; not broadcast} and a time window.</w:t>
      </w:r>
    </w:p>
    <w:p w14:paraId="31149498" w14:textId="77777777" w:rsidR="007149A8" w:rsidRDefault="001E30D6">
      <w:pPr>
        <w:pStyle w:val="ListParagraph9"/>
        <w:numPr>
          <w:ilvl w:val="0"/>
          <w:numId w:val="38"/>
        </w:numPr>
        <w:ind w:leftChars="540" w:left="1560"/>
        <w:rPr>
          <w:rFonts w:eastAsia="新細明體" w:cs="Times"/>
          <w:b/>
          <w:bCs/>
          <w:lang w:val="en-US" w:eastAsia="zh-TW"/>
        </w:rPr>
      </w:pPr>
      <w:r>
        <w:rPr>
          <w:rFonts w:eastAsia="新細明體" w:cs="Times"/>
          <w:b/>
          <w:bCs/>
          <w:lang w:val="en-US" w:eastAsia="zh-TW"/>
        </w:rPr>
        <w:t>If sib1-BroadcastStatus = broadcast, then during the time window the UE could monitor type 0 PDCCH monitoring occasions and do not send further WUS requests.</w:t>
      </w:r>
    </w:p>
    <w:p w14:paraId="7D956A99" w14:textId="77777777" w:rsidR="007149A8" w:rsidRDefault="001E30D6">
      <w:pPr>
        <w:pStyle w:val="ListParagraph9"/>
        <w:numPr>
          <w:ilvl w:val="0"/>
          <w:numId w:val="38"/>
        </w:numPr>
        <w:ind w:leftChars="540" w:left="1560"/>
        <w:rPr>
          <w:rFonts w:eastAsia="新細明體" w:cs="Times"/>
          <w:b/>
          <w:bCs/>
          <w:lang w:val="en-US" w:eastAsia="zh-TW"/>
        </w:rPr>
      </w:pPr>
      <w:r>
        <w:rPr>
          <w:rFonts w:eastAsia="新細明體" w:cs="Times"/>
          <w:b/>
          <w:bCs/>
          <w:lang w:val="en-US" w:eastAsia="zh-TW"/>
        </w:rPr>
        <w:t>If sib1-BroadcastStatus = not broadcast, then during the time window the UE does not need to monitor type 0 PDCCH monitoring occasions nor send further WUS requests.</w:t>
      </w:r>
    </w:p>
    <w:p w14:paraId="6827788C" w14:textId="77777777" w:rsidR="007149A8" w:rsidRDefault="007149A8">
      <w:pPr>
        <w:rPr>
          <w:rFonts w:eastAsia="新細明體"/>
          <w:b/>
          <w:bCs/>
          <w:lang w:val="en-US" w:eastAsia="zh-TW"/>
        </w:rPr>
      </w:pPr>
    </w:p>
    <w:p w14:paraId="4D48948F"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74781BE5" w14:textId="77777777" w:rsidR="007149A8" w:rsidRDefault="001E30D6">
      <w:pPr>
        <w:rPr>
          <w:rFonts w:eastAsia="新細明體"/>
          <w:b/>
          <w:lang w:eastAsia="zh-TW"/>
        </w:rPr>
      </w:pPr>
      <w:r>
        <w:rPr>
          <w:rFonts w:eastAsia="新細明體"/>
          <w:b/>
          <w:lang w:eastAsia="zh-TW"/>
        </w:rPr>
        <w:t>RAN to further discuss the contents of RAR for UL WUS</w:t>
      </w:r>
      <w:r>
        <w:rPr>
          <w:rFonts w:eastAsiaTheme="minorEastAsia"/>
          <w:b/>
          <w:lang w:eastAsia="zh-CN"/>
        </w:rPr>
        <w:t xml:space="preserve"> using </w:t>
      </w:r>
      <w:r>
        <w:rPr>
          <w:rFonts w:eastAsia="新細明體"/>
          <w:b/>
          <w:bCs/>
          <w:lang w:eastAsia="zh-TW"/>
        </w:rPr>
        <w:t>t</w:t>
      </w:r>
      <w:r>
        <w:rPr>
          <w:rFonts w:eastAsia="新細明體"/>
          <w:b/>
          <w:bCs/>
          <w:lang w:val="en-US" w:eastAsia="zh-TW"/>
        </w:rPr>
        <w:t>he legacy RAR for OSI as a start point, including</w:t>
      </w:r>
      <w:r>
        <w:rPr>
          <w:rFonts w:eastAsia="新細明體" w:hint="eastAsia"/>
          <w:b/>
          <w:bCs/>
          <w:lang w:val="en-US" w:eastAsia="zh-TW"/>
        </w:rPr>
        <w:t>:</w:t>
      </w:r>
      <w:r>
        <w:rPr>
          <w:rFonts w:eastAsia="新細明體"/>
          <w:b/>
          <w:bCs/>
          <w:lang w:val="en-US" w:eastAsia="zh-TW"/>
        </w:rPr>
        <w:t xml:space="preserve"> </w:t>
      </w:r>
    </w:p>
    <w:p w14:paraId="3ED31A40" w14:textId="77777777" w:rsidR="007149A8" w:rsidRDefault="001E30D6">
      <w:pPr>
        <w:pStyle w:val="ListParagraph9"/>
        <w:numPr>
          <w:ilvl w:val="0"/>
          <w:numId w:val="36"/>
        </w:numPr>
        <w:ind w:leftChars="0"/>
        <w:rPr>
          <w:rFonts w:eastAsia="新細明體"/>
          <w:b/>
          <w:lang w:val="en-US" w:eastAsia="zh-TW"/>
        </w:rPr>
      </w:pPr>
      <w:r>
        <w:rPr>
          <w:rFonts w:eastAsia="新細明體"/>
          <w:b/>
          <w:lang w:val="en-US" w:eastAsia="zh-TW"/>
        </w:rPr>
        <w:t>Contents to be added which are not included in legacy RAR</w:t>
      </w:r>
    </w:p>
    <w:p w14:paraId="43A2DF0B" w14:textId="77777777" w:rsidR="007149A8" w:rsidRDefault="001E30D6">
      <w:pPr>
        <w:pStyle w:val="ListParagraph9"/>
        <w:numPr>
          <w:ilvl w:val="0"/>
          <w:numId w:val="36"/>
        </w:numPr>
        <w:ind w:leftChars="0"/>
        <w:rPr>
          <w:rFonts w:eastAsia="新細明體"/>
          <w:b/>
          <w:lang w:val="en-US" w:eastAsia="zh-TW"/>
        </w:rPr>
      </w:pPr>
      <w:r>
        <w:rPr>
          <w:rFonts w:eastAsia="新細明體"/>
          <w:b/>
          <w:lang w:val="en-US" w:eastAsia="zh-TW"/>
        </w:rPr>
        <w:lastRenderedPageBreak/>
        <w:t>Contents to be removed from legacy RAR</w:t>
      </w:r>
    </w:p>
    <w:p w14:paraId="5A538202" w14:textId="77777777" w:rsidR="007149A8" w:rsidRDefault="007149A8">
      <w:pPr>
        <w:rPr>
          <w:rFonts w:eastAsia="新細明體"/>
          <w:b/>
          <w:bCs/>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7149A8" w14:paraId="04FCF86E" w14:textId="77777777">
        <w:tc>
          <w:tcPr>
            <w:tcW w:w="1275" w:type="dxa"/>
            <w:tcBorders>
              <w:top w:val="single" w:sz="4" w:space="0" w:color="auto"/>
              <w:left w:val="single" w:sz="4" w:space="0" w:color="auto"/>
              <w:bottom w:val="single" w:sz="4" w:space="0" w:color="auto"/>
              <w:right w:val="single" w:sz="4" w:space="0" w:color="auto"/>
            </w:tcBorders>
          </w:tcPr>
          <w:p w14:paraId="50AF7ED6" w14:textId="77777777" w:rsidR="007149A8" w:rsidRDefault="001E30D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7A1B819" w14:textId="77777777" w:rsidR="007149A8" w:rsidRDefault="001E30D6">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20878D" w14:textId="77777777" w:rsidR="007149A8" w:rsidRDefault="001E30D6">
            <w:pPr>
              <w:spacing w:before="120" w:after="120"/>
              <w:rPr>
                <w:b/>
                <w:bCs/>
              </w:rPr>
            </w:pPr>
            <w:r>
              <w:rPr>
                <w:b/>
                <w:bCs/>
              </w:rPr>
              <w:t>Comment</w:t>
            </w:r>
          </w:p>
        </w:tc>
      </w:tr>
      <w:tr w:rsidR="007149A8" w14:paraId="1400748D" w14:textId="77777777">
        <w:tc>
          <w:tcPr>
            <w:tcW w:w="1275" w:type="dxa"/>
            <w:tcBorders>
              <w:top w:val="single" w:sz="4" w:space="0" w:color="auto"/>
              <w:left w:val="single" w:sz="4" w:space="0" w:color="auto"/>
              <w:bottom w:val="single" w:sz="4" w:space="0" w:color="auto"/>
              <w:right w:val="single" w:sz="4" w:space="0" w:color="auto"/>
            </w:tcBorders>
          </w:tcPr>
          <w:p w14:paraId="77D33D05" w14:textId="77777777" w:rsidR="007149A8" w:rsidRDefault="001E30D6">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DD8D755" w14:textId="77777777" w:rsidR="007149A8" w:rsidRDefault="001E30D6">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2C9D517" w14:textId="77777777" w:rsidR="007149A8" w:rsidRDefault="007149A8">
            <w:pPr>
              <w:spacing w:before="120" w:after="120"/>
              <w:rPr>
                <w:rFonts w:eastAsia="新細明體"/>
                <w:lang w:eastAsia="zh-TW"/>
              </w:rPr>
            </w:pPr>
          </w:p>
        </w:tc>
      </w:tr>
      <w:tr w:rsidR="007149A8" w14:paraId="5545CBFD" w14:textId="77777777">
        <w:tc>
          <w:tcPr>
            <w:tcW w:w="1275" w:type="dxa"/>
            <w:tcBorders>
              <w:top w:val="single" w:sz="4" w:space="0" w:color="auto"/>
              <w:left w:val="single" w:sz="4" w:space="0" w:color="auto"/>
              <w:bottom w:val="single" w:sz="4" w:space="0" w:color="auto"/>
              <w:right w:val="single" w:sz="4" w:space="0" w:color="auto"/>
            </w:tcBorders>
          </w:tcPr>
          <w:p w14:paraId="70840A9B" w14:textId="77777777" w:rsidR="007149A8" w:rsidRDefault="001E30D6">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497D4CC"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CB4C96" w14:textId="77777777" w:rsidR="007149A8" w:rsidRDefault="001E30D6">
            <w:pPr>
              <w:spacing w:before="120" w:after="120"/>
              <w:rPr>
                <w:rFonts w:eastAsiaTheme="minorEastAsia"/>
                <w:lang w:eastAsia="zh-CN"/>
              </w:rPr>
            </w:pPr>
            <w:r>
              <w:rPr>
                <w:rFonts w:eastAsiaTheme="minorEastAsia"/>
                <w:lang w:eastAsia="zh-CN"/>
              </w:rPr>
              <w:t>RAN to discuss?</w:t>
            </w:r>
          </w:p>
        </w:tc>
      </w:tr>
      <w:tr w:rsidR="007149A8" w14:paraId="4E041997" w14:textId="77777777">
        <w:tc>
          <w:tcPr>
            <w:tcW w:w="1275" w:type="dxa"/>
            <w:tcBorders>
              <w:top w:val="single" w:sz="4" w:space="0" w:color="auto"/>
              <w:left w:val="single" w:sz="4" w:space="0" w:color="auto"/>
              <w:bottom w:val="single" w:sz="4" w:space="0" w:color="auto"/>
              <w:right w:val="single" w:sz="4" w:space="0" w:color="auto"/>
            </w:tcBorders>
          </w:tcPr>
          <w:p w14:paraId="71AF9D45" w14:textId="77777777" w:rsidR="007149A8" w:rsidRDefault="001E30D6">
            <w:pPr>
              <w:spacing w:before="120" w:after="120"/>
              <w:rPr>
                <w:rFonts w:eastAsia="新細明體"/>
                <w:lang w:eastAsia="zh-TW"/>
              </w:rPr>
            </w:pPr>
            <w:r>
              <w:rPr>
                <w:rFonts w:eastAsia="新細明體"/>
                <w:lang w:eastAsia="zh-TW"/>
              </w:rPr>
              <w:t>Huawei &amp;</w:t>
            </w:r>
            <w:proofErr w:type="spellStart"/>
            <w:r>
              <w:rPr>
                <w:rFonts w:eastAsia="新細明體"/>
                <w:lang w:eastAsia="zh-TW"/>
              </w:rPr>
              <w:t>HiSi</w:t>
            </w:r>
            <w:proofErr w:type="spellEnd"/>
          </w:p>
        </w:tc>
        <w:tc>
          <w:tcPr>
            <w:tcW w:w="1581" w:type="dxa"/>
            <w:tcBorders>
              <w:top w:val="single" w:sz="4" w:space="0" w:color="auto"/>
              <w:left w:val="single" w:sz="4" w:space="0" w:color="auto"/>
              <w:bottom w:val="single" w:sz="4" w:space="0" w:color="auto"/>
              <w:right w:val="single" w:sz="4" w:space="0" w:color="auto"/>
            </w:tcBorders>
          </w:tcPr>
          <w:p w14:paraId="793163A3" w14:textId="77777777" w:rsidR="007149A8" w:rsidRDefault="001E30D6">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6C862EA" w14:textId="77777777" w:rsidR="007149A8" w:rsidRDefault="007149A8">
            <w:pPr>
              <w:rPr>
                <w:rFonts w:eastAsia="新細明體"/>
                <w:b/>
                <w:lang w:eastAsia="zh-TW"/>
              </w:rPr>
            </w:pPr>
          </w:p>
          <w:p w14:paraId="0087B135" w14:textId="77777777" w:rsidR="007149A8" w:rsidRDefault="001E30D6">
            <w:pPr>
              <w:rPr>
                <w:rFonts w:eastAsia="新細明體"/>
                <w:b/>
                <w:lang w:eastAsia="zh-TW"/>
              </w:rPr>
            </w:pPr>
            <w:r>
              <w:rPr>
                <w:rFonts w:eastAsia="新細明體"/>
                <w:b/>
                <w:lang w:eastAsia="zh-TW"/>
              </w:rPr>
              <w:t>RAN</w:t>
            </w:r>
            <w:r>
              <w:rPr>
                <w:rFonts w:eastAsia="新細明體"/>
                <w:b/>
                <w:color w:val="FF0000"/>
                <w:lang w:eastAsia="zh-TW"/>
              </w:rPr>
              <w:t xml:space="preserve">1 </w:t>
            </w:r>
            <w:r>
              <w:rPr>
                <w:rFonts w:eastAsia="新細明體"/>
                <w:b/>
                <w:lang w:eastAsia="zh-TW"/>
              </w:rPr>
              <w:t>to further discuss the contents of RAR for UL WUS</w:t>
            </w:r>
            <w:r>
              <w:rPr>
                <w:rFonts w:eastAsiaTheme="minorEastAsia"/>
                <w:b/>
                <w:lang w:eastAsia="zh-CN"/>
              </w:rPr>
              <w:t xml:space="preserve"> using </w:t>
            </w:r>
            <w:r>
              <w:rPr>
                <w:rFonts w:eastAsia="新細明體"/>
                <w:b/>
                <w:bCs/>
                <w:lang w:eastAsia="zh-TW"/>
              </w:rPr>
              <w:t>t</w:t>
            </w:r>
            <w:r>
              <w:rPr>
                <w:rFonts w:eastAsia="新細明體"/>
                <w:b/>
                <w:bCs/>
                <w:lang w:val="en-US" w:eastAsia="zh-TW"/>
              </w:rPr>
              <w:t>he legacy RAR for OSI as a start point, including</w:t>
            </w:r>
            <w:r>
              <w:rPr>
                <w:rFonts w:eastAsia="新細明體" w:hint="eastAsia"/>
                <w:b/>
                <w:bCs/>
                <w:lang w:val="en-US" w:eastAsia="zh-TW"/>
              </w:rPr>
              <w:t>:</w:t>
            </w:r>
            <w:r>
              <w:rPr>
                <w:rFonts w:eastAsia="新細明體"/>
                <w:b/>
                <w:bCs/>
                <w:lang w:val="en-US" w:eastAsia="zh-TW"/>
              </w:rPr>
              <w:t xml:space="preserve"> </w:t>
            </w:r>
          </w:p>
          <w:p w14:paraId="70A5FE04" w14:textId="77777777" w:rsidR="007149A8" w:rsidRDefault="001E30D6">
            <w:pPr>
              <w:pStyle w:val="ListParagraph9"/>
              <w:numPr>
                <w:ilvl w:val="0"/>
                <w:numId w:val="36"/>
              </w:numPr>
              <w:spacing w:after="160" w:line="259" w:lineRule="auto"/>
              <w:ind w:leftChars="0"/>
              <w:rPr>
                <w:rFonts w:eastAsia="新細明體"/>
                <w:b/>
                <w:lang w:val="en-US" w:eastAsia="zh-TW"/>
              </w:rPr>
            </w:pPr>
            <w:r>
              <w:rPr>
                <w:rFonts w:eastAsia="新細明體"/>
                <w:b/>
                <w:lang w:val="en-US" w:eastAsia="zh-TW"/>
              </w:rPr>
              <w:t>Contents to be added which are not included in legacy RAR</w:t>
            </w:r>
          </w:p>
          <w:p w14:paraId="2B0ECF66" w14:textId="77777777" w:rsidR="007149A8" w:rsidRDefault="001E30D6">
            <w:pPr>
              <w:pStyle w:val="ListParagraph9"/>
              <w:numPr>
                <w:ilvl w:val="0"/>
                <w:numId w:val="36"/>
              </w:numPr>
              <w:spacing w:after="160" w:line="259" w:lineRule="auto"/>
              <w:ind w:leftChars="0"/>
              <w:rPr>
                <w:rFonts w:eastAsia="新細明體"/>
                <w:b/>
                <w:lang w:val="en-US" w:eastAsia="zh-TW"/>
              </w:rPr>
            </w:pPr>
            <w:r>
              <w:rPr>
                <w:rFonts w:eastAsia="新細明體"/>
                <w:b/>
                <w:lang w:val="en-US" w:eastAsia="zh-TW"/>
              </w:rPr>
              <w:t>Contents to be removed from legacy RAR</w:t>
            </w:r>
          </w:p>
          <w:p w14:paraId="7237494E" w14:textId="77777777" w:rsidR="007149A8" w:rsidRDefault="007149A8">
            <w:pPr>
              <w:spacing w:before="120" w:after="120"/>
              <w:rPr>
                <w:rFonts w:eastAsiaTheme="minorEastAsia"/>
                <w:lang w:eastAsia="zh-CN"/>
              </w:rPr>
            </w:pPr>
          </w:p>
        </w:tc>
      </w:tr>
      <w:tr w:rsidR="007149A8" w14:paraId="47CD5E22" w14:textId="77777777">
        <w:tc>
          <w:tcPr>
            <w:tcW w:w="1275" w:type="dxa"/>
            <w:tcBorders>
              <w:top w:val="single" w:sz="4" w:space="0" w:color="auto"/>
              <w:left w:val="single" w:sz="4" w:space="0" w:color="auto"/>
              <w:bottom w:val="single" w:sz="4" w:space="0" w:color="auto"/>
              <w:right w:val="single" w:sz="4" w:space="0" w:color="auto"/>
            </w:tcBorders>
          </w:tcPr>
          <w:p w14:paraId="0E569132" w14:textId="77777777" w:rsidR="007149A8" w:rsidRDefault="001E30D6">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2A0CEEC0" w14:textId="77777777" w:rsidR="007149A8" w:rsidRDefault="007149A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D300F72" w14:textId="77777777" w:rsidR="007149A8" w:rsidRDefault="001E30D6">
            <w:pPr>
              <w:spacing w:before="120" w:after="120"/>
              <w:rPr>
                <w:rFonts w:eastAsiaTheme="minorEastAsia"/>
                <w:lang w:val="en-US" w:eastAsia="zh-CN"/>
              </w:rPr>
            </w:pPr>
            <w:r>
              <w:rPr>
                <w:rFonts w:eastAsiaTheme="minorEastAsia"/>
                <w:lang w:val="en-US" w:eastAsia="zh-CN"/>
              </w:rPr>
              <w:t xml:space="preserve">We don’t think this proposal is needed at the stage. RAN1 is discussing about whether the start time and window of Type 0 PDCCH monitoring will be included in the RAR. RAN1 just needs to inform RAN2 what to be included in RAR from RAN1 perspective and RAN2 can finish the design. </w:t>
            </w:r>
          </w:p>
        </w:tc>
      </w:tr>
      <w:tr w:rsidR="007149A8" w14:paraId="759B6777" w14:textId="77777777">
        <w:tc>
          <w:tcPr>
            <w:tcW w:w="1275" w:type="dxa"/>
            <w:tcBorders>
              <w:top w:val="single" w:sz="4" w:space="0" w:color="auto"/>
              <w:left w:val="single" w:sz="4" w:space="0" w:color="auto"/>
              <w:bottom w:val="single" w:sz="4" w:space="0" w:color="auto"/>
              <w:right w:val="single" w:sz="4" w:space="0" w:color="auto"/>
            </w:tcBorders>
          </w:tcPr>
          <w:p w14:paraId="2CA11066" w14:textId="77777777" w:rsidR="007149A8" w:rsidRDefault="001E30D6">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9FEEEEC" w14:textId="77777777" w:rsidR="007149A8" w:rsidRDefault="001E30D6">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420B3B9" w14:textId="77777777" w:rsidR="007149A8" w:rsidRDefault="007149A8">
            <w:pPr>
              <w:spacing w:before="120" w:after="120"/>
              <w:rPr>
                <w:rFonts w:eastAsiaTheme="minorEastAsia"/>
                <w:lang w:eastAsia="zh-CN"/>
              </w:rPr>
            </w:pPr>
          </w:p>
        </w:tc>
      </w:tr>
      <w:tr w:rsidR="007149A8" w14:paraId="1B067277" w14:textId="77777777">
        <w:tc>
          <w:tcPr>
            <w:tcW w:w="1275" w:type="dxa"/>
            <w:tcBorders>
              <w:top w:val="single" w:sz="4" w:space="0" w:color="auto"/>
              <w:left w:val="single" w:sz="4" w:space="0" w:color="auto"/>
              <w:bottom w:val="single" w:sz="4" w:space="0" w:color="auto"/>
              <w:right w:val="single" w:sz="4" w:space="0" w:color="auto"/>
            </w:tcBorders>
          </w:tcPr>
          <w:p w14:paraId="65DD4753" w14:textId="77777777" w:rsidR="007149A8" w:rsidRDefault="001E30D6">
            <w:pPr>
              <w:spacing w:before="120" w:after="120"/>
              <w:rPr>
                <w:rFonts w:eastAsiaTheme="minorEastAsia"/>
                <w:lang w:eastAsia="zh-CN"/>
              </w:rPr>
            </w:pPr>
            <w:r>
              <w:rPr>
                <w:rFonts w:eastAsia="新細明體"/>
                <w:lang w:eastAsia="zh-TW"/>
              </w:rPr>
              <w:t>NEC</w:t>
            </w:r>
          </w:p>
        </w:tc>
        <w:tc>
          <w:tcPr>
            <w:tcW w:w="1581" w:type="dxa"/>
            <w:tcBorders>
              <w:top w:val="single" w:sz="4" w:space="0" w:color="auto"/>
              <w:left w:val="single" w:sz="4" w:space="0" w:color="auto"/>
              <w:bottom w:val="single" w:sz="4" w:space="0" w:color="auto"/>
              <w:right w:val="single" w:sz="4" w:space="0" w:color="auto"/>
            </w:tcBorders>
          </w:tcPr>
          <w:p w14:paraId="7506282C" w14:textId="77777777" w:rsidR="007149A8" w:rsidRDefault="001E30D6">
            <w:pPr>
              <w:spacing w:before="120" w:after="120"/>
              <w:rPr>
                <w:rFonts w:eastAsiaTheme="minorEastAsia"/>
                <w:lang w:eastAsia="zh-CN"/>
              </w:rPr>
            </w:pPr>
            <w:r>
              <w:rPr>
                <w:rFonts w:eastAsia="新細明體"/>
                <w:lang w:eastAsia="zh-TW"/>
              </w:rPr>
              <w:t>Support the intention</w:t>
            </w:r>
          </w:p>
        </w:tc>
        <w:tc>
          <w:tcPr>
            <w:tcW w:w="6849" w:type="dxa"/>
            <w:tcBorders>
              <w:top w:val="single" w:sz="4" w:space="0" w:color="auto"/>
              <w:left w:val="single" w:sz="4" w:space="0" w:color="auto"/>
              <w:bottom w:val="single" w:sz="4" w:space="0" w:color="auto"/>
              <w:right w:val="single" w:sz="4" w:space="0" w:color="auto"/>
            </w:tcBorders>
          </w:tcPr>
          <w:p w14:paraId="084004D7" w14:textId="77777777" w:rsidR="007149A8" w:rsidRDefault="001E30D6">
            <w:pPr>
              <w:spacing w:before="120" w:after="120"/>
              <w:rPr>
                <w:rFonts w:eastAsiaTheme="minorEastAsia"/>
                <w:lang w:eastAsia="zh-CN"/>
              </w:rPr>
            </w:pPr>
            <w:r>
              <w:rPr>
                <w:rFonts w:eastAsia="新細明體"/>
                <w:lang w:eastAsia="zh-TW"/>
              </w:rPr>
              <w:t>We support the intention of discussing the contents of RAR for any RAN1 requirements, but it should be pointed out that RAR contents (except UL grant) are under the scope of RAN2, so in RAN1 we can discuss the requirements, but they need to be confirmed with RAN2 as well.</w:t>
            </w:r>
          </w:p>
        </w:tc>
      </w:tr>
      <w:tr w:rsidR="007149A8" w14:paraId="2163BA5F" w14:textId="77777777">
        <w:tc>
          <w:tcPr>
            <w:tcW w:w="1275" w:type="dxa"/>
            <w:tcBorders>
              <w:top w:val="single" w:sz="4" w:space="0" w:color="auto"/>
              <w:left w:val="single" w:sz="4" w:space="0" w:color="auto"/>
              <w:bottom w:val="single" w:sz="4" w:space="0" w:color="auto"/>
              <w:right w:val="single" w:sz="4" w:space="0" w:color="auto"/>
            </w:tcBorders>
          </w:tcPr>
          <w:p w14:paraId="61620835" w14:textId="77777777" w:rsidR="007149A8" w:rsidRDefault="001E30D6">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08E1D650" w14:textId="77777777" w:rsidR="007149A8" w:rsidRDefault="001E30D6">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AE7749B" w14:textId="77777777" w:rsidR="007149A8" w:rsidRDefault="001E30D6">
            <w:pPr>
              <w:spacing w:before="120" w:after="120"/>
              <w:rPr>
                <w:rFonts w:eastAsia="新細明體"/>
                <w:lang w:eastAsia="zh-TW"/>
              </w:rPr>
            </w:pPr>
            <w:r>
              <w:rPr>
                <w:rFonts w:eastAsia="新細明體"/>
                <w:lang w:eastAsia="zh-TW"/>
              </w:rPr>
              <w:t>“RAN” instead of RAN1</w:t>
            </w:r>
          </w:p>
          <w:p w14:paraId="7C714B53" w14:textId="77777777" w:rsidR="007149A8" w:rsidRDefault="007149A8">
            <w:pPr>
              <w:spacing w:before="120" w:after="120"/>
              <w:rPr>
                <w:rFonts w:eastAsia="新細明體"/>
                <w:lang w:eastAsia="zh-TW"/>
              </w:rPr>
            </w:pPr>
          </w:p>
        </w:tc>
      </w:tr>
      <w:tr w:rsidR="007149A8" w14:paraId="741860A3" w14:textId="77777777">
        <w:tc>
          <w:tcPr>
            <w:tcW w:w="1275" w:type="dxa"/>
          </w:tcPr>
          <w:p w14:paraId="09F194DF" w14:textId="77777777" w:rsidR="007149A8" w:rsidRDefault="001E30D6">
            <w:pPr>
              <w:spacing w:before="120" w:after="120"/>
              <w:rPr>
                <w:rFonts w:eastAsiaTheme="minorEastAsia"/>
                <w:lang w:eastAsia="zh-CN"/>
              </w:rPr>
            </w:pPr>
            <w:r>
              <w:rPr>
                <w:rFonts w:eastAsiaTheme="minorEastAsia" w:hint="eastAsia"/>
                <w:lang w:eastAsia="zh-CN"/>
              </w:rPr>
              <w:t>vivo</w:t>
            </w:r>
          </w:p>
        </w:tc>
        <w:tc>
          <w:tcPr>
            <w:tcW w:w="1581" w:type="dxa"/>
          </w:tcPr>
          <w:p w14:paraId="13E8F7FF" w14:textId="77777777" w:rsidR="007149A8" w:rsidRDefault="001E30D6">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Pr>
          <w:p w14:paraId="6B7EA1F7" w14:textId="77777777" w:rsidR="007149A8" w:rsidRDefault="007149A8">
            <w:pPr>
              <w:spacing w:before="120" w:after="120"/>
              <w:rPr>
                <w:rFonts w:eastAsia="新細明體"/>
                <w:lang w:eastAsia="zh-TW"/>
              </w:rPr>
            </w:pPr>
          </w:p>
        </w:tc>
      </w:tr>
      <w:tr w:rsidR="007149A8" w14:paraId="07118CAD" w14:textId="77777777">
        <w:tc>
          <w:tcPr>
            <w:tcW w:w="1275" w:type="dxa"/>
          </w:tcPr>
          <w:p w14:paraId="66403A3C" w14:textId="77777777" w:rsidR="007149A8" w:rsidRDefault="001E30D6">
            <w:pPr>
              <w:spacing w:before="120" w:after="120"/>
              <w:rPr>
                <w:rFonts w:eastAsia="MS Mincho"/>
                <w:lang w:eastAsia="ja-JP"/>
              </w:rPr>
            </w:pPr>
            <w:r>
              <w:rPr>
                <w:rFonts w:eastAsia="MS Mincho" w:hint="eastAsia"/>
                <w:lang w:eastAsia="ja-JP"/>
              </w:rPr>
              <w:t>Sony</w:t>
            </w:r>
          </w:p>
        </w:tc>
        <w:tc>
          <w:tcPr>
            <w:tcW w:w="1581" w:type="dxa"/>
          </w:tcPr>
          <w:p w14:paraId="4906F4BA" w14:textId="77777777" w:rsidR="007149A8" w:rsidRDefault="007149A8">
            <w:pPr>
              <w:spacing w:before="120" w:after="120"/>
              <w:rPr>
                <w:rFonts w:eastAsiaTheme="minorEastAsia"/>
                <w:lang w:eastAsia="zh-CN"/>
              </w:rPr>
            </w:pPr>
          </w:p>
        </w:tc>
        <w:tc>
          <w:tcPr>
            <w:tcW w:w="6849" w:type="dxa"/>
          </w:tcPr>
          <w:p w14:paraId="2AE750C0" w14:textId="77777777" w:rsidR="007149A8" w:rsidRDefault="001E30D6">
            <w:pPr>
              <w:spacing w:before="120" w:after="120"/>
              <w:rPr>
                <w:rFonts w:eastAsia="新細明體"/>
                <w:lang w:eastAsia="zh-TW"/>
              </w:rPr>
            </w:pPr>
            <w:r>
              <w:rPr>
                <w:rFonts w:eastAsia="MS Mincho"/>
                <w:lang w:eastAsia="ja-JP"/>
              </w:rPr>
              <w:t xml:space="preserve">This topic should be discussed after the information to be included in the RAR has been </w:t>
            </w:r>
            <w:r>
              <w:rPr>
                <w:rFonts w:eastAsia="MS Mincho" w:hint="eastAsia"/>
                <w:lang w:eastAsia="ja-JP"/>
              </w:rPr>
              <w:t>determined</w:t>
            </w:r>
            <w:r>
              <w:rPr>
                <w:rFonts w:eastAsia="MS Mincho"/>
                <w:lang w:eastAsia="ja-JP"/>
              </w:rPr>
              <w:t xml:space="preserve"> in other issues.</w:t>
            </w:r>
          </w:p>
        </w:tc>
      </w:tr>
      <w:tr w:rsidR="007149A8" w14:paraId="63C09FE8" w14:textId="77777777">
        <w:tc>
          <w:tcPr>
            <w:tcW w:w="1275" w:type="dxa"/>
          </w:tcPr>
          <w:p w14:paraId="474E81CB" w14:textId="77777777" w:rsidR="007149A8" w:rsidRDefault="001E30D6">
            <w:pPr>
              <w:spacing w:before="120" w:after="120"/>
              <w:rPr>
                <w:rFonts w:eastAsia="MS Mincho"/>
                <w:lang w:eastAsia="ja-JP"/>
              </w:rPr>
            </w:pPr>
            <w:r>
              <w:rPr>
                <w:rFonts w:eastAsiaTheme="minorEastAsia" w:hint="eastAsia"/>
                <w:lang w:eastAsia="zh-CN"/>
              </w:rPr>
              <w:t>DCM</w:t>
            </w:r>
          </w:p>
        </w:tc>
        <w:tc>
          <w:tcPr>
            <w:tcW w:w="1581" w:type="dxa"/>
          </w:tcPr>
          <w:p w14:paraId="29D62463" w14:textId="77777777" w:rsidR="007149A8" w:rsidRDefault="001E30D6">
            <w:pPr>
              <w:spacing w:before="120" w:after="120"/>
              <w:rPr>
                <w:rFonts w:eastAsiaTheme="minorEastAsia"/>
                <w:lang w:eastAsia="zh-CN"/>
              </w:rPr>
            </w:pPr>
            <w:r>
              <w:rPr>
                <w:rFonts w:eastAsiaTheme="minorEastAsia" w:hint="eastAsia"/>
                <w:lang w:eastAsia="zh-CN"/>
              </w:rPr>
              <w:t xml:space="preserve"> </w:t>
            </w:r>
          </w:p>
        </w:tc>
        <w:tc>
          <w:tcPr>
            <w:tcW w:w="6849" w:type="dxa"/>
          </w:tcPr>
          <w:p w14:paraId="173EA310" w14:textId="77777777" w:rsidR="007149A8" w:rsidRDefault="001E30D6">
            <w:pPr>
              <w:spacing w:before="120" w:after="120"/>
              <w:rPr>
                <w:rFonts w:eastAsiaTheme="minorEastAsia"/>
                <w:lang w:eastAsia="zh-CN"/>
              </w:rPr>
            </w:pPr>
            <w:r>
              <w:rPr>
                <w:rFonts w:eastAsiaTheme="minorEastAsia" w:hint="eastAsia"/>
                <w:lang w:eastAsia="zh-CN"/>
              </w:rPr>
              <w:t>As we do not decide yet that which contents should be added, the sub-bullets are not necessary. We suggest the update as follow.</w:t>
            </w:r>
          </w:p>
          <w:p w14:paraId="59026006" w14:textId="77777777" w:rsidR="007149A8" w:rsidRDefault="007149A8">
            <w:pPr>
              <w:spacing w:before="120" w:after="120"/>
              <w:rPr>
                <w:rFonts w:eastAsiaTheme="minorEastAsia"/>
                <w:lang w:eastAsia="zh-CN"/>
              </w:rPr>
            </w:pPr>
          </w:p>
          <w:p w14:paraId="4B2A9D65" w14:textId="77777777" w:rsidR="007149A8" w:rsidRDefault="001E30D6">
            <w:pPr>
              <w:rPr>
                <w:rFonts w:eastAsiaTheme="minorEastAsia"/>
                <w:b/>
                <w:bCs/>
                <w:color w:val="FF0000"/>
                <w:lang w:val="en-US" w:eastAsia="zh-CN"/>
              </w:rPr>
            </w:pPr>
            <w:r>
              <w:rPr>
                <w:rFonts w:eastAsia="新細明體"/>
                <w:b/>
                <w:lang w:eastAsia="zh-TW"/>
              </w:rPr>
              <w:t>RAN to further discuss the contents of RAR for UL WUS</w:t>
            </w:r>
            <w:r>
              <w:rPr>
                <w:rFonts w:eastAsiaTheme="minorEastAsia"/>
                <w:b/>
                <w:lang w:eastAsia="zh-CN"/>
              </w:rPr>
              <w:t xml:space="preserve"> using </w:t>
            </w:r>
            <w:r>
              <w:rPr>
                <w:rFonts w:eastAsia="新細明體"/>
                <w:b/>
                <w:bCs/>
                <w:lang w:eastAsia="zh-TW"/>
              </w:rPr>
              <w:t>t</w:t>
            </w:r>
            <w:r>
              <w:rPr>
                <w:rFonts w:eastAsia="新細明體"/>
                <w:b/>
                <w:bCs/>
                <w:lang w:val="en-US" w:eastAsia="zh-TW"/>
              </w:rPr>
              <w:t xml:space="preserve">he legacy RAR for OSI as a start point, </w:t>
            </w:r>
            <w:r>
              <w:rPr>
                <w:rFonts w:eastAsia="新細明體"/>
                <w:b/>
                <w:bCs/>
                <w:strike/>
                <w:color w:val="FF0000"/>
                <w:lang w:val="en-US" w:eastAsia="zh-TW"/>
              </w:rPr>
              <w:t>including</w:t>
            </w:r>
            <w:r>
              <w:rPr>
                <w:rFonts w:eastAsia="新細明體" w:hint="eastAsia"/>
                <w:b/>
                <w:bCs/>
                <w:strike/>
                <w:color w:val="FF0000"/>
                <w:lang w:val="en-US" w:eastAsia="zh-TW"/>
              </w:rPr>
              <w:t>:</w:t>
            </w:r>
            <w:r>
              <w:rPr>
                <w:rFonts w:eastAsia="新細明體"/>
                <w:b/>
                <w:bCs/>
                <w:color w:val="FF0000"/>
                <w:lang w:val="en-US" w:eastAsia="zh-TW"/>
              </w:rPr>
              <w:t xml:space="preserve"> </w:t>
            </w:r>
          </w:p>
          <w:p w14:paraId="3CE51604" w14:textId="77777777" w:rsidR="007149A8" w:rsidRDefault="001E30D6">
            <w:pPr>
              <w:pStyle w:val="ListParagraph9"/>
              <w:numPr>
                <w:ilvl w:val="0"/>
                <w:numId w:val="36"/>
              </w:numPr>
              <w:ind w:leftChars="0"/>
              <w:rPr>
                <w:rFonts w:eastAsiaTheme="minorEastAsia"/>
                <w:b/>
                <w:lang w:val="en-US"/>
              </w:rPr>
            </w:pPr>
            <w:r>
              <w:rPr>
                <w:rFonts w:eastAsiaTheme="minorEastAsia" w:hint="eastAsia"/>
                <w:b/>
                <w:color w:val="FF0000"/>
              </w:rPr>
              <w:t>FFS of the update on the legacy RAR</w:t>
            </w:r>
            <w:r>
              <w:t xml:space="preserve"> </w:t>
            </w:r>
            <w:r>
              <w:rPr>
                <w:rFonts w:eastAsiaTheme="minorEastAsia"/>
                <w:b/>
                <w:color w:val="FF0000"/>
              </w:rPr>
              <w:t>for OSI</w:t>
            </w:r>
            <w:r>
              <w:rPr>
                <w:rFonts w:eastAsiaTheme="minorEastAsia" w:hint="eastAsia"/>
                <w:b/>
                <w:color w:val="FF0000"/>
              </w:rPr>
              <w:t xml:space="preserve"> if necessary.</w:t>
            </w:r>
            <w:r>
              <w:rPr>
                <w:rFonts w:eastAsiaTheme="minorEastAsia" w:hint="eastAsia"/>
                <w:b/>
              </w:rPr>
              <w:t xml:space="preserve"> </w:t>
            </w:r>
          </w:p>
          <w:p w14:paraId="3B8A67A1" w14:textId="77777777" w:rsidR="007149A8" w:rsidRDefault="001E30D6">
            <w:pPr>
              <w:pStyle w:val="ListParagraph9"/>
              <w:numPr>
                <w:ilvl w:val="0"/>
                <w:numId w:val="36"/>
              </w:numPr>
              <w:ind w:leftChars="0"/>
              <w:rPr>
                <w:rFonts w:eastAsia="新細明體"/>
                <w:b/>
                <w:strike/>
                <w:color w:val="FF0000"/>
                <w:lang w:val="en-US" w:eastAsia="zh-TW"/>
              </w:rPr>
            </w:pPr>
            <w:r>
              <w:rPr>
                <w:rFonts w:eastAsia="新細明體"/>
                <w:b/>
                <w:strike/>
                <w:color w:val="FF0000"/>
                <w:lang w:val="en-US" w:eastAsia="zh-TW"/>
              </w:rPr>
              <w:t>Contents to be added which are not included in legacy RAR</w:t>
            </w:r>
          </w:p>
          <w:p w14:paraId="47B64C9A" w14:textId="77777777" w:rsidR="007149A8" w:rsidRDefault="001E30D6">
            <w:pPr>
              <w:pStyle w:val="ListParagraph9"/>
              <w:numPr>
                <w:ilvl w:val="0"/>
                <w:numId w:val="36"/>
              </w:numPr>
              <w:ind w:leftChars="0"/>
              <w:rPr>
                <w:rFonts w:eastAsia="新細明體"/>
                <w:b/>
                <w:strike/>
                <w:color w:val="FF0000"/>
                <w:lang w:val="en-US" w:eastAsia="zh-TW"/>
              </w:rPr>
            </w:pPr>
            <w:r>
              <w:rPr>
                <w:rFonts w:eastAsia="新細明體"/>
                <w:b/>
                <w:strike/>
                <w:color w:val="FF0000"/>
                <w:lang w:val="en-US" w:eastAsia="zh-TW"/>
              </w:rPr>
              <w:t>Contents to be removed from legacy RAR</w:t>
            </w:r>
          </w:p>
          <w:p w14:paraId="37A583DE" w14:textId="77777777" w:rsidR="007149A8" w:rsidRDefault="007149A8">
            <w:pPr>
              <w:spacing w:before="120" w:after="120"/>
              <w:rPr>
                <w:rFonts w:eastAsia="MS Mincho"/>
                <w:lang w:eastAsia="ja-JP"/>
              </w:rPr>
            </w:pPr>
          </w:p>
        </w:tc>
      </w:tr>
      <w:tr w:rsidR="00B03341" w14:paraId="4ADE5A59" w14:textId="77777777">
        <w:tc>
          <w:tcPr>
            <w:tcW w:w="1275" w:type="dxa"/>
          </w:tcPr>
          <w:p w14:paraId="6FC37353" w14:textId="77777777" w:rsidR="00B03341" w:rsidRPr="00E46BCC" w:rsidRDefault="00B03341" w:rsidP="00B03341">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Pr>
          <w:p w14:paraId="382C3482" w14:textId="77777777" w:rsidR="00B03341" w:rsidRDefault="00B03341" w:rsidP="00B03341">
            <w:pPr>
              <w:spacing w:before="120" w:after="120"/>
              <w:rPr>
                <w:rFonts w:eastAsia="新細明體"/>
                <w:lang w:eastAsia="zh-TW"/>
              </w:rPr>
            </w:pPr>
          </w:p>
        </w:tc>
        <w:tc>
          <w:tcPr>
            <w:tcW w:w="6849" w:type="dxa"/>
          </w:tcPr>
          <w:p w14:paraId="12E734B9" w14:textId="77777777" w:rsidR="00B03341" w:rsidRPr="00E46BCC" w:rsidRDefault="00B03341" w:rsidP="00B03341">
            <w:pPr>
              <w:spacing w:before="120" w:after="120"/>
              <w:rPr>
                <w:rFonts w:eastAsia="Malgun Gothic"/>
                <w:lang w:eastAsia="ko-KR"/>
              </w:rPr>
            </w:pPr>
            <w:r>
              <w:rPr>
                <w:rFonts w:eastAsia="Malgun Gothic" w:hint="eastAsia"/>
                <w:lang w:eastAsia="ko-KR"/>
              </w:rPr>
              <w:t>O</w:t>
            </w:r>
            <w:r>
              <w:rPr>
                <w:rFonts w:eastAsia="Malgun Gothic"/>
                <w:lang w:eastAsia="ko-KR"/>
              </w:rPr>
              <w:t>K to discuss</w:t>
            </w:r>
          </w:p>
        </w:tc>
      </w:tr>
      <w:tr w:rsidR="00620ECF" w14:paraId="02DD4DC8" w14:textId="77777777">
        <w:tc>
          <w:tcPr>
            <w:tcW w:w="1275" w:type="dxa"/>
          </w:tcPr>
          <w:p w14:paraId="18223E81" w14:textId="1F3D3356" w:rsidR="00620ECF" w:rsidRDefault="00620ECF" w:rsidP="00B03341">
            <w:pPr>
              <w:spacing w:before="120" w:after="120"/>
              <w:rPr>
                <w:rFonts w:eastAsia="Malgun Gothic"/>
                <w:lang w:eastAsia="ko-KR"/>
              </w:rPr>
            </w:pPr>
            <w:r>
              <w:rPr>
                <w:rFonts w:eastAsia="Malgun Gothic"/>
                <w:lang w:eastAsia="ko-KR"/>
              </w:rPr>
              <w:t>Tejas</w:t>
            </w:r>
          </w:p>
        </w:tc>
        <w:tc>
          <w:tcPr>
            <w:tcW w:w="1581" w:type="dxa"/>
          </w:tcPr>
          <w:p w14:paraId="74C49C6C" w14:textId="0881701D" w:rsidR="00620ECF" w:rsidRDefault="00620ECF" w:rsidP="00B03341">
            <w:pPr>
              <w:spacing w:before="120" w:after="120"/>
              <w:rPr>
                <w:rFonts w:eastAsia="新細明體"/>
                <w:lang w:eastAsia="zh-TW"/>
              </w:rPr>
            </w:pPr>
            <w:r>
              <w:rPr>
                <w:rFonts w:eastAsia="新細明體"/>
                <w:lang w:eastAsia="zh-TW"/>
              </w:rPr>
              <w:t>Support</w:t>
            </w:r>
          </w:p>
        </w:tc>
        <w:tc>
          <w:tcPr>
            <w:tcW w:w="6849" w:type="dxa"/>
          </w:tcPr>
          <w:p w14:paraId="35B1D8F7" w14:textId="77777777" w:rsidR="00620ECF" w:rsidRDefault="00620ECF" w:rsidP="00B03341">
            <w:pPr>
              <w:spacing w:before="120" w:after="120"/>
              <w:rPr>
                <w:rFonts w:eastAsia="Malgun Gothic"/>
                <w:lang w:eastAsia="ko-KR"/>
              </w:rPr>
            </w:pPr>
          </w:p>
        </w:tc>
      </w:tr>
    </w:tbl>
    <w:p w14:paraId="4F3CEA90" w14:textId="77777777" w:rsidR="007149A8" w:rsidRDefault="007149A8">
      <w:pPr>
        <w:rPr>
          <w:rFonts w:eastAsia="新細明體"/>
          <w:b/>
          <w:bCs/>
          <w:lang w:val="en-US" w:eastAsia="zh-TW"/>
        </w:rPr>
      </w:pPr>
    </w:p>
    <w:p w14:paraId="3398127D" w14:textId="77777777" w:rsidR="00F70A27" w:rsidRDefault="00F70A27" w:rsidP="00F70A27">
      <w:pPr>
        <w:rPr>
          <w:rFonts w:eastAsia="新細明體"/>
          <w:lang w:val="en-US" w:eastAsia="zh-TW"/>
        </w:rPr>
      </w:pPr>
      <w:bookmarkStart w:id="188" w:name="OLE_LINK98"/>
      <w:r>
        <w:rPr>
          <w:rFonts w:eastAsia="新細明體"/>
          <w:highlight w:val="cyan"/>
          <w:lang w:val="en-US" w:eastAsia="zh-TW"/>
        </w:rPr>
        <w:t>Apple</w:t>
      </w:r>
      <w:r>
        <w:rPr>
          <w:rFonts w:eastAsia="新細明體"/>
          <w:lang w:val="en-US" w:eastAsia="zh-TW"/>
        </w:rPr>
        <w:t>: RAN1 just need to inform RAN2 what to be included in RAR and RAN2 can finish the design.</w:t>
      </w:r>
    </w:p>
    <w:p w14:paraId="6C0A07F2" w14:textId="77777777" w:rsidR="00F70A27" w:rsidRDefault="00F70A27" w:rsidP="00F70A27">
      <w:pPr>
        <w:rPr>
          <w:rFonts w:eastAsia="新細明體"/>
          <w:lang w:val="en-US" w:eastAsia="zh-TW"/>
        </w:rPr>
      </w:pPr>
      <w:r>
        <w:rPr>
          <w:rFonts w:eastAsia="新細明體"/>
          <w:highlight w:val="yellow"/>
          <w:lang w:val="en-US" w:eastAsia="zh-TW"/>
        </w:rPr>
        <w:t>NEC</w:t>
      </w:r>
      <w:r>
        <w:rPr>
          <w:rFonts w:eastAsia="新細明體"/>
          <w:lang w:val="en-US" w:eastAsia="zh-TW"/>
        </w:rPr>
        <w:t>: RAR contents (except UL grant) are under the scope of RAN2</w:t>
      </w:r>
    </w:p>
    <w:p w14:paraId="57DFB424" w14:textId="77777777" w:rsidR="00F70A27" w:rsidRDefault="00F70A27" w:rsidP="00F70A27">
      <w:pPr>
        <w:rPr>
          <w:rFonts w:eastAsia="新細明體"/>
          <w:lang w:val="en-US" w:eastAsia="zh-TW"/>
        </w:rPr>
      </w:pPr>
      <w:r>
        <w:rPr>
          <w:rFonts w:eastAsia="新細明體"/>
          <w:highlight w:val="yellow"/>
          <w:lang w:val="en-US" w:eastAsia="zh-TW"/>
        </w:rPr>
        <w:t>DCM</w:t>
      </w:r>
      <w:r>
        <w:rPr>
          <w:rFonts w:eastAsia="新細明體"/>
          <w:lang w:val="en-US" w:eastAsia="zh-TW"/>
        </w:rPr>
        <w:t>: Suggested revision.</w:t>
      </w:r>
    </w:p>
    <w:p w14:paraId="3C0EB234" w14:textId="77777777" w:rsidR="00F70A27" w:rsidRDefault="00F70A27" w:rsidP="00F70A27">
      <w:pPr>
        <w:rPr>
          <w:rFonts w:eastAsia="新細明體"/>
          <w:lang w:val="en-US" w:eastAsia="zh-TW"/>
        </w:rPr>
      </w:pPr>
    </w:p>
    <w:p w14:paraId="1AD748AA" w14:textId="77777777" w:rsidR="00F70A27" w:rsidRDefault="00F70A27" w:rsidP="00F70A27">
      <w:pPr>
        <w:rPr>
          <w:rFonts w:eastAsia="新細明體"/>
          <w:lang w:val="en-US" w:eastAsia="zh-TW"/>
        </w:rPr>
      </w:pPr>
      <w:r>
        <w:rPr>
          <w:rFonts w:eastAsia="新細明體"/>
          <w:lang w:val="en-US" w:eastAsia="zh-TW"/>
        </w:rPr>
        <w:t>Moderator would like to try DCM’s version:</w:t>
      </w:r>
    </w:p>
    <w:p w14:paraId="500B5815" w14:textId="77777777" w:rsidR="00F70A27" w:rsidRDefault="00F70A27" w:rsidP="00F70A27">
      <w:pPr>
        <w:pStyle w:val="3"/>
        <w:numPr>
          <w:ilvl w:val="0"/>
          <w:numId w:val="0"/>
        </w:numPr>
        <w:tabs>
          <w:tab w:val="left" w:pos="480"/>
        </w:tabs>
        <w:rPr>
          <w:rFonts w:ascii="Times" w:eastAsia="新細明體"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6-1-2</w:t>
      </w:r>
    </w:p>
    <w:p w14:paraId="5E3EEB8E" w14:textId="77777777" w:rsidR="00F70A27" w:rsidRDefault="00F70A27" w:rsidP="00F70A27">
      <w:pPr>
        <w:rPr>
          <w:rFonts w:eastAsiaTheme="minorEastAsia"/>
          <w:b/>
          <w:bCs/>
          <w:color w:val="FF0000"/>
          <w:lang w:val="en-US" w:eastAsia="zh-CN"/>
        </w:rPr>
      </w:pPr>
      <w:r>
        <w:rPr>
          <w:rFonts w:eastAsia="新細明體"/>
          <w:b/>
          <w:lang w:eastAsia="zh-TW"/>
        </w:rPr>
        <w:t>RAN to further discuss the contents of RAR for UL WUS</w:t>
      </w:r>
      <w:r>
        <w:rPr>
          <w:rFonts w:eastAsiaTheme="minorEastAsia"/>
          <w:b/>
          <w:lang w:eastAsia="zh-CN"/>
        </w:rPr>
        <w:t xml:space="preserve"> using </w:t>
      </w:r>
      <w:r>
        <w:rPr>
          <w:rFonts w:eastAsia="新細明體"/>
          <w:b/>
          <w:bCs/>
          <w:lang w:eastAsia="zh-TW"/>
        </w:rPr>
        <w:t>t</w:t>
      </w:r>
      <w:r>
        <w:rPr>
          <w:rFonts w:eastAsia="新細明體"/>
          <w:b/>
          <w:bCs/>
          <w:lang w:val="en-US" w:eastAsia="zh-TW"/>
        </w:rPr>
        <w:t>he legacy RAR for OSI as a start point</w:t>
      </w:r>
      <w:r>
        <w:rPr>
          <w:rFonts w:eastAsia="新細明體"/>
          <w:b/>
          <w:bCs/>
          <w:strike/>
          <w:color w:val="FF0000"/>
          <w:lang w:val="en-US" w:eastAsia="zh-TW"/>
        </w:rPr>
        <w:t>,</w:t>
      </w:r>
      <w:r>
        <w:rPr>
          <w:rFonts w:eastAsia="新細明體"/>
          <w:b/>
          <w:bCs/>
          <w:lang w:val="en-US" w:eastAsia="zh-TW"/>
        </w:rPr>
        <w:t xml:space="preserve"> </w:t>
      </w:r>
      <w:r>
        <w:rPr>
          <w:rFonts w:eastAsia="新細明體"/>
          <w:b/>
          <w:bCs/>
          <w:strike/>
          <w:color w:val="FF0000"/>
          <w:lang w:val="en-US" w:eastAsia="zh-TW"/>
        </w:rPr>
        <w:t>including:</w:t>
      </w:r>
      <w:r>
        <w:rPr>
          <w:rFonts w:eastAsia="新細明體"/>
          <w:b/>
          <w:bCs/>
          <w:color w:val="FF0000"/>
          <w:lang w:val="en-US" w:eastAsia="zh-TW"/>
        </w:rPr>
        <w:t xml:space="preserve"> </w:t>
      </w:r>
    </w:p>
    <w:p w14:paraId="2EDF7CD4" w14:textId="77777777" w:rsidR="00F70A27" w:rsidRDefault="00F70A27" w:rsidP="00C720A8">
      <w:pPr>
        <w:pStyle w:val="ListParagraph9"/>
        <w:numPr>
          <w:ilvl w:val="0"/>
          <w:numId w:val="51"/>
        </w:numPr>
        <w:ind w:leftChars="0"/>
        <w:rPr>
          <w:rFonts w:eastAsiaTheme="minorEastAsia"/>
          <w:b/>
          <w:lang w:val="en-US"/>
        </w:rPr>
      </w:pPr>
      <w:r>
        <w:rPr>
          <w:rFonts w:eastAsiaTheme="minorEastAsia"/>
          <w:b/>
          <w:color w:val="FF0000"/>
        </w:rPr>
        <w:t>FFS: the update on the legacy RAR</w:t>
      </w:r>
      <w:r>
        <w:t xml:space="preserve"> </w:t>
      </w:r>
      <w:r>
        <w:rPr>
          <w:rFonts w:eastAsiaTheme="minorEastAsia"/>
          <w:b/>
          <w:color w:val="FF0000"/>
        </w:rPr>
        <w:t>for OSI if necessary.</w:t>
      </w:r>
      <w:r>
        <w:rPr>
          <w:rFonts w:eastAsiaTheme="minorEastAsia"/>
          <w:b/>
        </w:rPr>
        <w:t xml:space="preserve"> </w:t>
      </w:r>
    </w:p>
    <w:p w14:paraId="4EC4AD7A" w14:textId="77777777" w:rsidR="00F70A27" w:rsidRDefault="00F70A27" w:rsidP="00C720A8">
      <w:pPr>
        <w:pStyle w:val="ListParagraph9"/>
        <w:numPr>
          <w:ilvl w:val="0"/>
          <w:numId w:val="51"/>
        </w:numPr>
        <w:ind w:leftChars="0"/>
        <w:rPr>
          <w:rFonts w:eastAsia="新細明體"/>
          <w:b/>
          <w:strike/>
          <w:color w:val="FF0000"/>
          <w:lang w:val="en-US" w:eastAsia="zh-TW"/>
        </w:rPr>
      </w:pPr>
      <w:r>
        <w:rPr>
          <w:rFonts w:eastAsia="新細明體"/>
          <w:b/>
          <w:strike/>
          <w:color w:val="FF0000"/>
          <w:lang w:val="en-US" w:eastAsia="zh-TW"/>
        </w:rPr>
        <w:t>Contents to be added which are not included in legacy RAR</w:t>
      </w:r>
    </w:p>
    <w:p w14:paraId="6A4000B4" w14:textId="77777777" w:rsidR="00F70A27" w:rsidRDefault="00F70A27" w:rsidP="00C720A8">
      <w:pPr>
        <w:pStyle w:val="ListParagraph9"/>
        <w:numPr>
          <w:ilvl w:val="0"/>
          <w:numId w:val="51"/>
        </w:numPr>
        <w:ind w:leftChars="0"/>
        <w:rPr>
          <w:rFonts w:eastAsia="新細明體"/>
          <w:b/>
          <w:strike/>
          <w:color w:val="FF0000"/>
          <w:lang w:val="en-US" w:eastAsia="zh-TW"/>
        </w:rPr>
      </w:pPr>
      <w:r>
        <w:rPr>
          <w:rFonts w:eastAsia="新細明體"/>
          <w:b/>
          <w:strike/>
          <w:color w:val="FF0000"/>
          <w:lang w:val="en-US" w:eastAsia="zh-TW"/>
        </w:rPr>
        <w:t>Contents to be removed from legacy RAR</w:t>
      </w:r>
    </w:p>
    <w:p w14:paraId="3467DBFF" w14:textId="77777777" w:rsidR="00F70A27" w:rsidRDefault="00F70A27" w:rsidP="00F70A27">
      <w:pPr>
        <w:rPr>
          <w:rFonts w:eastAsia="新細明體"/>
          <w:b/>
          <w:bCs/>
          <w:i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F70A27" w14:paraId="4376ED0A" w14:textId="77777777" w:rsidTr="00F70A27">
        <w:tc>
          <w:tcPr>
            <w:tcW w:w="1275" w:type="dxa"/>
            <w:tcBorders>
              <w:top w:val="single" w:sz="4" w:space="0" w:color="auto"/>
              <w:left w:val="single" w:sz="4" w:space="0" w:color="auto"/>
              <w:bottom w:val="single" w:sz="4" w:space="0" w:color="auto"/>
              <w:right w:val="single" w:sz="4" w:space="0" w:color="auto"/>
            </w:tcBorders>
            <w:hideMark/>
          </w:tcPr>
          <w:p w14:paraId="0F6FA0FA" w14:textId="77777777" w:rsidR="00F70A27" w:rsidRDefault="00F70A2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87F5A68" w14:textId="77777777" w:rsidR="00F70A27" w:rsidRDefault="00F70A2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58BC1B7A" w14:textId="77777777" w:rsidR="00F70A27" w:rsidRDefault="00F70A27">
            <w:pPr>
              <w:spacing w:before="120" w:after="120"/>
              <w:rPr>
                <w:b/>
                <w:bCs/>
              </w:rPr>
            </w:pPr>
            <w:r>
              <w:rPr>
                <w:b/>
                <w:bCs/>
              </w:rPr>
              <w:t>Comment</w:t>
            </w:r>
          </w:p>
        </w:tc>
      </w:tr>
      <w:tr w:rsidR="00F70A27" w14:paraId="34886AE0" w14:textId="77777777" w:rsidTr="00F70A27">
        <w:tc>
          <w:tcPr>
            <w:tcW w:w="1275" w:type="dxa"/>
            <w:tcBorders>
              <w:top w:val="single" w:sz="4" w:space="0" w:color="auto"/>
              <w:left w:val="single" w:sz="4" w:space="0" w:color="auto"/>
              <w:bottom w:val="single" w:sz="4" w:space="0" w:color="auto"/>
              <w:right w:val="single" w:sz="4" w:space="0" w:color="auto"/>
            </w:tcBorders>
          </w:tcPr>
          <w:p w14:paraId="44706AAE" w14:textId="77777777" w:rsidR="00F70A27" w:rsidRDefault="00F70A2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27B96B15" w14:textId="77777777" w:rsidR="00F70A27" w:rsidRDefault="00F70A2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F4DBE41" w14:textId="77777777" w:rsidR="00F70A27" w:rsidRDefault="00F70A27">
            <w:pPr>
              <w:spacing w:before="120" w:after="120"/>
              <w:rPr>
                <w:rFonts w:eastAsia="新細明體"/>
                <w:lang w:eastAsia="zh-TW"/>
              </w:rPr>
            </w:pPr>
          </w:p>
        </w:tc>
      </w:tr>
      <w:tr w:rsidR="00F70A27" w14:paraId="49A46825" w14:textId="77777777" w:rsidTr="00F70A27">
        <w:tc>
          <w:tcPr>
            <w:tcW w:w="1275" w:type="dxa"/>
            <w:tcBorders>
              <w:top w:val="single" w:sz="4" w:space="0" w:color="auto"/>
              <w:left w:val="single" w:sz="4" w:space="0" w:color="auto"/>
              <w:bottom w:val="single" w:sz="4" w:space="0" w:color="auto"/>
              <w:right w:val="single" w:sz="4" w:space="0" w:color="auto"/>
            </w:tcBorders>
          </w:tcPr>
          <w:p w14:paraId="7078F41B" w14:textId="77777777" w:rsidR="00F70A27" w:rsidRDefault="00F70A2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6B399CC1" w14:textId="77777777" w:rsidR="00F70A27" w:rsidRDefault="00F70A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C3F7627" w14:textId="77777777" w:rsidR="00F70A27" w:rsidRDefault="00F70A27">
            <w:pPr>
              <w:spacing w:before="120" w:after="120"/>
              <w:rPr>
                <w:rFonts w:eastAsiaTheme="minorEastAsia"/>
                <w:lang w:eastAsia="zh-CN"/>
              </w:rPr>
            </w:pPr>
          </w:p>
        </w:tc>
      </w:tr>
      <w:tr w:rsidR="00F70A27" w14:paraId="609F1E06" w14:textId="77777777" w:rsidTr="00F70A27">
        <w:tc>
          <w:tcPr>
            <w:tcW w:w="1275" w:type="dxa"/>
            <w:tcBorders>
              <w:top w:val="single" w:sz="4" w:space="0" w:color="auto"/>
              <w:left w:val="single" w:sz="4" w:space="0" w:color="auto"/>
              <w:bottom w:val="single" w:sz="4" w:space="0" w:color="auto"/>
              <w:right w:val="single" w:sz="4" w:space="0" w:color="auto"/>
            </w:tcBorders>
          </w:tcPr>
          <w:p w14:paraId="433C3333" w14:textId="77777777" w:rsidR="00F70A27" w:rsidRDefault="00F70A2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77850A9C" w14:textId="77777777" w:rsidR="00F70A27" w:rsidRDefault="00F70A2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5F4EFC4" w14:textId="77777777" w:rsidR="00F70A27" w:rsidRDefault="00F70A27">
            <w:pPr>
              <w:spacing w:before="120" w:after="120"/>
              <w:rPr>
                <w:rFonts w:eastAsiaTheme="minorEastAsia"/>
                <w:lang w:eastAsia="zh-CN"/>
              </w:rPr>
            </w:pPr>
          </w:p>
        </w:tc>
      </w:tr>
      <w:bookmarkEnd w:id="188"/>
    </w:tbl>
    <w:p w14:paraId="280AED1E" w14:textId="77777777" w:rsidR="00F70A27" w:rsidRDefault="00F70A27">
      <w:pPr>
        <w:rPr>
          <w:rFonts w:eastAsia="新細明體"/>
          <w:b/>
          <w:bCs/>
          <w:lang w:val="en-US" w:eastAsia="zh-TW"/>
        </w:rPr>
      </w:pPr>
    </w:p>
    <w:p w14:paraId="6EFF752B" w14:textId="77777777" w:rsidR="007149A8" w:rsidRDefault="001E30D6">
      <w:pPr>
        <w:pStyle w:val="2"/>
        <w:numPr>
          <w:ilvl w:val="0"/>
          <w:numId w:val="0"/>
        </w:numPr>
        <w:tabs>
          <w:tab w:val="left" w:pos="480"/>
        </w:tabs>
        <w:ind w:left="576" w:hanging="576"/>
        <w:rPr>
          <w:rFonts w:ascii="Times New Roman" w:hAnsi="Times New Roman"/>
          <w:bCs w:val="0"/>
          <w:i w:val="0"/>
          <w:iCs w:val="0"/>
          <w:sz w:val="22"/>
          <w:u w:val="single"/>
        </w:rPr>
      </w:pPr>
      <w:bookmarkStart w:id="189" w:name="OLE_LINK7"/>
      <w:r>
        <w:rPr>
          <w:rFonts w:ascii="Times New Roman" w:hAnsi="Times New Roman"/>
          <w:bCs w:val="0"/>
          <w:i w:val="0"/>
          <w:iCs w:val="0"/>
          <w:sz w:val="22"/>
          <w:u w:val="single"/>
        </w:rPr>
        <w:t>Issue 7: Other topics</w:t>
      </w:r>
      <w:bookmarkEnd w:id="189"/>
    </w:p>
    <w:p w14:paraId="593EF12C" w14:textId="77777777" w:rsidR="007149A8" w:rsidRDefault="001E30D6">
      <w:pPr>
        <w:rPr>
          <w:rFonts w:eastAsia="新細明體" w:cs="Times"/>
          <w:szCs w:val="20"/>
          <w:lang w:eastAsia="zh-TW"/>
        </w:rPr>
      </w:pPr>
      <w:r>
        <w:rPr>
          <w:rFonts w:eastAsia="新細明體" w:cs="Times"/>
          <w:szCs w:val="20"/>
          <w:highlight w:val="yellow"/>
          <w:lang w:eastAsia="zh-TW"/>
        </w:rPr>
        <w:t xml:space="preserve">Lenovo: </w:t>
      </w:r>
    </w:p>
    <w:p w14:paraId="5EB71D3E" w14:textId="77777777" w:rsidR="007149A8" w:rsidRDefault="001E30D6">
      <w:pPr>
        <w:rPr>
          <w:rFonts w:eastAsia="新細明體" w:cs="Times"/>
          <w:color w:val="7030A0"/>
          <w:szCs w:val="20"/>
          <w:lang w:eastAsia="zh-TW"/>
        </w:rPr>
      </w:pPr>
      <w:bookmarkStart w:id="190" w:name="OLE_LINK46"/>
      <w:r>
        <w:rPr>
          <w:rFonts w:eastAsia="新細明體" w:cs="Times"/>
          <w:color w:val="7030A0"/>
          <w:szCs w:val="20"/>
          <w:lang w:eastAsia="zh-TW"/>
        </w:rPr>
        <w:t>(on-demand SIB1 transmission status indication)</w:t>
      </w:r>
      <w:bookmarkEnd w:id="190"/>
    </w:p>
    <w:p w14:paraId="31E9C1D2" w14:textId="77777777" w:rsidR="007149A8" w:rsidRDefault="001E30D6">
      <w:pPr>
        <w:rPr>
          <w:rFonts w:eastAsia="新細明體" w:cs="Times"/>
          <w:b/>
          <w:bCs/>
          <w:szCs w:val="20"/>
          <w:lang w:eastAsia="zh-TW"/>
        </w:rPr>
      </w:pPr>
      <w:r>
        <w:rPr>
          <w:rFonts w:eastAsia="新細明體" w:cs="Times"/>
          <w:b/>
          <w:bCs/>
          <w:szCs w:val="20"/>
          <w:lang w:eastAsia="zh-TW"/>
        </w:rPr>
        <w:t>Proposal 6: Study mechanisms to notify UEs that have not yet requested on-demand SIB1 of an on-demand SIB1 transmission to avoid unnecessary transmissions of SIB1 requests from the UEs.</w:t>
      </w:r>
    </w:p>
    <w:p w14:paraId="6FBD5726" w14:textId="77777777" w:rsidR="007149A8" w:rsidRDefault="007149A8">
      <w:pPr>
        <w:rPr>
          <w:rFonts w:eastAsia="新細明體" w:cs="Times"/>
          <w:b/>
          <w:bCs/>
          <w:szCs w:val="20"/>
          <w:lang w:eastAsia="zh-TW"/>
        </w:rPr>
      </w:pPr>
    </w:p>
    <w:p w14:paraId="4DC5400B" w14:textId="77777777" w:rsidR="007149A8" w:rsidRDefault="001E30D6">
      <w:pPr>
        <w:rPr>
          <w:rFonts w:eastAsia="新細明體" w:cs="Times"/>
          <w:szCs w:val="20"/>
          <w:highlight w:val="yellow"/>
          <w:lang w:eastAsia="zh-TW"/>
        </w:rPr>
      </w:pPr>
      <w:r>
        <w:rPr>
          <w:rFonts w:eastAsia="新細明體" w:cs="Times" w:hint="eastAsia"/>
          <w:szCs w:val="20"/>
          <w:highlight w:val="yellow"/>
          <w:lang w:eastAsia="zh-TW"/>
        </w:rPr>
        <w:t>N</w:t>
      </w:r>
      <w:r>
        <w:rPr>
          <w:rFonts w:eastAsia="新細明體" w:cs="Times"/>
          <w:szCs w:val="20"/>
          <w:highlight w:val="yellow"/>
          <w:lang w:eastAsia="zh-TW"/>
        </w:rPr>
        <w:t>okia:</w:t>
      </w:r>
    </w:p>
    <w:p w14:paraId="2336CDEC" w14:textId="77777777" w:rsidR="007149A8" w:rsidRDefault="001E30D6">
      <w:pPr>
        <w:rPr>
          <w:rFonts w:asciiTheme="minorHAnsi" w:eastAsia="新細明體" w:hAnsiTheme="minorHAnsi" w:cstheme="minorHAnsi"/>
          <w:b/>
          <w:bCs/>
          <w:lang w:val="en-US" w:eastAsia="zh-TW"/>
        </w:rPr>
      </w:pPr>
      <w:r>
        <w:rPr>
          <w:rFonts w:eastAsia="新細明體" w:cs="Times"/>
          <w:color w:val="7030A0"/>
          <w:szCs w:val="20"/>
          <w:lang w:eastAsia="zh-TW"/>
        </w:rPr>
        <w:t>(on-demand SIB1 transmission status indication)</w:t>
      </w:r>
    </w:p>
    <w:p w14:paraId="0886AE1B" w14:textId="77777777" w:rsidR="007149A8" w:rsidRDefault="001E30D6">
      <w:pPr>
        <w:rPr>
          <w:rFonts w:eastAsia="新細明體" w:cs="Times"/>
          <w:b/>
          <w:bCs/>
          <w:szCs w:val="20"/>
          <w:lang w:eastAsia="zh-TW"/>
        </w:rPr>
      </w:pPr>
      <w:r>
        <w:rPr>
          <w:rFonts w:eastAsia="新細明體" w:cs="Times"/>
          <w:b/>
          <w:bCs/>
          <w:szCs w:val="20"/>
          <w:lang w:eastAsia="zh-TW"/>
        </w:rPr>
        <w:t>Proposal-11: RAN1 to study further the procedure allowing UE to monitor on-demand SIB1 transmission requested by other UEs before UE to transmit UL WUS for on-demand SIB1.</w:t>
      </w:r>
    </w:p>
    <w:p w14:paraId="31D1ED58" w14:textId="77777777" w:rsidR="007149A8" w:rsidRDefault="007149A8">
      <w:pPr>
        <w:rPr>
          <w:rFonts w:asciiTheme="minorHAnsi" w:eastAsia="新細明體" w:hAnsiTheme="minorHAnsi" w:cstheme="minorHAnsi"/>
          <w:b/>
          <w:bCs/>
          <w:lang w:val="en-US" w:eastAsia="zh-TW"/>
        </w:rPr>
      </w:pPr>
    </w:p>
    <w:p w14:paraId="5D8B10E6" w14:textId="77777777" w:rsidR="007149A8" w:rsidRDefault="001E30D6">
      <w:pPr>
        <w:rPr>
          <w:rFonts w:eastAsia="新細明體" w:cs="Times"/>
          <w:b/>
          <w:bCs/>
          <w:szCs w:val="20"/>
          <w:lang w:eastAsia="zh-TW"/>
        </w:rPr>
      </w:pPr>
      <w:r>
        <w:rPr>
          <w:rFonts w:eastAsia="新細明體" w:cs="Times"/>
          <w:b/>
          <w:bCs/>
          <w:szCs w:val="20"/>
          <w:lang w:eastAsia="zh-TW"/>
        </w:rPr>
        <w:t>Observation-7: Configuration of a common RNTI may be required in order to enable UEs monitoring on-demand SIB1 without transmitting UL WUS.</w:t>
      </w:r>
    </w:p>
    <w:p w14:paraId="3B142FC8" w14:textId="77777777" w:rsidR="007149A8" w:rsidRDefault="007149A8">
      <w:pPr>
        <w:rPr>
          <w:rFonts w:eastAsia="新細明體" w:cs="Times"/>
          <w:b/>
          <w:bCs/>
          <w:szCs w:val="20"/>
          <w:lang w:val="en-US" w:eastAsia="zh-TW"/>
        </w:rPr>
      </w:pPr>
    </w:p>
    <w:p w14:paraId="1079D889" w14:textId="77777777" w:rsidR="007149A8" w:rsidRDefault="007149A8">
      <w:pPr>
        <w:rPr>
          <w:rFonts w:eastAsia="新細明體" w:cs="Times"/>
          <w:b/>
          <w:bCs/>
          <w:szCs w:val="20"/>
          <w:lang w:eastAsia="zh-TW"/>
        </w:rPr>
      </w:pPr>
    </w:p>
    <w:p w14:paraId="2D74C12F" w14:textId="77777777" w:rsidR="007149A8" w:rsidRDefault="001E30D6">
      <w:pPr>
        <w:rPr>
          <w:rFonts w:eastAsia="新細明體" w:cs="Times"/>
          <w:szCs w:val="20"/>
          <w:lang w:eastAsia="zh-TW"/>
        </w:rPr>
      </w:pPr>
      <w:r>
        <w:rPr>
          <w:rFonts w:eastAsia="新細明體" w:cs="Times"/>
          <w:szCs w:val="20"/>
          <w:highlight w:val="yellow"/>
          <w:lang w:eastAsia="zh-TW"/>
        </w:rPr>
        <w:t>NEC:</w:t>
      </w:r>
    </w:p>
    <w:p w14:paraId="7323F180" w14:textId="77777777" w:rsidR="007149A8" w:rsidRDefault="001E30D6">
      <w:pPr>
        <w:rPr>
          <w:rFonts w:eastAsia="新細明體" w:cs="Times"/>
          <w:b/>
          <w:bCs/>
          <w:szCs w:val="20"/>
          <w:lang w:eastAsia="zh-TW"/>
        </w:rPr>
      </w:pPr>
      <w:r>
        <w:rPr>
          <w:rFonts w:eastAsia="新細明體" w:cs="Times"/>
          <w:color w:val="7030A0"/>
          <w:szCs w:val="20"/>
          <w:lang w:eastAsia="zh-TW"/>
        </w:rPr>
        <w:t>(on-demand SIB1 transmission status indication using MIB)</w:t>
      </w:r>
    </w:p>
    <w:p w14:paraId="44F4BC01" w14:textId="77777777" w:rsidR="007149A8" w:rsidRDefault="001E30D6">
      <w:pPr>
        <w:rPr>
          <w:rFonts w:eastAsia="新細明體" w:cs="Times"/>
          <w:b/>
          <w:bCs/>
          <w:szCs w:val="20"/>
          <w:lang w:eastAsia="zh-TW"/>
        </w:rPr>
      </w:pPr>
      <w:r>
        <w:rPr>
          <w:rFonts w:eastAsia="新細明體" w:cs="Times"/>
          <w:b/>
          <w:bCs/>
          <w:szCs w:val="20"/>
          <w:lang w:eastAsia="zh-TW"/>
        </w:rPr>
        <w:t>Proposal 6: The spare bit in MIB or DCI format 1_0 may indicate the transmission status of on-demand SIB1 transmission.</w:t>
      </w:r>
    </w:p>
    <w:p w14:paraId="7BDD399E" w14:textId="77777777" w:rsidR="007149A8" w:rsidRDefault="007149A8">
      <w:pPr>
        <w:rPr>
          <w:rFonts w:eastAsia="新細明體" w:cs="Times"/>
          <w:b/>
          <w:bCs/>
          <w:szCs w:val="20"/>
          <w:lang w:eastAsia="zh-TW"/>
        </w:rPr>
      </w:pPr>
    </w:p>
    <w:p w14:paraId="70F858A2" w14:textId="77777777" w:rsidR="007149A8" w:rsidRDefault="001E30D6">
      <w:pPr>
        <w:rPr>
          <w:rFonts w:eastAsia="新細明體" w:cs="Times"/>
          <w:color w:val="7030A0"/>
          <w:szCs w:val="20"/>
          <w:lang w:eastAsia="zh-TW"/>
        </w:rPr>
      </w:pPr>
      <w:r>
        <w:rPr>
          <w:rFonts w:eastAsia="新細明體" w:cs="Times"/>
          <w:color w:val="7030A0"/>
          <w:szCs w:val="20"/>
          <w:lang w:eastAsia="zh-TW"/>
        </w:rPr>
        <w:t>(UL-WUS failure determination)</w:t>
      </w:r>
    </w:p>
    <w:p w14:paraId="026D30F9" w14:textId="77777777" w:rsidR="007149A8" w:rsidRDefault="001E30D6">
      <w:pPr>
        <w:rPr>
          <w:rFonts w:eastAsia="新細明體" w:cs="Times"/>
          <w:b/>
          <w:bCs/>
          <w:szCs w:val="20"/>
          <w:lang w:eastAsia="zh-TW"/>
        </w:rPr>
      </w:pPr>
      <w:r>
        <w:rPr>
          <w:rFonts w:eastAsia="新細明體" w:cs="Times"/>
          <w:b/>
          <w:bCs/>
          <w:szCs w:val="20"/>
          <w:lang w:eastAsia="zh-TW"/>
        </w:rPr>
        <w:t>Proposal 11:  Support N number of WUS transmission attempts before WUS procedure is considered unsuccessful. Value of N is indicated to UE using WUS configuration.</w:t>
      </w:r>
    </w:p>
    <w:p w14:paraId="31FC6626" w14:textId="77777777" w:rsidR="007149A8" w:rsidRDefault="007149A8">
      <w:pPr>
        <w:rPr>
          <w:rFonts w:eastAsia="新細明體" w:cs="Times"/>
          <w:b/>
          <w:bCs/>
          <w:szCs w:val="20"/>
          <w:lang w:eastAsia="zh-TW"/>
        </w:rPr>
      </w:pPr>
    </w:p>
    <w:p w14:paraId="3AE7814C" w14:textId="77777777" w:rsidR="007149A8" w:rsidRDefault="001E30D6">
      <w:pPr>
        <w:rPr>
          <w:rFonts w:eastAsia="新細明體" w:cs="Times"/>
          <w:szCs w:val="20"/>
          <w:highlight w:val="yellow"/>
          <w:lang w:eastAsia="zh-TW"/>
        </w:rPr>
      </w:pPr>
      <w:r>
        <w:rPr>
          <w:rFonts w:eastAsia="新細明體" w:cs="Times"/>
          <w:szCs w:val="20"/>
          <w:highlight w:val="yellow"/>
          <w:lang w:eastAsia="zh-TW"/>
        </w:rPr>
        <w:t>Apple:</w:t>
      </w:r>
    </w:p>
    <w:p w14:paraId="5E5801A5" w14:textId="77777777" w:rsidR="007149A8" w:rsidRDefault="001E30D6">
      <w:pPr>
        <w:rPr>
          <w:rFonts w:eastAsia="新細明體" w:cs="Times"/>
          <w:b/>
          <w:bCs/>
          <w:szCs w:val="20"/>
          <w:lang w:eastAsia="zh-TW"/>
        </w:rPr>
      </w:pPr>
      <w:r>
        <w:rPr>
          <w:rFonts w:eastAsia="新細明體" w:cs="Times"/>
          <w:b/>
          <w:bCs/>
          <w:szCs w:val="20"/>
          <w:lang w:eastAsia="zh-TW"/>
        </w:rPr>
        <w:t>Proposal 1: NES cell does not support initial cell selection.</w:t>
      </w:r>
    </w:p>
    <w:p w14:paraId="71440A41" w14:textId="77777777" w:rsidR="007149A8" w:rsidRDefault="007149A8">
      <w:pPr>
        <w:rPr>
          <w:rFonts w:eastAsia="新細明體" w:cs="Times"/>
          <w:b/>
          <w:bCs/>
          <w:szCs w:val="20"/>
          <w:lang w:eastAsia="zh-TW"/>
        </w:rPr>
      </w:pPr>
    </w:p>
    <w:p w14:paraId="5A4A4E5B" w14:textId="77777777" w:rsidR="007149A8" w:rsidRDefault="001E30D6">
      <w:pPr>
        <w:rPr>
          <w:rFonts w:eastAsia="新細明體" w:cs="Times"/>
          <w:szCs w:val="20"/>
          <w:highlight w:val="yellow"/>
          <w:lang w:eastAsia="zh-TW"/>
        </w:rPr>
      </w:pPr>
      <w:r>
        <w:rPr>
          <w:rFonts w:eastAsia="新細明體" w:cs="Times"/>
          <w:szCs w:val="20"/>
          <w:highlight w:val="yellow"/>
          <w:lang w:eastAsia="zh-TW"/>
        </w:rPr>
        <w:t xml:space="preserve">Ericsson: </w:t>
      </w:r>
    </w:p>
    <w:p w14:paraId="6FACE4E1" w14:textId="77777777" w:rsidR="007149A8" w:rsidRDefault="001E30D6">
      <w:pPr>
        <w:rPr>
          <w:rFonts w:eastAsia="新細明體" w:cs="Times"/>
          <w:color w:val="7030A0"/>
          <w:szCs w:val="20"/>
          <w:lang w:eastAsia="zh-TW"/>
        </w:rPr>
      </w:pPr>
      <w:r>
        <w:rPr>
          <w:rFonts w:eastAsia="新細明體" w:cs="Times"/>
          <w:color w:val="7030A0"/>
          <w:szCs w:val="20"/>
          <w:lang w:eastAsia="zh-TW"/>
        </w:rPr>
        <w:t>(NES cell barring)</w:t>
      </w:r>
    </w:p>
    <w:p w14:paraId="56D57430" w14:textId="77777777" w:rsidR="007149A8" w:rsidRDefault="001E30D6">
      <w:pPr>
        <w:rPr>
          <w:rFonts w:eastAsia="新細明體" w:cs="Times"/>
          <w:b/>
          <w:bCs/>
          <w:szCs w:val="20"/>
          <w:lang w:eastAsia="zh-TW"/>
        </w:rPr>
      </w:pPr>
      <w:r>
        <w:rPr>
          <w:rFonts w:eastAsia="新細明體" w:cs="Times"/>
          <w:b/>
          <w:bCs/>
          <w:szCs w:val="20"/>
          <w:lang w:eastAsia="zh-TW"/>
        </w:rPr>
        <w:t xml:space="preserve">Proposal 9:  The barring mechanisms should support the following use-cases: </w:t>
      </w:r>
    </w:p>
    <w:p w14:paraId="55D7375E" w14:textId="77777777" w:rsidR="007149A8" w:rsidRDefault="001E30D6">
      <w:pPr>
        <w:ind w:leftChars="100" w:left="200"/>
        <w:rPr>
          <w:rFonts w:eastAsia="新細明體" w:cs="Times"/>
          <w:b/>
          <w:bCs/>
          <w:szCs w:val="20"/>
          <w:lang w:eastAsia="zh-TW"/>
        </w:rPr>
      </w:pPr>
      <w:r>
        <w:rPr>
          <w:rFonts w:eastAsia="新細明體" w:cs="Times"/>
          <w:b/>
          <w:bCs/>
          <w:szCs w:val="20"/>
          <w:lang w:eastAsia="zh-TW"/>
        </w:rPr>
        <w:t xml:space="preserve">1) Legacy UEs should always be barred, </w:t>
      </w:r>
    </w:p>
    <w:p w14:paraId="3C73FA80" w14:textId="77777777" w:rsidR="007149A8" w:rsidRDefault="001E30D6">
      <w:pPr>
        <w:ind w:leftChars="100" w:left="200"/>
        <w:rPr>
          <w:rFonts w:eastAsia="新細明體" w:cs="Times"/>
          <w:b/>
          <w:bCs/>
          <w:szCs w:val="20"/>
          <w:lang w:eastAsia="zh-TW"/>
        </w:rPr>
      </w:pPr>
      <w:r>
        <w:rPr>
          <w:rFonts w:eastAsia="新細明體" w:cs="Times"/>
          <w:b/>
          <w:bCs/>
          <w:szCs w:val="20"/>
          <w:lang w:eastAsia="zh-TW"/>
        </w:rPr>
        <w:t xml:space="preserve">2) Rel. 19 UEs without OD-SIB1 capability should always be barred, </w:t>
      </w:r>
    </w:p>
    <w:p w14:paraId="485DC2D0" w14:textId="77777777" w:rsidR="007149A8" w:rsidRDefault="001E30D6">
      <w:pPr>
        <w:ind w:leftChars="100" w:left="200"/>
        <w:rPr>
          <w:rFonts w:eastAsia="新細明體" w:cs="Times"/>
          <w:b/>
          <w:bCs/>
          <w:szCs w:val="20"/>
          <w:lang w:eastAsia="zh-TW"/>
        </w:rPr>
      </w:pPr>
      <w:r>
        <w:rPr>
          <w:rFonts w:eastAsia="新細明體" w:cs="Times"/>
          <w:b/>
          <w:bCs/>
          <w:szCs w:val="20"/>
          <w:lang w:eastAsia="zh-TW"/>
        </w:rPr>
        <w:t xml:space="preserve">3) Rel. 19 UEs with OD-SIB1 capability can be barred. </w:t>
      </w:r>
    </w:p>
    <w:p w14:paraId="500775E3" w14:textId="77777777" w:rsidR="007149A8" w:rsidRDefault="007149A8">
      <w:pPr>
        <w:rPr>
          <w:rFonts w:eastAsia="新細明體" w:cs="Times"/>
          <w:b/>
          <w:bCs/>
          <w:szCs w:val="20"/>
          <w:lang w:eastAsia="zh-TW"/>
        </w:rPr>
      </w:pPr>
    </w:p>
    <w:p w14:paraId="49425484" w14:textId="77777777" w:rsidR="007149A8" w:rsidRDefault="001E30D6">
      <w:pPr>
        <w:rPr>
          <w:rFonts w:eastAsia="新細明體" w:cs="Times"/>
          <w:szCs w:val="20"/>
          <w:highlight w:val="yellow"/>
          <w:lang w:eastAsia="zh-TW"/>
        </w:rPr>
      </w:pPr>
      <w:r>
        <w:rPr>
          <w:rFonts w:eastAsia="新細明體" w:cs="Times"/>
          <w:szCs w:val="20"/>
          <w:highlight w:val="yellow"/>
          <w:lang w:eastAsia="zh-TW"/>
        </w:rPr>
        <w:t xml:space="preserve">LG: </w:t>
      </w:r>
    </w:p>
    <w:p w14:paraId="10B117A2" w14:textId="77777777" w:rsidR="007149A8" w:rsidRDefault="001E30D6">
      <w:pPr>
        <w:rPr>
          <w:rFonts w:eastAsia="新細明體" w:cs="Times"/>
          <w:color w:val="7030A0"/>
          <w:szCs w:val="20"/>
          <w:lang w:eastAsia="zh-TW"/>
        </w:rPr>
      </w:pPr>
      <w:bookmarkStart w:id="191" w:name="OLE_LINK23"/>
      <w:r>
        <w:rPr>
          <w:rFonts w:eastAsia="新細明體" w:cs="Times"/>
          <w:color w:val="7030A0"/>
          <w:szCs w:val="20"/>
          <w:lang w:eastAsia="zh-TW"/>
        </w:rPr>
        <w:t>(UL WUS triggering condition)</w:t>
      </w:r>
    </w:p>
    <w:bookmarkEnd w:id="191"/>
    <w:p w14:paraId="74E466DC" w14:textId="77777777" w:rsidR="007149A8" w:rsidRDefault="001E30D6">
      <w:pPr>
        <w:rPr>
          <w:rFonts w:eastAsia="新細明體" w:cs="Times"/>
          <w:b/>
          <w:bCs/>
          <w:szCs w:val="20"/>
          <w:lang w:eastAsia="zh-TW"/>
        </w:rPr>
      </w:pPr>
      <w:r>
        <w:rPr>
          <w:rFonts w:eastAsia="新細明體" w:cs="Times"/>
          <w:b/>
          <w:bCs/>
          <w:szCs w:val="20"/>
          <w:lang w:eastAsia="zh-TW"/>
        </w:rPr>
        <w:t xml:space="preserve">Proposal #5: For NES Cell selection, consider the following two methods. </w:t>
      </w:r>
    </w:p>
    <w:p w14:paraId="794AEAEC" w14:textId="77777777" w:rsidR="007149A8" w:rsidRDefault="001E30D6">
      <w:pPr>
        <w:ind w:leftChars="100" w:left="200"/>
        <w:rPr>
          <w:rFonts w:eastAsia="新細明體" w:cs="Times"/>
          <w:b/>
          <w:bCs/>
          <w:szCs w:val="20"/>
          <w:lang w:eastAsia="zh-TW"/>
        </w:rPr>
      </w:pPr>
      <w:r>
        <w:rPr>
          <w:rFonts w:eastAsia="新細明體" w:cs="Times"/>
          <w:b/>
          <w:bCs/>
          <w:szCs w:val="20"/>
          <w:lang w:eastAsia="zh-TW"/>
        </w:rPr>
        <w:t xml:space="preserve">-  Method #1: </w:t>
      </w:r>
      <w:proofErr w:type="spellStart"/>
      <w:r>
        <w:rPr>
          <w:rFonts w:eastAsia="新細明體" w:cs="Times"/>
          <w:b/>
          <w:bCs/>
          <w:szCs w:val="20"/>
          <w:lang w:eastAsia="zh-TW"/>
        </w:rPr>
        <w:t>gNB’s</w:t>
      </w:r>
      <w:proofErr w:type="spellEnd"/>
      <w:r>
        <w:rPr>
          <w:rFonts w:eastAsia="新細明體" w:cs="Times"/>
          <w:b/>
          <w:bCs/>
          <w:szCs w:val="20"/>
          <w:lang w:eastAsia="zh-TW"/>
        </w:rPr>
        <w:t xml:space="preserve"> explicit indication of NES Cell(s) from UL WUS configuration </w:t>
      </w:r>
    </w:p>
    <w:p w14:paraId="4A235A3E" w14:textId="77777777" w:rsidR="007149A8" w:rsidRDefault="001E30D6">
      <w:pPr>
        <w:ind w:leftChars="100" w:left="200"/>
        <w:rPr>
          <w:rFonts w:eastAsia="新細明體" w:cs="Times"/>
          <w:b/>
          <w:bCs/>
          <w:szCs w:val="20"/>
          <w:lang w:eastAsia="zh-TW"/>
        </w:rPr>
      </w:pPr>
      <w:r>
        <w:rPr>
          <w:rFonts w:eastAsia="新細明體" w:cs="Times"/>
          <w:b/>
          <w:bCs/>
          <w:szCs w:val="20"/>
          <w:lang w:eastAsia="zh-TW"/>
        </w:rPr>
        <w:t xml:space="preserve">-  Method #2: </w:t>
      </w:r>
      <w:proofErr w:type="spellStart"/>
      <w:r>
        <w:rPr>
          <w:rFonts w:eastAsia="新細明體" w:cs="Times"/>
          <w:b/>
          <w:bCs/>
          <w:szCs w:val="20"/>
          <w:lang w:eastAsia="zh-TW"/>
        </w:rPr>
        <w:t>UE’sdetermination</w:t>
      </w:r>
      <w:proofErr w:type="spellEnd"/>
      <w:r>
        <w:rPr>
          <w:rFonts w:eastAsia="新細明體" w:cs="Times"/>
          <w:b/>
          <w:bCs/>
          <w:szCs w:val="20"/>
          <w:lang w:eastAsia="zh-TW"/>
        </w:rPr>
        <w:t xml:space="preserve"> based on DL signal reception quality measured by SSB on NES Cell</w:t>
      </w:r>
    </w:p>
    <w:p w14:paraId="4949D5C3" w14:textId="77777777" w:rsidR="007149A8" w:rsidRDefault="007149A8">
      <w:pPr>
        <w:rPr>
          <w:rFonts w:eastAsia="新細明體" w:cs="Times"/>
          <w:b/>
          <w:bCs/>
          <w:szCs w:val="20"/>
          <w:lang w:eastAsia="zh-TW"/>
        </w:rPr>
      </w:pPr>
    </w:p>
    <w:p w14:paraId="309A807E" w14:textId="77777777" w:rsidR="007149A8" w:rsidRDefault="001E30D6">
      <w:pPr>
        <w:rPr>
          <w:rFonts w:eastAsia="新細明體" w:cs="Times"/>
          <w:color w:val="7030A0"/>
          <w:szCs w:val="20"/>
          <w:lang w:eastAsia="zh-TW"/>
        </w:rPr>
      </w:pPr>
      <w:r>
        <w:rPr>
          <w:rFonts w:eastAsia="新細明體" w:cs="Times"/>
          <w:color w:val="7030A0"/>
          <w:szCs w:val="20"/>
          <w:lang w:eastAsia="zh-TW"/>
        </w:rPr>
        <w:t>(Relation of on-demand SIB1 time window and OSI)</w:t>
      </w:r>
    </w:p>
    <w:p w14:paraId="324035C5" w14:textId="77777777" w:rsidR="007149A8" w:rsidRDefault="001E30D6">
      <w:pPr>
        <w:rPr>
          <w:rFonts w:eastAsia="新細明體" w:cs="Times"/>
          <w:b/>
          <w:bCs/>
          <w:szCs w:val="20"/>
          <w:lang w:eastAsia="zh-TW"/>
        </w:rPr>
      </w:pPr>
      <w:r>
        <w:rPr>
          <w:rFonts w:eastAsia="新細明體" w:cs="Times"/>
          <w:b/>
          <w:bCs/>
          <w:szCs w:val="20"/>
          <w:lang w:eastAsia="zh-TW"/>
        </w:rPr>
        <w:t xml:space="preserve">Proposal #12: Discuss how to guarantee on-demand SIB1 transmission while the UE receives </w:t>
      </w:r>
      <w:proofErr w:type="spellStart"/>
      <w:r>
        <w:rPr>
          <w:rFonts w:eastAsia="新細明體" w:cs="Times"/>
          <w:b/>
          <w:bCs/>
          <w:szCs w:val="20"/>
          <w:lang w:eastAsia="zh-TW"/>
        </w:rPr>
        <w:t>SIBx</w:t>
      </w:r>
      <w:proofErr w:type="spellEnd"/>
      <w:r>
        <w:rPr>
          <w:rFonts w:eastAsia="新細明體" w:cs="Times"/>
          <w:b/>
          <w:bCs/>
          <w:szCs w:val="20"/>
          <w:lang w:eastAsia="zh-TW"/>
        </w:rPr>
        <w:t xml:space="preserve"> (other than SIB1) or performs the existing on-demand SI procedure.</w:t>
      </w:r>
    </w:p>
    <w:p w14:paraId="645B91CB" w14:textId="77777777" w:rsidR="007149A8" w:rsidRDefault="007149A8">
      <w:pPr>
        <w:rPr>
          <w:rFonts w:eastAsia="新細明體" w:cs="Times"/>
          <w:b/>
          <w:bCs/>
          <w:szCs w:val="20"/>
          <w:lang w:eastAsia="zh-TW"/>
        </w:rPr>
      </w:pPr>
    </w:p>
    <w:p w14:paraId="27F500AC" w14:textId="77777777" w:rsidR="007149A8" w:rsidRDefault="001E30D6">
      <w:pPr>
        <w:rPr>
          <w:rFonts w:eastAsia="新細明體" w:cs="Times"/>
          <w:szCs w:val="20"/>
          <w:highlight w:val="yellow"/>
          <w:lang w:eastAsia="zh-TW"/>
        </w:rPr>
      </w:pPr>
      <w:r>
        <w:rPr>
          <w:rFonts w:eastAsia="新細明體" w:cs="Times"/>
          <w:szCs w:val="20"/>
          <w:highlight w:val="yellow"/>
          <w:lang w:eastAsia="zh-TW"/>
        </w:rPr>
        <w:t>ASUS:</w:t>
      </w:r>
    </w:p>
    <w:p w14:paraId="7D279DD9" w14:textId="77777777" w:rsidR="007149A8" w:rsidRDefault="001E30D6">
      <w:pPr>
        <w:rPr>
          <w:rFonts w:eastAsia="新細明體" w:cs="Times"/>
          <w:color w:val="7030A0"/>
          <w:szCs w:val="20"/>
          <w:lang w:eastAsia="zh-TW"/>
        </w:rPr>
      </w:pPr>
      <w:bookmarkStart w:id="192" w:name="OLE_LINK31"/>
      <w:r>
        <w:rPr>
          <w:rFonts w:eastAsia="新細明體" w:cs="Times"/>
          <w:color w:val="7030A0"/>
          <w:szCs w:val="20"/>
          <w:lang w:eastAsia="zh-TW"/>
        </w:rPr>
        <w:lastRenderedPageBreak/>
        <w:t>(Availability of SIB1 of NES cell with on-demand SIB1)</w:t>
      </w:r>
    </w:p>
    <w:bookmarkEnd w:id="192"/>
    <w:p w14:paraId="73DF8617" w14:textId="77777777" w:rsidR="007149A8" w:rsidRDefault="001E30D6">
      <w:pPr>
        <w:rPr>
          <w:rFonts w:cs="Times"/>
          <w:b/>
          <w:szCs w:val="20"/>
          <w:lang w:val="en-US" w:eastAsia="zh-TW"/>
        </w:rPr>
      </w:pPr>
      <w:r>
        <w:rPr>
          <w:rFonts w:cs="Times"/>
          <w:b/>
          <w:szCs w:val="20"/>
          <w:lang w:val="en-US" w:eastAsia="zh-TW"/>
        </w:rPr>
        <w:t>Proposal 2: RAN1 further discusses which of the following two applicability is considered in the following work for on-demand SIB1:</w:t>
      </w:r>
    </w:p>
    <w:p w14:paraId="61280EB9" w14:textId="77777777" w:rsidR="007149A8" w:rsidRDefault="001E30D6">
      <w:pPr>
        <w:numPr>
          <w:ilvl w:val="0"/>
          <w:numId w:val="39"/>
        </w:numPr>
        <w:spacing w:after="180"/>
        <w:rPr>
          <w:rFonts w:cs="Times"/>
          <w:b/>
          <w:szCs w:val="20"/>
          <w:lang w:val="en-US" w:eastAsia="zh-TW"/>
        </w:rPr>
      </w:pPr>
      <w:r>
        <w:rPr>
          <w:rFonts w:cs="Times"/>
          <w:b/>
          <w:szCs w:val="20"/>
          <w:lang w:val="en-US" w:eastAsia="zh-TW"/>
        </w:rPr>
        <w:t>On-demand SIB1 is only provided when NES is not serving any UE. SIB1 would be provided constantly when NES cell starts to serve UE.</w:t>
      </w:r>
    </w:p>
    <w:p w14:paraId="58C9BE79" w14:textId="77777777" w:rsidR="007149A8" w:rsidRDefault="001E30D6">
      <w:pPr>
        <w:numPr>
          <w:ilvl w:val="0"/>
          <w:numId w:val="39"/>
        </w:numPr>
        <w:spacing w:after="180"/>
        <w:rPr>
          <w:rFonts w:cs="Times"/>
          <w:b/>
          <w:szCs w:val="20"/>
          <w:lang w:val="en-US" w:eastAsia="zh-TW"/>
        </w:rPr>
      </w:pPr>
      <w:r>
        <w:rPr>
          <w:rFonts w:cs="Times"/>
          <w:b/>
          <w:szCs w:val="20"/>
          <w:lang w:val="en-US" w:eastAsia="zh-TW"/>
        </w:rPr>
        <w:t>On-demand SIB1 is provided irrespective of whether the NES cell is swerving UE or not, i.e. basically there would be no constant SIB1 on the NES cell.</w:t>
      </w:r>
    </w:p>
    <w:p w14:paraId="4E9D1E0B" w14:textId="77777777" w:rsidR="007149A8" w:rsidRDefault="007149A8">
      <w:pPr>
        <w:rPr>
          <w:rFonts w:eastAsia="新細明體" w:cs="Times"/>
          <w:b/>
          <w:bCs/>
          <w:szCs w:val="20"/>
          <w:lang w:val="en-US" w:eastAsia="zh-TW"/>
        </w:rPr>
      </w:pPr>
    </w:p>
    <w:p w14:paraId="7C967006" w14:textId="77777777" w:rsidR="007149A8" w:rsidRDefault="001E30D6">
      <w:pPr>
        <w:rPr>
          <w:rFonts w:eastAsia="新細明體" w:cs="Times"/>
          <w:szCs w:val="20"/>
          <w:highlight w:val="yellow"/>
          <w:lang w:eastAsia="zh-TW"/>
        </w:rPr>
      </w:pPr>
      <w:r>
        <w:rPr>
          <w:rFonts w:eastAsia="新細明體" w:cs="Times"/>
          <w:szCs w:val="20"/>
          <w:highlight w:val="yellow"/>
          <w:lang w:eastAsia="zh-TW"/>
        </w:rPr>
        <w:t>Sharp:</w:t>
      </w:r>
    </w:p>
    <w:p w14:paraId="325482D4" w14:textId="77777777" w:rsidR="007149A8" w:rsidRDefault="001E30D6">
      <w:pPr>
        <w:rPr>
          <w:rFonts w:eastAsia="新細明體" w:cs="Times"/>
          <w:color w:val="7030A0"/>
          <w:szCs w:val="20"/>
          <w:lang w:eastAsia="zh-TW"/>
        </w:rPr>
      </w:pPr>
      <w:r>
        <w:rPr>
          <w:rFonts w:eastAsia="新細明體" w:cs="Times"/>
          <w:color w:val="7030A0"/>
          <w:szCs w:val="20"/>
          <w:lang w:eastAsia="zh-TW"/>
        </w:rPr>
        <w:t>(Availability of SIB1 of NES cell with on-demand SIB1)</w:t>
      </w:r>
    </w:p>
    <w:p w14:paraId="6F2BC12D" w14:textId="77777777" w:rsidR="007149A8" w:rsidRDefault="001E30D6">
      <w:pPr>
        <w:rPr>
          <w:rFonts w:eastAsia="新細明體" w:cs="Times"/>
          <w:szCs w:val="20"/>
          <w:lang w:eastAsia="zh-TW"/>
        </w:rPr>
      </w:pPr>
      <w:r>
        <w:rPr>
          <w:rFonts w:cs="Times"/>
          <w:b/>
          <w:szCs w:val="20"/>
          <w:u w:val="single"/>
          <w:lang w:val="en-US"/>
        </w:rPr>
        <w:t xml:space="preserve">Proposal 5: </w:t>
      </w:r>
      <w:r>
        <w:rPr>
          <w:rFonts w:eastAsiaTheme="minorEastAsia" w:cs="Times"/>
          <w:bCs/>
          <w:szCs w:val="20"/>
        </w:rPr>
        <w:t xml:space="preserve">For further work of </w:t>
      </w:r>
      <w:r>
        <w:rPr>
          <w:rFonts w:eastAsia="新細明體" w:cs="Times"/>
          <w:bCs/>
          <w:szCs w:val="20"/>
          <w:lang w:eastAsia="zh-TW"/>
        </w:rPr>
        <w:t>on-demand SIB1 in idle/inactive mode, Cell A will provide NES Cell-specific WUS configuration and UE can determine whether OD-SIB1 is currently broadcasted or not to decide whether to trigger UL WUS transmissions.</w:t>
      </w:r>
    </w:p>
    <w:p w14:paraId="7C9EC418" w14:textId="77777777" w:rsidR="007149A8" w:rsidRDefault="007149A8">
      <w:pPr>
        <w:rPr>
          <w:rFonts w:eastAsia="新細明體" w:cs="Times"/>
          <w:b/>
          <w:bCs/>
          <w:szCs w:val="20"/>
          <w:lang w:eastAsia="zh-TW"/>
        </w:rPr>
      </w:pPr>
    </w:p>
    <w:p w14:paraId="71D5CA85" w14:textId="77777777" w:rsidR="007149A8" w:rsidRDefault="001E30D6">
      <w:pPr>
        <w:rPr>
          <w:rFonts w:eastAsia="新細明體" w:cs="Times"/>
          <w:szCs w:val="20"/>
          <w:highlight w:val="yellow"/>
          <w:lang w:eastAsia="zh-TW"/>
        </w:rPr>
      </w:pPr>
      <w:proofErr w:type="spellStart"/>
      <w:r>
        <w:rPr>
          <w:rFonts w:eastAsia="新細明體" w:cs="Times"/>
          <w:szCs w:val="20"/>
          <w:highlight w:val="yellow"/>
          <w:lang w:eastAsia="zh-TW"/>
        </w:rPr>
        <w:t>CEWiT</w:t>
      </w:r>
      <w:proofErr w:type="spellEnd"/>
      <w:r>
        <w:rPr>
          <w:rFonts w:eastAsia="新細明體" w:cs="Times"/>
          <w:szCs w:val="20"/>
          <w:highlight w:val="yellow"/>
          <w:lang w:eastAsia="zh-TW"/>
        </w:rPr>
        <w:t>:</w:t>
      </w:r>
    </w:p>
    <w:p w14:paraId="31C74F9F" w14:textId="77777777" w:rsidR="007149A8" w:rsidRDefault="001E30D6">
      <w:pPr>
        <w:rPr>
          <w:rFonts w:eastAsia="新細明體" w:cs="Times"/>
          <w:color w:val="7030A0"/>
          <w:szCs w:val="20"/>
          <w:lang w:eastAsia="zh-TW"/>
        </w:rPr>
      </w:pPr>
      <w:bookmarkStart w:id="193" w:name="OLE_LINK169"/>
      <w:r>
        <w:rPr>
          <w:rFonts w:eastAsia="新細明體" w:cs="Times"/>
          <w:color w:val="7030A0"/>
          <w:szCs w:val="20"/>
          <w:lang w:eastAsia="zh-TW"/>
        </w:rPr>
        <w:t>(Optimization of UL-WUS for RRC connection)</w:t>
      </w:r>
      <w:bookmarkEnd w:id="193"/>
    </w:p>
    <w:p w14:paraId="4646519D" w14:textId="77777777" w:rsidR="007149A8" w:rsidRDefault="001E30D6">
      <w:pPr>
        <w:rPr>
          <w:rFonts w:eastAsia="新細明體" w:cs="Times"/>
          <w:b/>
          <w:bCs/>
          <w:szCs w:val="20"/>
          <w:lang w:eastAsia="zh-TW"/>
        </w:rPr>
      </w:pPr>
      <w:proofErr w:type="gramStart"/>
      <w:r>
        <w:rPr>
          <w:rFonts w:eastAsia="新細明體" w:cs="Times"/>
          <w:b/>
          <w:bCs/>
          <w:szCs w:val="20"/>
          <w:lang w:eastAsia="zh-TW"/>
        </w:rPr>
        <w:t>Proposal  5</w:t>
      </w:r>
      <w:proofErr w:type="gramEnd"/>
      <w:r>
        <w:rPr>
          <w:rFonts w:eastAsia="新細明體" w:cs="Times"/>
          <w:b/>
          <w:bCs/>
          <w:szCs w:val="20"/>
          <w:lang w:eastAsia="zh-TW"/>
        </w:rPr>
        <w:t>:  Support  handling  the  impacts  of  on-demand  SIB1  on  RACH  occasions  for  RRC  connection establishment.</w:t>
      </w:r>
    </w:p>
    <w:p w14:paraId="12B5DF7C" w14:textId="77777777" w:rsidR="007149A8" w:rsidRDefault="007149A8">
      <w:pPr>
        <w:rPr>
          <w:rFonts w:eastAsia="新細明體" w:cs="Times"/>
          <w:b/>
          <w:bCs/>
          <w:szCs w:val="20"/>
          <w:lang w:val="en-US" w:eastAsia="zh-TW"/>
        </w:rPr>
      </w:pPr>
    </w:p>
    <w:p w14:paraId="664B5DA7" w14:textId="77777777" w:rsidR="007149A8" w:rsidRDefault="001E30D6">
      <w:pPr>
        <w:rPr>
          <w:rFonts w:eastAsia="新細明體" w:cs="Times"/>
          <w:szCs w:val="20"/>
          <w:highlight w:val="yellow"/>
          <w:lang w:eastAsia="zh-TW"/>
        </w:rPr>
      </w:pPr>
      <w:bookmarkStart w:id="194" w:name="OLE_LINK137"/>
      <w:r>
        <w:rPr>
          <w:rFonts w:eastAsia="新細明體" w:cs="Times"/>
          <w:szCs w:val="20"/>
          <w:highlight w:val="yellow"/>
          <w:lang w:eastAsia="zh-TW"/>
        </w:rPr>
        <w:t>Google</w:t>
      </w:r>
      <w:bookmarkEnd w:id="194"/>
    </w:p>
    <w:p w14:paraId="7454C60D" w14:textId="77777777" w:rsidR="007149A8" w:rsidRDefault="001E30D6">
      <w:pPr>
        <w:rPr>
          <w:rFonts w:eastAsia="新細明體" w:cs="Times"/>
          <w:szCs w:val="20"/>
          <w:highlight w:val="yellow"/>
          <w:lang w:eastAsia="zh-TW"/>
        </w:rPr>
      </w:pPr>
      <w:r>
        <w:rPr>
          <w:rFonts w:eastAsia="新細明體" w:cs="Times"/>
          <w:color w:val="7030A0"/>
          <w:szCs w:val="20"/>
          <w:lang w:eastAsia="zh-TW"/>
        </w:rPr>
        <w:t>(NACK-only report from UE)</w:t>
      </w:r>
    </w:p>
    <w:p w14:paraId="733EE09F" w14:textId="77777777" w:rsidR="007149A8" w:rsidRDefault="001E30D6">
      <w:pPr>
        <w:rPr>
          <w:rFonts w:eastAsia="新細明體" w:cs="Times"/>
          <w:b/>
          <w:bCs/>
          <w:szCs w:val="20"/>
          <w:lang w:val="en-US" w:eastAsia="zh-TW"/>
        </w:rPr>
      </w:pPr>
      <w:r>
        <w:rPr>
          <w:rFonts w:eastAsia="新細明體" w:cs="Times"/>
          <w:b/>
          <w:bCs/>
          <w:szCs w:val="20"/>
          <w:lang w:val="en-US" w:eastAsia="zh-TW"/>
        </w:rPr>
        <w:t>Proposal 11: Introduce a NACK-only report mechanism for early termination of on-demand SIB1 transmission</w:t>
      </w:r>
    </w:p>
    <w:p w14:paraId="4E3C365C" w14:textId="77777777" w:rsidR="007149A8" w:rsidRDefault="001E30D6">
      <w:pPr>
        <w:pStyle w:val="ListParagraph9"/>
        <w:numPr>
          <w:ilvl w:val="0"/>
          <w:numId w:val="37"/>
        </w:numPr>
        <w:ind w:leftChars="0"/>
        <w:rPr>
          <w:rFonts w:eastAsia="新細明體" w:cs="Times"/>
          <w:b/>
          <w:bCs/>
          <w:szCs w:val="20"/>
          <w:lang w:val="en-US" w:eastAsia="zh-TW"/>
        </w:rPr>
      </w:pPr>
      <w:r>
        <w:rPr>
          <w:rFonts w:eastAsia="新細明體" w:cs="Times"/>
          <w:b/>
          <w:bCs/>
          <w:szCs w:val="20"/>
          <w:lang w:val="en-US" w:eastAsia="zh-TW"/>
        </w:rPr>
        <w:t>If the NW receives such NACK-only report, it can continue to transmit the on-demand SIB1 within its duration; otherwise, it can stop the on-demand SIB1 transmission.</w:t>
      </w:r>
    </w:p>
    <w:p w14:paraId="76FE5856" w14:textId="77777777" w:rsidR="007149A8" w:rsidRDefault="007149A8">
      <w:pPr>
        <w:rPr>
          <w:rFonts w:eastAsia="新細明體" w:cs="Times"/>
          <w:b/>
          <w:bCs/>
          <w:szCs w:val="20"/>
          <w:lang w:val="en-US" w:eastAsia="zh-TW"/>
        </w:rPr>
      </w:pPr>
    </w:p>
    <w:p w14:paraId="168FD12F" w14:textId="77777777" w:rsidR="007149A8" w:rsidRDefault="001E30D6">
      <w:pPr>
        <w:rPr>
          <w:rFonts w:eastAsia="新細明體" w:cs="Times"/>
          <w:szCs w:val="20"/>
          <w:highlight w:val="yellow"/>
          <w:lang w:eastAsia="zh-TW"/>
        </w:rPr>
      </w:pPr>
      <w:r>
        <w:rPr>
          <w:rFonts w:eastAsia="新細明體" w:cs="Times"/>
          <w:szCs w:val="20"/>
          <w:highlight w:val="yellow"/>
          <w:lang w:eastAsia="zh-TW"/>
        </w:rPr>
        <w:t>FUTUREWEI</w:t>
      </w:r>
    </w:p>
    <w:p w14:paraId="2658A7F5" w14:textId="77777777" w:rsidR="007149A8" w:rsidRDefault="001E30D6">
      <w:pPr>
        <w:rPr>
          <w:rFonts w:eastAsia="新細明體" w:cs="Times"/>
          <w:color w:val="7030A0"/>
          <w:szCs w:val="20"/>
          <w:lang w:eastAsia="zh-TW"/>
        </w:rPr>
      </w:pPr>
      <w:r>
        <w:rPr>
          <w:rFonts w:eastAsia="新細明體" w:cs="Times" w:hint="eastAsia"/>
          <w:color w:val="7030A0"/>
          <w:szCs w:val="20"/>
          <w:lang w:eastAsia="zh-TW"/>
        </w:rPr>
        <w:t>(</w:t>
      </w:r>
      <w:r>
        <w:rPr>
          <w:rFonts w:eastAsia="新細明體" w:cs="Times"/>
          <w:color w:val="7030A0"/>
          <w:szCs w:val="20"/>
          <w:lang w:eastAsia="zh-TW"/>
        </w:rPr>
        <w:t>New SIB1-RNTI)</w:t>
      </w:r>
    </w:p>
    <w:p w14:paraId="3230181A" w14:textId="77777777" w:rsidR="007149A8" w:rsidRDefault="001E30D6">
      <w:pPr>
        <w:rPr>
          <w:rFonts w:eastAsia="新細明體" w:cs="Times"/>
          <w:b/>
          <w:bCs/>
          <w:szCs w:val="20"/>
          <w:lang w:val="en-US" w:eastAsia="zh-TW"/>
        </w:rPr>
      </w:pPr>
      <w:r>
        <w:rPr>
          <w:rFonts w:eastAsia="新細明體" w:cs="Times"/>
          <w:b/>
          <w:bCs/>
          <w:szCs w:val="20"/>
          <w:lang w:val="en-US" w:eastAsia="zh-TW"/>
        </w:rPr>
        <w:t>Proposal 4: Define a new SIB1-RNTI that scrambles the CRC for DCI format 1_0 RAR in response to UL WUS.</w:t>
      </w:r>
    </w:p>
    <w:p w14:paraId="7A197CD3" w14:textId="77777777" w:rsidR="007149A8" w:rsidRDefault="001E30D6">
      <w:pPr>
        <w:rPr>
          <w:rFonts w:eastAsia="新細明體" w:cs="Times"/>
          <w:color w:val="7030A0"/>
          <w:szCs w:val="20"/>
          <w:lang w:eastAsia="zh-TW"/>
        </w:rPr>
      </w:pPr>
      <w:r>
        <w:rPr>
          <w:rFonts w:eastAsia="新細明體" w:cs="Times" w:hint="eastAsia"/>
          <w:color w:val="7030A0"/>
          <w:szCs w:val="20"/>
          <w:lang w:eastAsia="zh-TW"/>
        </w:rPr>
        <w:t>(</w:t>
      </w:r>
      <w:r>
        <w:rPr>
          <w:rFonts w:eastAsia="新細明體" w:cs="Times"/>
          <w:color w:val="7030A0"/>
          <w:szCs w:val="20"/>
          <w:lang w:eastAsia="zh-TW"/>
        </w:rPr>
        <w:t>RAN window includes SIB1 transmission)</w:t>
      </w:r>
    </w:p>
    <w:p w14:paraId="3ED6B39F" w14:textId="77777777" w:rsidR="007149A8" w:rsidRDefault="001E30D6">
      <w:pPr>
        <w:rPr>
          <w:rFonts w:eastAsia="新細明體" w:cs="Times"/>
          <w:b/>
          <w:bCs/>
          <w:szCs w:val="20"/>
          <w:lang w:val="en-US" w:eastAsia="zh-TW"/>
        </w:rPr>
      </w:pPr>
      <w:bookmarkStart w:id="195" w:name="OLE_LINK125"/>
      <w:r>
        <w:rPr>
          <w:rFonts w:eastAsia="新細明體" w:cs="Times"/>
          <w:b/>
          <w:bCs/>
          <w:szCs w:val="20"/>
          <w:lang w:val="en-US" w:eastAsia="zh-TW"/>
        </w:rPr>
        <w:t>Proposal 6: A NES capable UE monitors during RAR window for both RAR message and SIB1 transmissions from NES cell.</w:t>
      </w:r>
      <w:bookmarkEnd w:id="195"/>
    </w:p>
    <w:p w14:paraId="4DB5B619" w14:textId="77777777" w:rsidR="007149A8" w:rsidRDefault="007149A8">
      <w:pPr>
        <w:rPr>
          <w:rFonts w:eastAsia="新細明體"/>
          <w:b/>
          <w:bCs/>
          <w:lang w:val="en-US" w:eastAsia="zh-TW"/>
        </w:rPr>
      </w:pPr>
    </w:p>
    <w:p w14:paraId="4F17C708" w14:textId="77777777" w:rsidR="007149A8" w:rsidRDefault="001E30D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5E3B519A" w14:textId="77777777" w:rsidR="007149A8" w:rsidRDefault="001E30D6">
      <w:pPr>
        <w:rPr>
          <w:rFonts w:eastAsiaTheme="minorEastAsia"/>
          <w:b/>
          <w:lang w:val="en-US" w:eastAsia="zh-CN"/>
        </w:rPr>
      </w:pPr>
      <w:r>
        <w:rPr>
          <w:rFonts w:eastAsiaTheme="minorEastAsia"/>
          <w:b/>
          <w:lang w:val="en-US" w:eastAsia="zh-CN"/>
        </w:rPr>
        <w:t>Companies are invited to provide support/comments on the proposals above. Moderator would try to devise further discussion based on received comments.</w:t>
      </w:r>
    </w:p>
    <w:p w14:paraId="24B656AA" w14:textId="77777777" w:rsidR="007149A8" w:rsidRDefault="001E30D6">
      <w:pPr>
        <w:pStyle w:val="ListParagraph9"/>
        <w:numPr>
          <w:ilvl w:val="0"/>
          <w:numId w:val="34"/>
        </w:numPr>
        <w:ind w:leftChars="0"/>
        <w:rPr>
          <w:rFonts w:eastAsia="新細明體"/>
          <w:b/>
          <w:lang w:eastAsia="zh-TW"/>
        </w:rPr>
      </w:pPr>
      <w:r>
        <w:rPr>
          <w:rFonts w:eastAsia="新細明體" w:hint="eastAsia"/>
          <w:b/>
          <w:lang w:eastAsia="zh-TW"/>
        </w:rPr>
        <w:t>P</w:t>
      </w:r>
      <w:r>
        <w:rPr>
          <w:rFonts w:eastAsia="新細明體"/>
          <w:b/>
          <w:lang w:eastAsia="zh-TW"/>
        </w:rPr>
        <w:t>roposal receiving support from multiple companies would be visited first</w:t>
      </w:r>
    </w:p>
    <w:p w14:paraId="022789CF" w14:textId="77777777" w:rsidR="007149A8" w:rsidRDefault="001E30D6">
      <w:pPr>
        <w:pStyle w:val="ListParagraph9"/>
        <w:numPr>
          <w:ilvl w:val="1"/>
          <w:numId w:val="34"/>
        </w:numPr>
        <w:ind w:leftChars="0"/>
        <w:rPr>
          <w:rFonts w:eastAsia="新細明體"/>
          <w:b/>
          <w:lang w:eastAsia="zh-TW"/>
        </w:rPr>
      </w:pPr>
      <w:r>
        <w:rPr>
          <w:rFonts w:eastAsia="新細明體" w:hint="eastAsia"/>
          <w:b/>
          <w:lang w:eastAsia="zh-TW"/>
        </w:rPr>
        <w:t>E</w:t>
      </w:r>
      <w:r>
        <w:rPr>
          <w:rFonts w:eastAsia="新細明體"/>
          <w:b/>
          <w:lang w:eastAsia="zh-TW"/>
        </w:rPr>
        <w:t>xample format: MTK supports Proposal X from company Y with the reason that …</w:t>
      </w:r>
    </w:p>
    <w:p w14:paraId="41DE79B4" w14:textId="77777777" w:rsidR="007149A8" w:rsidRDefault="007149A8">
      <w:pPr>
        <w:rPr>
          <w:rFonts w:eastAsia="新細明體"/>
          <w:b/>
          <w:bCs/>
          <w:iCs/>
          <w:lang w:eastAsia="zh-TW"/>
        </w:rPr>
      </w:pPr>
    </w:p>
    <w:tbl>
      <w:tblPr>
        <w:tblStyle w:val="afc"/>
        <w:tblW w:w="9498" w:type="dxa"/>
        <w:tblInd w:w="-5" w:type="dxa"/>
        <w:tblLayout w:type="fixed"/>
        <w:tblLook w:val="04A0" w:firstRow="1" w:lastRow="0" w:firstColumn="1" w:lastColumn="0" w:noHBand="0" w:noVBand="1"/>
      </w:tblPr>
      <w:tblGrid>
        <w:gridCol w:w="1275"/>
        <w:gridCol w:w="8223"/>
      </w:tblGrid>
      <w:tr w:rsidR="007149A8" w14:paraId="77F1B587" w14:textId="77777777">
        <w:tc>
          <w:tcPr>
            <w:tcW w:w="1275" w:type="dxa"/>
            <w:tcBorders>
              <w:top w:val="single" w:sz="4" w:space="0" w:color="auto"/>
              <w:left w:val="single" w:sz="4" w:space="0" w:color="auto"/>
              <w:bottom w:val="single" w:sz="4" w:space="0" w:color="auto"/>
              <w:right w:val="single" w:sz="4" w:space="0" w:color="auto"/>
            </w:tcBorders>
          </w:tcPr>
          <w:p w14:paraId="0EEFCE61" w14:textId="77777777" w:rsidR="007149A8" w:rsidRDefault="001E30D6">
            <w:pPr>
              <w:spacing w:before="120" w:after="120"/>
              <w:rPr>
                <w:b/>
                <w:bCs/>
              </w:rPr>
            </w:pPr>
            <w:r>
              <w:rPr>
                <w:b/>
                <w:bCs/>
              </w:rPr>
              <w:t>Company</w:t>
            </w:r>
          </w:p>
        </w:tc>
        <w:tc>
          <w:tcPr>
            <w:tcW w:w="8223" w:type="dxa"/>
            <w:tcBorders>
              <w:top w:val="single" w:sz="4" w:space="0" w:color="auto"/>
              <w:left w:val="single" w:sz="4" w:space="0" w:color="auto"/>
              <w:bottom w:val="single" w:sz="4" w:space="0" w:color="auto"/>
              <w:right w:val="single" w:sz="4" w:space="0" w:color="auto"/>
            </w:tcBorders>
          </w:tcPr>
          <w:p w14:paraId="20CD1D82" w14:textId="77777777" w:rsidR="007149A8" w:rsidRDefault="001E30D6">
            <w:pPr>
              <w:spacing w:before="120" w:after="120"/>
              <w:rPr>
                <w:b/>
                <w:bCs/>
              </w:rPr>
            </w:pPr>
            <w:r>
              <w:rPr>
                <w:b/>
                <w:bCs/>
              </w:rPr>
              <w:t>Comment</w:t>
            </w:r>
          </w:p>
        </w:tc>
      </w:tr>
      <w:tr w:rsidR="007149A8" w14:paraId="7F243C1A" w14:textId="77777777">
        <w:tc>
          <w:tcPr>
            <w:tcW w:w="1275" w:type="dxa"/>
            <w:tcBorders>
              <w:top w:val="single" w:sz="4" w:space="0" w:color="auto"/>
              <w:left w:val="single" w:sz="4" w:space="0" w:color="auto"/>
              <w:bottom w:val="single" w:sz="4" w:space="0" w:color="auto"/>
              <w:right w:val="single" w:sz="4" w:space="0" w:color="auto"/>
            </w:tcBorders>
          </w:tcPr>
          <w:p w14:paraId="0ECDE9D1" w14:textId="77777777" w:rsidR="007149A8" w:rsidRDefault="007149A8">
            <w:pPr>
              <w:rPr>
                <w:b/>
                <w:bCs/>
              </w:rPr>
            </w:pPr>
          </w:p>
        </w:tc>
        <w:tc>
          <w:tcPr>
            <w:tcW w:w="8223" w:type="dxa"/>
            <w:tcBorders>
              <w:top w:val="single" w:sz="4" w:space="0" w:color="auto"/>
              <w:left w:val="single" w:sz="4" w:space="0" w:color="auto"/>
              <w:bottom w:val="single" w:sz="4" w:space="0" w:color="auto"/>
              <w:right w:val="single" w:sz="4" w:space="0" w:color="auto"/>
            </w:tcBorders>
          </w:tcPr>
          <w:p w14:paraId="0C8FAE73" w14:textId="77777777" w:rsidR="007149A8" w:rsidRDefault="007149A8">
            <w:pPr>
              <w:rPr>
                <w:rFonts w:eastAsia="新細明體"/>
                <w:lang w:eastAsia="zh-TW"/>
              </w:rPr>
            </w:pPr>
          </w:p>
        </w:tc>
      </w:tr>
      <w:tr w:rsidR="007149A8" w14:paraId="2EF99331" w14:textId="77777777">
        <w:tc>
          <w:tcPr>
            <w:tcW w:w="1275" w:type="dxa"/>
            <w:tcBorders>
              <w:top w:val="single" w:sz="4" w:space="0" w:color="auto"/>
              <w:left w:val="single" w:sz="4" w:space="0" w:color="auto"/>
              <w:bottom w:val="single" w:sz="4" w:space="0" w:color="auto"/>
              <w:right w:val="single" w:sz="4" w:space="0" w:color="auto"/>
            </w:tcBorders>
          </w:tcPr>
          <w:p w14:paraId="2C22B8D8" w14:textId="77777777" w:rsidR="007149A8" w:rsidRDefault="001E30D6">
            <w:pPr>
              <w:spacing w:before="120" w:after="120"/>
              <w:rPr>
                <w:rFonts w:eastAsia="新細明體"/>
                <w:lang w:eastAsia="zh-TW"/>
              </w:rPr>
            </w:pPr>
            <w:r>
              <w:t>Huawei &amp;</w:t>
            </w:r>
            <w:proofErr w:type="spellStart"/>
            <w:r>
              <w:t>Hisi</w:t>
            </w:r>
            <w:proofErr w:type="spellEnd"/>
          </w:p>
        </w:tc>
        <w:tc>
          <w:tcPr>
            <w:tcW w:w="8223" w:type="dxa"/>
            <w:tcBorders>
              <w:top w:val="single" w:sz="4" w:space="0" w:color="auto"/>
              <w:left w:val="single" w:sz="4" w:space="0" w:color="auto"/>
              <w:bottom w:val="single" w:sz="4" w:space="0" w:color="auto"/>
              <w:right w:val="single" w:sz="4" w:space="0" w:color="auto"/>
            </w:tcBorders>
          </w:tcPr>
          <w:p w14:paraId="4B19F2A3" w14:textId="77777777" w:rsidR="007149A8" w:rsidRDefault="001E30D6">
            <w:pPr>
              <w:autoSpaceDE w:val="0"/>
              <w:autoSpaceDN w:val="0"/>
              <w:adjustRightInd w:val="0"/>
              <w:rPr>
                <w:rFonts w:ascii="Times New Roman" w:hAnsi="Times New Roman"/>
                <w:szCs w:val="20"/>
                <w:lang w:val="en-US"/>
              </w:rPr>
            </w:pPr>
            <w:r>
              <w:rPr>
                <w:rFonts w:ascii="Times New Roman" w:hAnsi="Times New Roman"/>
                <w:szCs w:val="20"/>
                <w:lang w:val="en-US"/>
              </w:rPr>
              <w:t xml:space="preserve">We appreciate adding our proposal 7 as one of the discussion topics </w:t>
            </w:r>
          </w:p>
          <w:p w14:paraId="3D7E2B96" w14:textId="77777777" w:rsidR="007149A8" w:rsidRDefault="007149A8">
            <w:pPr>
              <w:autoSpaceDE w:val="0"/>
              <w:autoSpaceDN w:val="0"/>
              <w:adjustRightInd w:val="0"/>
              <w:rPr>
                <w:rFonts w:ascii="Times New Roman" w:hAnsi="Times New Roman"/>
                <w:szCs w:val="20"/>
                <w:lang w:val="en-US"/>
              </w:rPr>
            </w:pPr>
          </w:p>
          <w:p w14:paraId="2C5AE133" w14:textId="77777777" w:rsidR="007149A8" w:rsidRDefault="001E30D6">
            <w:pPr>
              <w:autoSpaceDE w:val="0"/>
              <w:autoSpaceDN w:val="0"/>
              <w:adjustRightInd w:val="0"/>
              <w:rPr>
                <w:rFonts w:ascii="Times New Roman" w:hAnsi="Times New Roman"/>
                <w:szCs w:val="20"/>
                <w:lang w:val="en-US"/>
              </w:rPr>
            </w:pPr>
            <w:r>
              <w:rPr>
                <w:rFonts w:ascii="Times New Roman" w:hAnsi="Times New Roman"/>
                <w:szCs w:val="20"/>
                <w:lang w:val="en-US"/>
              </w:rPr>
              <w:t>Huawei P#7: If the value in OD-SIB1 IE is different with the value of the corresponding IE in the WUS configuration, then the value in OD-SIB1 IE overrides the value of the corresponding IE in the WUS configuration, otherwise the corresponding IE is not configured in OD-SIB1.</w:t>
            </w:r>
          </w:p>
          <w:p w14:paraId="357E34D9" w14:textId="77777777" w:rsidR="007149A8" w:rsidRDefault="007149A8">
            <w:pPr>
              <w:autoSpaceDE w:val="0"/>
              <w:autoSpaceDN w:val="0"/>
              <w:adjustRightInd w:val="0"/>
              <w:rPr>
                <w:rFonts w:eastAsia="新細明體"/>
                <w:lang w:eastAsia="zh-TW"/>
              </w:rPr>
            </w:pPr>
          </w:p>
          <w:p w14:paraId="45BE4212" w14:textId="77777777" w:rsidR="007149A8" w:rsidRDefault="001E30D6">
            <w:pPr>
              <w:spacing w:before="120" w:after="120"/>
              <w:rPr>
                <w:rFonts w:eastAsiaTheme="minorEastAsia"/>
                <w:lang w:eastAsia="zh-CN"/>
              </w:rPr>
            </w:pPr>
            <w:r>
              <w:rPr>
                <w:rFonts w:eastAsia="新細明體"/>
                <w:lang w:eastAsia="zh-TW"/>
              </w:rPr>
              <w:t xml:space="preserve">It is important to define the relationship between OD-SIB1 IEs and WUS configuration IEs to avoid </w:t>
            </w:r>
            <w:proofErr w:type="spellStart"/>
            <w:r>
              <w:rPr>
                <w:rFonts w:eastAsia="新細明體"/>
                <w:lang w:eastAsia="zh-TW"/>
              </w:rPr>
              <w:t>waisting</w:t>
            </w:r>
            <w:proofErr w:type="spellEnd"/>
            <w:r>
              <w:rPr>
                <w:rFonts w:eastAsia="新細明體"/>
                <w:lang w:eastAsia="zh-TW"/>
              </w:rPr>
              <w:t xml:space="preserve"> resources (which is translated to </w:t>
            </w:r>
            <w:proofErr w:type="spellStart"/>
            <w:r>
              <w:rPr>
                <w:rFonts w:eastAsia="新細明體"/>
                <w:lang w:eastAsia="zh-TW"/>
              </w:rPr>
              <w:t>waisiting</w:t>
            </w:r>
            <w:proofErr w:type="spellEnd"/>
            <w:r>
              <w:rPr>
                <w:rFonts w:eastAsia="新細明體"/>
                <w:lang w:eastAsia="zh-TW"/>
              </w:rPr>
              <w:t xml:space="preserve"> energy) by sending same information in both WUS configurations and OD-SIB1 when they are repetitive. </w:t>
            </w:r>
          </w:p>
        </w:tc>
      </w:tr>
      <w:tr w:rsidR="007149A8" w14:paraId="33F5362B" w14:textId="77777777">
        <w:tc>
          <w:tcPr>
            <w:tcW w:w="1275" w:type="dxa"/>
            <w:tcBorders>
              <w:top w:val="single" w:sz="4" w:space="0" w:color="auto"/>
              <w:left w:val="single" w:sz="4" w:space="0" w:color="auto"/>
              <w:bottom w:val="single" w:sz="4" w:space="0" w:color="auto"/>
              <w:right w:val="single" w:sz="4" w:space="0" w:color="auto"/>
            </w:tcBorders>
          </w:tcPr>
          <w:p w14:paraId="379092CC" w14:textId="77777777" w:rsidR="007149A8" w:rsidRDefault="001E30D6">
            <w:pPr>
              <w:spacing w:before="120" w:after="120"/>
              <w:rPr>
                <w:rFonts w:eastAsia="新細明體"/>
                <w:lang w:eastAsia="zh-TW"/>
              </w:rPr>
            </w:pPr>
            <w:r>
              <w:rPr>
                <w:rFonts w:eastAsia="新細明體"/>
                <w:lang w:eastAsia="zh-TW"/>
              </w:rPr>
              <w:t>Nokia/NSB</w:t>
            </w:r>
          </w:p>
        </w:tc>
        <w:tc>
          <w:tcPr>
            <w:tcW w:w="8223" w:type="dxa"/>
            <w:tcBorders>
              <w:top w:val="single" w:sz="4" w:space="0" w:color="auto"/>
              <w:left w:val="single" w:sz="4" w:space="0" w:color="auto"/>
              <w:bottom w:val="single" w:sz="4" w:space="0" w:color="auto"/>
              <w:right w:val="single" w:sz="4" w:space="0" w:color="auto"/>
            </w:tcBorders>
          </w:tcPr>
          <w:p w14:paraId="405C6756" w14:textId="77777777" w:rsidR="007149A8" w:rsidRDefault="001E30D6">
            <w:pPr>
              <w:spacing w:before="120" w:after="120"/>
              <w:rPr>
                <w:rFonts w:eastAsiaTheme="minorEastAsia"/>
                <w:lang w:eastAsia="zh-CN"/>
              </w:rPr>
            </w:pPr>
            <w:r>
              <w:rPr>
                <w:rFonts w:eastAsiaTheme="minorEastAsia"/>
                <w:lang w:eastAsia="zh-CN"/>
              </w:rPr>
              <w:t>To our view, it is important for RAN1 to discuss and agree on whether or not the common preamble as UL WUS signal and common RNTI can be used for OD-SIB1 operation</w:t>
            </w:r>
          </w:p>
        </w:tc>
      </w:tr>
      <w:tr w:rsidR="007149A8" w14:paraId="52A15221" w14:textId="77777777">
        <w:tc>
          <w:tcPr>
            <w:tcW w:w="1275" w:type="dxa"/>
            <w:tcBorders>
              <w:top w:val="single" w:sz="4" w:space="0" w:color="auto"/>
              <w:left w:val="single" w:sz="4" w:space="0" w:color="auto"/>
              <w:bottom w:val="single" w:sz="4" w:space="0" w:color="auto"/>
              <w:right w:val="single" w:sz="4" w:space="0" w:color="auto"/>
            </w:tcBorders>
          </w:tcPr>
          <w:p w14:paraId="612BE6FC" w14:textId="77777777" w:rsidR="007149A8" w:rsidRDefault="001E30D6">
            <w:pPr>
              <w:spacing w:before="120" w:after="120"/>
              <w:rPr>
                <w:rFonts w:eastAsia="新細明體"/>
                <w:lang w:eastAsia="zh-TW"/>
              </w:rPr>
            </w:pPr>
            <w:r>
              <w:rPr>
                <w:rFonts w:eastAsiaTheme="minorEastAsia" w:hint="eastAsia"/>
                <w:lang w:eastAsia="zh-CN"/>
              </w:rPr>
              <w:t>vivo</w:t>
            </w:r>
          </w:p>
        </w:tc>
        <w:tc>
          <w:tcPr>
            <w:tcW w:w="8223" w:type="dxa"/>
            <w:tcBorders>
              <w:top w:val="single" w:sz="4" w:space="0" w:color="auto"/>
              <w:left w:val="single" w:sz="4" w:space="0" w:color="auto"/>
              <w:bottom w:val="single" w:sz="4" w:space="0" w:color="auto"/>
              <w:right w:val="single" w:sz="4" w:space="0" w:color="auto"/>
            </w:tcBorders>
          </w:tcPr>
          <w:p w14:paraId="6C4949CE" w14:textId="77777777" w:rsidR="007149A8" w:rsidRDefault="001E30D6">
            <w:pPr>
              <w:spacing w:before="120" w:after="120"/>
              <w:rPr>
                <w:rFonts w:eastAsiaTheme="minorEastAsia"/>
                <w:lang w:eastAsia="zh-CN"/>
              </w:rPr>
            </w:pPr>
            <w:r>
              <w:rPr>
                <w:rFonts w:eastAsiaTheme="minorEastAsia" w:hint="eastAsia"/>
                <w:lang w:eastAsia="zh-CN"/>
              </w:rPr>
              <w:t>Regarding Huawei</w:t>
            </w:r>
            <w:r>
              <w:rPr>
                <w:rFonts w:eastAsiaTheme="minorEastAsia"/>
                <w:lang w:eastAsia="zh-CN"/>
              </w:rPr>
              <w:t>’</w:t>
            </w:r>
            <w:r>
              <w:rPr>
                <w:rFonts w:eastAsiaTheme="minorEastAsia" w:hint="eastAsia"/>
                <w:lang w:eastAsia="zh-CN"/>
              </w:rPr>
              <w:t xml:space="preserve">s proposal, we have concern that there could be issue for UE camping on NES cell to obtain SIB1. In fact, when UE camps on NES cell after transmitting UL-WUS to request OD-SIB1, UE still needs to know all the information about NES Cell. So, NES cell should be able to provide the whole information of SIB1 for the UEs in NES cell.  </w:t>
            </w:r>
          </w:p>
        </w:tc>
      </w:tr>
    </w:tbl>
    <w:p w14:paraId="11D8A437" w14:textId="77777777" w:rsidR="007149A8" w:rsidRDefault="007149A8">
      <w:pPr>
        <w:rPr>
          <w:rFonts w:eastAsia="新細明體"/>
          <w:b/>
          <w:bCs/>
          <w:lang w:val="en-US" w:eastAsia="zh-TW"/>
        </w:rPr>
      </w:pPr>
    </w:p>
    <w:p w14:paraId="3F209EDB" w14:textId="77777777" w:rsidR="007149A8" w:rsidRDefault="001E30D6">
      <w:pPr>
        <w:pStyle w:val="3GPPH1"/>
      </w:pPr>
      <w:bookmarkStart w:id="196" w:name="OLE_LINK4"/>
      <w:bookmarkStart w:id="197" w:name="OLE_LINK251"/>
      <w:bookmarkStart w:id="198" w:name="OLE_LINK252"/>
      <w:bookmarkEnd w:id="7"/>
      <w:bookmarkEnd w:id="149"/>
      <w:r>
        <w:lastRenderedPageBreak/>
        <w:t xml:space="preserve">Resulted </w:t>
      </w:r>
      <w:bookmarkStart w:id="199" w:name="OLE_LINK112"/>
      <w:r>
        <w:t>RAN1 conclusion/agreement</w:t>
      </w:r>
      <w:bookmarkEnd w:id="196"/>
      <w:bookmarkEnd w:id="199"/>
    </w:p>
    <w:bookmarkEnd w:id="197"/>
    <w:p w14:paraId="617B1F55" w14:textId="77777777" w:rsidR="007149A8" w:rsidRDefault="001E30D6">
      <w:pPr>
        <w:rPr>
          <w:rFonts w:eastAsia="新細明體"/>
          <w:szCs w:val="22"/>
          <w:lang w:eastAsia="zh-TW"/>
        </w:rPr>
      </w:pPr>
      <w:r>
        <w:rPr>
          <w:rFonts w:eastAsia="新細明體"/>
          <w:szCs w:val="22"/>
          <w:lang w:eastAsia="zh-TW"/>
        </w:rPr>
        <w:t>TBD.</w:t>
      </w:r>
    </w:p>
    <w:p w14:paraId="4B6DEFAC" w14:textId="77777777" w:rsidR="007149A8" w:rsidRDefault="007149A8">
      <w:pPr>
        <w:rPr>
          <w:szCs w:val="22"/>
        </w:rPr>
      </w:pPr>
    </w:p>
    <w:p w14:paraId="5390739F" w14:textId="77777777" w:rsidR="007149A8" w:rsidRDefault="001E30D6">
      <w:pPr>
        <w:pStyle w:val="3GPPH1"/>
        <w:numPr>
          <w:ilvl w:val="0"/>
          <w:numId w:val="0"/>
        </w:numPr>
        <w:ind w:left="432" w:hanging="432"/>
      </w:pPr>
      <w:bookmarkStart w:id="200" w:name="OLE_LINK42"/>
      <w:bookmarkStart w:id="201" w:name="OLE_LINK250"/>
      <w:bookmarkEnd w:id="198"/>
      <w:r>
        <w:t>4 References</w:t>
      </w:r>
      <w:r>
        <w:rPr>
          <w:rFonts w:hint="eastAsia"/>
        </w:rPr>
        <w:t xml:space="preserve"> (a</w:t>
      </w:r>
      <w:r>
        <w:t>ll from RAN1 #118-bis</w:t>
      </w:r>
      <w:r>
        <w:rPr>
          <w:rFonts w:hint="eastAsia"/>
        </w:rPr>
        <w:t>)</w:t>
      </w:r>
      <w:bookmarkEnd w:id="200"/>
      <w:bookmarkEnd w:id="201"/>
    </w:p>
    <w:p w14:paraId="67B0884E" w14:textId="77777777" w:rsidR="007149A8" w:rsidRDefault="001E30D6">
      <w:pPr>
        <w:pStyle w:val="13"/>
        <w:numPr>
          <w:ilvl w:val="0"/>
          <w:numId w:val="40"/>
        </w:numPr>
        <w:ind w:leftChars="0"/>
      </w:pPr>
      <w:r>
        <w:t xml:space="preserve">R1-2407620, Discussion of on-demand SIB1 for idle/inactive mode UEs, FUTUREWEI </w:t>
      </w:r>
    </w:p>
    <w:p w14:paraId="7A6A079A" w14:textId="77777777" w:rsidR="007149A8" w:rsidRDefault="001E30D6">
      <w:pPr>
        <w:pStyle w:val="13"/>
        <w:numPr>
          <w:ilvl w:val="0"/>
          <w:numId w:val="40"/>
        </w:numPr>
        <w:ind w:leftChars="0"/>
      </w:pPr>
      <w:r>
        <w:t xml:space="preserve">R1-2407686, Discussion on on-demand SIB1 for </w:t>
      </w:r>
      <w:proofErr w:type="spellStart"/>
      <w:r>
        <w:t>eNES</w:t>
      </w:r>
      <w:proofErr w:type="spellEnd"/>
      <w:r>
        <w:t xml:space="preserve">, Huawei, </w:t>
      </w:r>
      <w:proofErr w:type="spellStart"/>
      <w:r>
        <w:t>HiSilicon</w:t>
      </w:r>
      <w:proofErr w:type="spellEnd"/>
      <w:r>
        <w:t xml:space="preserve"> </w:t>
      </w:r>
    </w:p>
    <w:p w14:paraId="50B29508" w14:textId="77777777" w:rsidR="007149A8" w:rsidRDefault="001E30D6">
      <w:pPr>
        <w:pStyle w:val="13"/>
        <w:numPr>
          <w:ilvl w:val="0"/>
          <w:numId w:val="40"/>
        </w:numPr>
        <w:ind w:leftChars="0"/>
      </w:pPr>
      <w:r>
        <w:t xml:space="preserve">R1-2407712, Discussion on on-demand SIB1 for idle/inactive mode UEs, </w:t>
      </w:r>
      <w:proofErr w:type="spellStart"/>
      <w:r>
        <w:t>Spreadtrum</w:t>
      </w:r>
      <w:proofErr w:type="spellEnd"/>
      <w:r>
        <w:t xml:space="preserve"> Communications  </w:t>
      </w:r>
    </w:p>
    <w:p w14:paraId="6E0C37EF" w14:textId="77777777" w:rsidR="007149A8" w:rsidRDefault="001E30D6">
      <w:pPr>
        <w:pStyle w:val="13"/>
        <w:numPr>
          <w:ilvl w:val="0"/>
          <w:numId w:val="40"/>
        </w:numPr>
        <w:ind w:leftChars="0"/>
      </w:pPr>
      <w:r>
        <w:t xml:space="preserve">R1-2407739, Discussion on on-demand SIB1 for idle/inactive mode UEs, China Telecom  </w:t>
      </w:r>
    </w:p>
    <w:p w14:paraId="65CAB878" w14:textId="77777777" w:rsidR="007149A8" w:rsidRDefault="001E30D6">
      <w:pPr>
        <w:pStyle w:val="13"/>
        <w:numPr>
          <w:ilvl w:val="0"/>
          <w:numId w:val="40"/>
        </w:numPr>
        <w:ind w:leftChars="0"/>
      </w:pPr>
      <w:r>
        <w:t xml:space="preserve">R1-2407758, On demand SIB1, Tejas Network Limited </w:t>
      </w:r>
    </w:p>
    <w:p w14:paraId="2D13BC1F" w14:textId="77777777" w:rsidR="007149A8" w:rsidRDefault="001E30D6">
      <w:pPr>
        <w:pStyle w:val="13"/>
        <w:numPr>
          <w:ilvl w:val="0"/>
          <w:numId w:val="40"/>
        </w:numPr>
        <w:ind w:leftChars="0"/>
      </w:pPr>
      <w:r>
        <w:t xml:space="preserve">R1-2407793, On-demand SIB1 for Idle/Inactive mode UEs, Nokia, Nokia Shanghai Bell </w:t>
      </w:r>
    </w:p>
    <w:p w14:paraId="6924B3A5" w14:textId="77777777" w:rsidR="007149A8" w:rsidRDefault="001E30D6">
      <w:pPr>
        <w:pStyle w:val="13"/>
        <w:numPr>
          <w:ilvl w:val="0"/>
          <w:numId w:val="40"/>
        </w:numPr>
        <w:ind w:leftChars="0"/>
      </w:pPr>
      <w:r>
        <w:t xml:space="preserve">R1-2407867, Discussions on on-demand SIB1 for idle/inactive mode UEs, vivo  </w:t>
      </w:r>
    </w:p>
    <w:p w14:paraId="400CBE99" w14:textId="77777777" w:rsidR="007149A8" w:rsidRDefault="001E30D6">
      <w:pPr>
        <w:pStyle w:val="13"/>
        <w:numPr>
          <w:ilvl w:val="0"/>
          <w:numId w:val="40"/>
        </w:numPr>
        <w:ind w:leftChars="0"/>
      </w:pPr>
      <w:r>
        <w:t xml:space="preserve">R1-2407911, Discussion on on-demand SIB1 for UEs in idle/inactive mode, CMCC  </w:t>
      </w:r>
    </w:p>
    <w:p w14:paraId="43F8BE83" w14:textId="77777777" w:rsidR="007149A8" w:rsidRDefault="001E30D6">
      <w:pPr>
        <w:pStyle w:val="13"/>
        <w:numPr>
          <w:ilvl w:val="0"/>
          <w:numId w:val="40"/>
        </w:numPr>
        <w:ind w:leftChars="0"/>
      </w:pPr>
      <w:r>
        <w:t xml:space="preserve">R1-2407975, Discussion on on-demand SIB1 for idle/inactive mode UEs, Xiaomi </w:t>
      </w:r>
    </w:p>
    <w:p w14:paraId="38B173A5" w14:textId="77777777" w:rsidR="007149A8" w:rsidRDefault="001E30D6">
      <w:pPr>
        <w:pStyle w:val="13"/>
        <w:numPr>
          <w:ilvl w:val="0"/>
          <w:numId w:val="40"/>
        </w:numPr>
        <w:ind w:leftChars="0"/>
      </w:pPr>
      <w:r>
        <w:t xml:space="preserve">R1-2407996, On-demand SIB1 for Idle/Inactive Mode UE, Google  </w:t>
      </w:r>
    </w:p>
    <w:p w14:paraId="0AAE426F" w14:textId="77777777" w:rsidR="007149A8" w:rsidRDefault="001E30D6">
      <w:pPr>
        <w:pStyle w:val="13"/>
        <w:numPr>
          <w:ilvl w:val="0"/>
          <w:numId w:val="40"/>
        </w:numPr>
        <w:ind w:leftChars="0"/>
      </w:pPr>
      <w:r>
        <w:t xml:space="preserve">R1-2408053, Discussion on on-demand SIB1, CATT </w:t>
      </w:r>
    </w:p>
    <w:p w14:paraId="5A37465C" w14:textId="77777777" w:rsidR="007149A8" w:rsidRDefault="001E30D6">
      <w:pPr>
        <w:pStyle w:val="13"/>
        <w:numPr>
          <w:ilvl w:val="0"/>
          <w:numId w:val="40"/>
        </w:numPr>
        <w:ind w:leftChars="0"/>
      </w:pPr>
      <w:r>
        <w:t xml:space="preserve">R1-2408072, Discussion on on-demand SIB1 for NES, ZTE Corporation, </w:t>
      </w:r>
      <w:proofErr w:type="spellStart"/>
      <w:r>
        <w:t>Sanechips</w:t>
      </w:r>
      <w:proofErr w:type="spellEnd"/>
      <w:r>
        <w:t xml:space="preserve">  </w:t>
      </w:r>
    </w:p>
    <w:p w14:paraId="15930D71" w14:textId="77777777" w:rsidR="007149A8" w:rsidRDefault="001E30D6">
      <w:pPr>
        <w:pStyle w:val="13"/>
        <w:numPr>
          <w:ilvl w:val="0"/>
          <w:numId w:val="40"/>
        </w:numPr>
        <w:ind w:leftChars="0"/>
      </w:pPr>
      <w:r>
        <w:t xml:space="preserve">R1-2408122, Discussion on on-demand SIB1 transmission for idle/inactive mode UEs, </w:t>
      </w:r>
      <w:proofErr w:type="spellStart"/>
      <w:r>
        <w:t>Transsion</w:t>
      </w:r>
      <w:proofErr w:type="spellEnd"/>
      <w:r>
        <w:t xml:space="preserve"> Holdings </w:t>
      </w:r>
    </w:p>
    <w:p w14:paraId="45776F9B" w14:textId="77777777" w:rsidR="007149A8" w:rsidRDefault="001E30D6">
      <w:pPr>
        <w:pStyle w:val="13"/>
        <w:numPr>
          <w:ilvl w:val="0"/>
          <w:numId w:val="40"/>
        </w:numPr>
        <w:ind w:leftChars="0"/>
      </w:pPr>
      <w:r>
        <w:t xml:space="preserve">R1-2408133, Discussion on the enhancement to support on demand SIB1 for idle/inactive mode UE, OPPO </w:t>
      </w:r>
    </w:p>
    <w:p w14:paraId="1201790F" w14:textId="77777777" w:rsidR="007149A8" w:rsidRDefault="001E30D6">
      <w:pPr>
        <w:pStyle w:val="13"/>
        <w:numPr>
          <w:ilvl w:val="0"/>
          <w:numId w:val="40"/>
        </w:numPr>
        <w:ind w:leftChars="0"/>
      </w:pPr>
      <w:r>
        <w:t xml:space="preserve">R1-2408312, Discussion on on-demand SIB1 for idle/inactive mode UEs, </w:t>
      </w:r>
      <w:proofErr w:type="spellStart"/>
      <w:r>
        <w:t>InterDigital</w:t>
      </w:r>
      <w:proofErr w:type="spellEnd"/>
      <w:r>
        <w:t xml:space="preserve">, Inc. </w:t>
      </w:r>
    </w:p>
    <w:p w14:paraId="5D8DEF91" w14:textId="77777777" w:rsidR="007149A8" w:rsidRDefault="001E30D6">
      <w:pPr>
        <w:pStyle w:val="13"/>
        <w:numPr>
          <w:ilvl w:val="0"/>
          <w:numId w:val="40"/>
        </w:numPr>
        <w:ind w:leftChars="0"/>
      </w:pPr>
      <w:r>
        <w:t xml:space="preserve">R1-2408321, Discussion on on-demand SIB1 for idle/inactive mode UEs, KT Corp. </w:t>
      </w:r>
    </w:p>
    <w:p w14:paraId="292C7394" w14:textId="77777777" w:rsidR="007149A8" w:rsidRDefault="001E30D6">
      <w:pPr>
        <w:pStyle w:val="13"/>
        <w:numPr>
          <w:ilvl w:val="0"/>
          <w:numId w:val="40"/>
        </w:numPr>
        <w:ind w:leftChars="0"/>
      </w:pPr>
      <w:r>
        <w:t xml:space="preserve">R1-2408327, On-demand SIB1 for idle/inactive mode UEs, Lenovo  </w:t>
      </w:r>
    </w:p>
    <w:p w14:paraId="295ACFCE" w14:textId="77777777" w:rsidR="007149A8" w:rsidRDefault="001E30D6">
      <w:pPr>
        <w:pStyle w:val="13"/>
        <w:numPr>
          <w:ilvl w:val="0"/>
          <w:numId w:val="40"/>
        </w:numPr>
        <w:ind w:leftChars="0"/>
      </w:pPr>
      <w:r>
        <w:t xml:space="preserve">R1-2408343, Discussion on on-demand SIB1 for idle/inactive mode UEs, Panasonic  </w:t>
      </w:r>
    </w:p>
    <w:p w14:paraId="1BE2DFEA" w14:textId="77777777" w:rsidR="007149A8" w:rsidRDefault="001E30D6">
      <w:pPr>
        <w:pStyle w:val="13"/>
        <w:numPr>
          <w:ilvl w:val="0"/>
          <w:numId w:val="40"/>
        </w:numPr>
        <w:ind w:leftChars="0"/>
      </w:pPr>
      <w:r>
        <w:t xml:space="preserve">R1-2408377, Discussion on on-demand SIB1 for UEs in idle/inactive mode, NEC  </w:t>
      </w:r>
    </w:p>
    <w:p w14:paraId="69B4D1D2" w14:textId="77777777" w:rsidR="007149A8" w:rsidRDefault="001E30D6">
      <w:pPr>
        <w:pStyle w:val="13"/>
        <w:numPr>
          <w:ilvl w:val="0"/>
          <w:numId w:val="40"/>
        </w:numPr>
        <w:ind w:leftChars="0"/>
      </w:pPr>
      <w:r>
        <w:t xml:space="preserve">R1-2408414, On-demand SIB1 for idle/inactive mode UEs, Sony  </w:t>
      </w:r>
    </w:p>
    <w:p w14:paraId="58E25FDF" w14:textId="77777777" w:rsidR="007149A8" w:rsidRDefault="001E30D6">
      <w:pPr>
        <w:pStyle w:val="13"/>
        <w:numPr>
          <w:ilvl w:val="0"/>
          <w:numId w:val="40"/>
        </w:numPr>
        <w:ind w:leftChars="0"/>
      </w:pPr>
      <w:r>
        <w:t xml:space="preserve">R1-2408474, On On-demand SIB1 for IDLE/INACTIVE mode UEs, Apple </w:t>
      </w:r>
    </w:p>
    <w:p w14:paraId="7F84CE24" w14:textId="77777777" w:rsidR="007149A8" w:rsidRDefault="001E30D6">
      <w:pPr>
        <w:pStyle w:val="13"/>
        <w:numPr>
          <w:ilvl w:val="0"/>
          <w:numId w:val="40"/>
        </w:numPr>
        <w:ind w:leftChars="0"/>
      </w:pPr>
      <w:r>
        <w:t xml:space="preserve">R1-2408502, Discussion on on-demand SIB1 transmission for network energy savings, Fujitsu </w:t>
      </w:r>
    </w:p>
    <w:p w14:paraId="24E53D01" w14:textId="77777777" w:rsidR="007149A8" w:rsidRDefault="001E30D6">
      <w:pPr>
        <w:pStyle w:val="13"/>
        <w:numPr>
          <w:ilvl w:val="0"/>
          <w:numId w:val="40"/>
        </w:numPr>
        <w:ind w:leftChars="0"/>
      </w:pPr>
      <w:r>
        <w:t xml:space="preserve">R1-2408573, On-demand SIB1 for idle/inactive mode UEs, ETRI </w:t>
      </w:r>
    </w:p>
    <w:p w14:paraId="09622802" w14:textId="77777777" w:rsidR="007149A8" w:rsidRDefault="001E30D6">
      <w:pPr>
        <w:pStyle w:val="13"/>
        <w:numPr>
          <w:ilvl w:val="0"/>
          <w:numId w:val="40"/>
        </w:numPr>
        <w:ind w:leftChars="0"/>
      </w:pPr>
      <w:r>
        <w:t xml:space="preserve">R1-2408582, On-demand SIB1 for Idle/Inactive mode UEs, III </w:t>
      </w:r>
    </w:p>
    <w:p w14:paraId="15A583A2" w14:textId="77777777" w:rsidR="007149A8" w:rsidRDefault="001E30D6">
      <w:pPr>
        <w:pStyle w:val="13"/>
        <w:numPr>
          <w:ilvl w:val="0"/>
          <w:numId w:val="40"/>
        </w:numPr>
        <w:ind w:leftChars="0"/>
      </w:pPr>
      <w:r>
        <w:t xml:space="preserve">R1-2408591, Views on On-demand SIB operation for idle/inactive UEs, Vodafone, Deutsche Telekom  </w:t>
      </w:r>
    </w:p>
    <w:p w14:paraId="09B7AC74" w14:textId="77777777" w:rsidR="007149A8" w:rsidRDefault="001E30D6">
      <w:pPr>
        <w:pStyle w:val="13"/>
        <w:numPr>
          <w:ilvl w:val="0"/>
          <w:numId w:val="40"/>
        </w:numPr>
        <w:ind w:leftChars="0"/>
      </w:pPr>
      <w:r>
        <w:t xml:space="preserve">R1-2408606, Discussion on on-demand SIB1 transmission for idle UEs, Sharp </w:t>
      </w:r>
    </w:p>
    <w:p w14:paraId="665FA65F" w14:textId="77777777" w:rsidR="007149A8" w:rsidRDefault="001E30D6">
      <w:pPr>
        <w:pStyle w:val="13"/>
        <w:numPr>
          <w:ilvl w:val="0"/>
          <w:numId w:val="40"/>
        </w:numPr>
        <w:ind w:leftChars="0"/>
      </w:pPr>
      <w:r>
        <w:t xml:space="preserve">R1-2408652, On-demand SIB1 for idle/inactive mode UEs, Samsung  </w:t>
      </w:r>
    </w:p>
    <w:p w14:paraId="7E7E683E" w14:textId="77777777" w:rsidR="007149A8" w:rsidRDefault="001E30D6">
      <w:pPr>
        <w:pStyle w:val="13"/>
        <w:numPr>
          <w:ilvl w:val="0"/>
          <w:numId w:val="40"/>
        </w:numPr>
        <w:ind w:leftChars="0"/>
      </w:pPr>
      <w:r>
        <w:t xml:space="preserve">R1-2408677, On-demand SIB1 for idle/inactive mode UEs, LG Electronics  </w:t>
      </w:r>
    </w:p>
    <w:p w14:paraId="52721BA4" w14:textId="77777777" w:rsidR="007149A8" w:rsidRDefault="001E30D6">
      <w:pPr>
        <w:pStyle w:val="13"/>
        <w:numPr>
          <w:ilvl w:val="0"/>
          <w:numId w:val="40"/>
        </w:numPr>
        <w:ind w:leftChars="0"/>
      </w:pPr>
      <w:r>
        <w:t xml:space="preserve">R1-2408707, On-demand SIB1 for idle or inactive mode UEs, MediaTek Inc. </w:t>
      </w:r>
    </w:p>
    <w:p w14:paraId="7E9B4C00" w14:textId="77777777" w:rsidR="007149A8" w:rsidRDefault="001E30D6">
      <w:pPr>
        <w:pStyle w:val="13"/>
        <w:numPr>
          <w:ilvl w:val="0"/>
          <w:numId w:val="40"/>
        </w:numPr>
        <w:ind w:leftChars="0"/>
      </w:pPr>
      <w:r>
        <w:t xml:space="preserve">R1-2408792, Discussion on on-demand SIB1 for idle/inactive mode UEs, NTT DOCOMO, INC. </w:t>
      </w:r>
    </w:p>
    <w:p w14:paraId="26BF8BA5" w14:textId="77777777" w:rsidR="007149A8" w:rsidRDefault="001E30D6">
      <w:pPr>
        <w:pStyle w:val="13"/>
        <w:numPr>
          <w:ilvl w:val="0"/>
          <w:numId w:val="40"/>
        </w:numPr>
        <w:ind w:leftChars="0"/>
      </w:pPr>
      <w:r>
        <w:t xml:space="preserve">R1-2408808, Discussion on on-demand SIB1 in idle/inactive mode, CAICT  </w:t>
      </w:r>
    </w:p>
    <w:p w14:paraId="1D5D054C" w14:textId="77777777" w:rsidR="007149A8" w:rsidRDefault="001E30D6">
      <w:pPr>
        <w:pStyle w:val="13"/>
        <w:numPr>
          <w:ilvl w:val="0"/>
          <w:numId w:val="40"/>
        </w:numPr>
        <w:ind w:leftChars="0"/>
      </w:pPr>
      <w:r>
        <w:t xml:space="preserve">R1-2408818, On-demand SIB1 for UEs in idle/inactive mode for NES, Ericsson  </w:t>
      </w:r>
    </w:p>
    <w:p w14:paraId="14A0EB9C" w14:textId="77777777" w:rsidR="007149A8" w:rsidRDefault="001E30D6">
      <w:pPr>
        <w:pStyle w:val="13"/>
        <w:numPr>
          <w:ilvl w:val="0"/>
          <w:numId w:val="40"/>
        </w:numPr>
        <w:ind w:leftChars="0"/>
      </w:pPr>
      <w:r>
        <w:t xml:space="preserve">R1-2408856, On-demand SIB1 procedure, Qualcomm Incorporated </w:t>
      </w:r>
    </w:p>
    <w:p w14:paraId="7C7B7F95" w14:textId="77777777" w:rsidR="007149A8" w:rsidRDefault="001E30D6">
      <w:pPr>
        <w:pStyle w:val="13"/>
        <w:numPr>
          <w:ilvl w:val="0"/>
          <w:numId w:val="40"/>
        </w:numPr>
        <w:ind w:leftChars="0"/>
      </w:pPr>
      <w:r>
        <w:t xml:space="preserve">R1-2408882, Discussion on on-demand SIB1 for idle/inactive mode UEs, DENSO CORPORATION </w:t>
      </w:r>
    </w:p>
    <w:p w14:paraId="28DA7503" w14:textId="77777777" w:rsidR="007149A8" w:rsidRDefault="001E30D6">
      <w:pPr>
        <w:pStyle w:val="13"/>
        <w:numPr>
          <w:ilvl w:val="0"/>
          <w:numId w:val="40"/>
        </w:numPr>
        <w:ind w:leftChars="0"/>
      </w:pPr>
      <w:r>
        <w:t xml:space="preserve">R1-2408910, Triggering of on-demand SIB1, </w:t>
      </w:r>
      <w:proofErr w:type="spellStart"/>
      <w:r>
        <w:t>ASUSTeK</w:t>
      </w:r>
      <w:proofErr w:type="spellEnd"/>
      <w:r>
        <w:t xml:space="preserve"> </w:t>
      </w:r>
    </w:p>
    <w:p w14:paraId="5FC7AD8F" w14:textId="77777777" w:rsidR="007149A8" w:rsidRDefault="001E30D6">
      <w:pPr>
        <w:pStyle w:val="13"/>
        <w:numPr>
          <w:ilvl w:val="0"/>
          <w:numId w:val="40"/>
        </w:numPr>
        <w:ind w:leftChars="0"/>
      </w:pPr>
      <w:r>
        <w:t xml:space="preserve">R1-2408935, Discussion on on-demand SIB1, </w:t>
      </w:r>
      <w:proofErr w:type="spellStart"/>
      <w:r>
        <w:t>CEWiT</w:t>
      </w:r>
      <w:proofErr w:type="spellEnd"/>
      <w:r>
        <w:t xml:space="preserve"> </w:t>
      </w:r>
    </w:p>
    <w:p w14:paraId="0A5A2D01" w14:textId="77777777" w:rsidR="007149A8" w:rsidRDefault="001E30D6">
      <w:pPr>
        <w:pStyle w:val="13"/>
        <w:numPr>
          <w:ilvl w:val="0"/>
          <w:numId w:val="40"/>
        </w:numPr>
        <w:ind w:leftChars="0"/>
      </w:pPr>
      <w:r>
        <w:t>R1-2408951, On-demand SIB1 for NES, Fraunhofer IIS, Fraunhofer HHI</w:t>
      </w:r>
    </w:p>
    <w:sectPr w:rsidR="007149A8">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69CD" w14:textId="77777777" w:rsidR="00DC28AF" w:rsidRDefault="00DC28AF">
      <w:r>
        <w:separator/>
      </w:r>
    </w:p>
  </w:endnote>
  <w:endnote w:type="continuationSeparator" w:id="0">
    <w:p w14:paraId="62ACFDEC" w14:textId="77777777" w:rsidR="00DC28AF" w:rsidRDefault="00DC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panose1 w:val="02020803070505020304"/>
    <w:charset w:val="00"/>
    <w:family w:val="auto"/>
    <w:pitch w:val="default"/>
    <w:sig w:usb0="00000000" w:usb1="00000000"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BD0E" w14:textId="77777777" w:rsidR="007149A8" w:rsidRDefault="001E30D6">
    <w:pPr>
      <w:pStyle w:val="af2"/>
    </w:pPr>
    <w:r>
      <w:rPr>
        <w:noProof/>
        <w:lang w:val="en-US" w:eastAsia="zh-TW"/>
      </w:rPr>
      <mc:AlternateContent>
        <mc:Choice Requires="wps">
          <w:drawing>
            <wp:anchor distT="0" distB="0" distL="114300" distR="114300" simplePos="0" relativeHeight="251659264" behindDoc="0" locked="0" layoutInCell="0" allowOverlap="1" wp14:anchorId="3D4A378B" wp14:editId="6341B5C5">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6AE74472" w14:textId="77777777" w:rsidR="007149A8" w:rsidRDefault="001E30D6">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16du="http://schemas.microsoft.com/office/word/2023/wordml/word16du">
          <w:pict>
            <v:shapetype w14:anchorId="3D4A378B"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6AE74472" w14:textId="77777777" w:rsidR="007149A8" w:rsidRDefault="001E30D6">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B6BC" w14:textId="77777777" w:rsidR="00DC28AF" w:rsidRDefault="00DC28AF">
      <w:r>
        <w:separator/>
      </w:r>
    </w:p>
  </w:footnote>
  <w:footnote w:type="continuationSeparator" w:id="0">
    <w:p w14:paraId="6F37E200" w14:textId="77777777" w:rsidR="00DC28AF" w:rsidRDefault="00DC2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BF709C"/>
    <w:multiLevelType w:val="hybridMultilevel"/>
    <w:tmpl w:val="C87CB67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57C2849"/>
    <w:multiLevelType w:val="hybridMultilevel"/>
    <w:tmpl w:val="5FEE8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27536E4"/>
    <w:multiLevelType w:val="multilevel"/>
    <w:tmpl w:val="127536E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2524148F"/>
    <w:multiLevelType w:val="multilevel"/>
    <w:tmpl w:val="2524148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9C23852"/>
    <w:multiLevelType w:val="multilevel"/>
    <w:tmpl w:val="29C2385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B342884"/>
    <w:multiLevelType w:val="multilevel"/>
    <w:tmpl w:val="2B342884"/>
    <w:lvl w:ilvl="0">
      <w:start w:val="1"/>
      <w:numFmt w:val="bullet"/>
      <w:lvlText w:val=""/>
      <w:lvlJc w:val="left"/>
      <w:pPr>
        <w:ind w:left="440" w:hanging="44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BB923A5"/>
    <w:multiLevelType w:val="multilevel"/>
    <w:tmpl w:val="2BB923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F480D97"/>
    <w:multiLevelType w:val="multilevel"/>
    <w:tmpl w:val="2F480D97"/>
    <w:lvl w:ilvl="0">
      <w:start w:val="1"/>
      <w:numFmt w:val="decimal"/>
      <w:lvlText w:val="-"/>
      <w:lvlJc w:val="left"/>
      <w:pPr>
        <w:ind w:left="720" w:hanging="360"/>
      </w:pPr>
      <w:rPr>
        <w:rFonts w:ascii="Times" w:eastAsia="Batang" w:hAnsi="Times" w:cs="Times"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17" w15:restartNumberingAfterBreak="0">
    <w:nsid w:val="30C9538C"/>
    <w:multiLevelType w:val="hybridMultilevel"/>
    <w:tmpl w:val="ACF479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0CA7A76"/>
    <w:multiLevelType w:val="hybridMultilevel"/>
    <w:tmpl w:val="9D7C182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35485791"/>
    <w:multiLevelType w:val="multilevel"/>
    <w:tmpl w:val="35485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537FA"/>
    <w:multiLevelType w:val="hybridMultilevel"/>
    <w:tmpl w:val="B81C8FBE"/>
    <w:lvl w:ilvl="0" w:tplc="5FFA8916">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5F5573"/>
    <w:multiLevelType w:val="multilevel"/>
    <w:tmpl w:val="3C5F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2602E2"/>
    <w:multiLevelType w:val="multilevel"/>
    <w:tmpl w:val="3E2602E2"/>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F7C48F9"/>
    <w:multiLevelType w:val="multilevel"/>
    <w:tmpl w:val="3F7C48F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50976D19"/>
    <w:multiLevelType w:val="multilevel"/>
    <w:tmpl w:val="50976D19"/>
    <w:lvl w:ilvl="0">
      <w:start w:val="1"/>
      <w:numFmt w:val="bullet"/>
      <w:lvlText w:val=""/>
      <w:lvlJc w:val="left"/>
      <w:pPr>
        <w:ind w:left="440" w:hanging="44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BE06751"/>
    <w:multiLevelType w:val="multilevel"/>
    <w:tmpl w:val="5BE067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E9671D5"/>
    <w:multiLevelType w:val="hybridMultilevel"/>
    <w:tmpl w:val="F7E803B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4" w15:restartNumberingAfterBreak="0">
    <w:nsid w:val="5EDB3FC9"/>
    <w:multiLevelType w:val="multilevel"/>
    <w:tmpl w:val="5EDB3FC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0FB3F63"/>
    <w:multiLevelType w:val="multilevel"/>
    <w:tmpl w:val="60FB3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720609"/>
    <w:multiLevelType w:val="multilevel"/>
    <w:tmpl w:val="6572060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66761255"/>
    <w:multiLevelType w:val="multilevel"/>
    <w:tmpl w:val="66761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2B47E8"/>
    <w:multiLevelType w:val="hybridMultilevel"/>
    <w:tmpl w:val="A86826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0"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9D0360"/>
    <w:multiLevelType w:val="multilevel"/>
    <w:tmpl w:val="749D03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000B61"/>
    <w:multiLevelType w:val="multilevel"/>
    <w:tmpl w:val="77000B6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760521160">
    <w:abstractNumId w:val="26"/>
  </w:num>
  <w:num w:numId="2" w16cid:durableId="180629919">
    <w:abstractNumId w:val="46"/>
  </w:num>
  <w:num w:numId="3" w16cid:durableId="1435857925">
    <w:abstractNumId w:val="0"/>
  </w:num>
  <w:num w:numId="4" w16cid:durableId="1536893439">
    <w:abstractNumId w:val="45"/>
  </w:num>
  <w:num w:numId="5" w16cid:durableId="544174590">
    <w:abstractNumId w:val="41"/>
  </w:num>
  <w:num w:numId="6" w16cid:durableId="617109510">
    <w:abstractNumId w:val="24"/>
  </w:num>
  <w:num w:numId="7" w16cid:durableId="1839539215">
    <w:abstractNumId w:val="35"/>
  </w:num>
  <w:num w:numId="8" w16cid:durableId="642581770">
    <w:abstractNumId w:val="8"/>
  </w:num>
  <w:num w:numId="9" w16cid:durableId="1448697922">
    <w:abstractNumId w:val="36"/>
  </w:num>
  <w:num w:numId="10" w16cid:durableId="1625306216">
    <w:abstractNumId w:val="31"/>
  </w:num>
  <w:num w:numId="11" w16cid:durableId="722296088">
    <w:abstractNumId w:val="32"/>
  </w:num>
  <w:num w:numId="12" w16cid:durableId="1551503105">
    <w:abstractNumId w:val="23"/>
  </w:num>
  <w:num w:numId="13" w16cid:durableId="1079525389">
    <w:abstractNumId w:val="37"/>
  </w:num>
  <w:num w:numId="14" w16cid:durableId="1743675747">
    <w:abstractNumId w:val="28"/>
  </w:num>
  <w:num w:numId="15" w16cid:durableId="674308121">
    <w:abstractNumId w:val="4"/>
  </w:num>
  <w:num w:numId="16" w16cid:durableId="255863515">
    <w:abstractNumId w:val="11"/>
  </w:num>
  <w:num w:numId="17" w16cid:durableId="1340692453">
    <w:abstractNumId w:val="9"/>
  </w:num>
  <w:num w:numId="18" w16cid:durableId="1106927522">
    <w:abstractNumId w:val="12"/>
  </w:num>
  <w:num w:numId="19" w16cid:durableId="483937048">
    <w:abstractNumId w:val="19"/>
  </w:num>
  <w:num w:numId="20" w16cid:durableId="4750136">
    <w:abstractNumId w:val="10"/>
  </w:num>
  <w:num w:numId="21" w16cid:durableId="1115715905">
    <w:abstractNumId w:val="14"/>
  </w:num>
  <w:num w:numId="22" w16cid:durableId="70734882">
    <w:abstractNumId w:val="27"/>
  </w:num>
  <w:num w:numId="23" w16cid:durableId="225529879">
    <w:abstractNumId w:val="47"/>
  </w:num>
  <w:num w:numId="24" w16cid:durableId="1396048750">
    <w:abstractNumId w:val="16"/>
    <w:lvlOverride w:ilvl="0">
      <w:startOverride w:val="1"/>
    </w:lvlOverride>
  </w:num>
  <w:num w:numId="25" w16cid:durableId="1548026388">
    <w:abstractNumId w:val="5"/>
  </w:num>
  <w:num w:numId="26" w16cid:durableId="65885376">
    <w:abstractNumId w:val="38"/>
  </w:num>
  <w:num w:numId="27" w16cid:durableId="929967634">
    <w:abstractNumId w:val="21"/>
  </w:num>
  <w:num w:numId="28" w16cid:durableId="826287719">
    <w:abstractNumId w:val="34"/>
  </w:num>
  <w:num w:numId="29" w16cid:durableId="159003668">
    <w:abstractNumId w:val="3"/>
  </w:num>
  <w:num w:numId="30" w16cid:durableId="1255359189">
    <w:abstractNumId w:val="30"/>
  </w:num>
  <w:num w:numId="31" w16cid:durableId="1282539683">
    <w:abstractNumId w:val="42"/>
  </w:num>
  <w:num w:numId="32" w16cid:durableId="946694092">
    <w:abstractNumId w:val="13"/>
  </w:num>
  <w:num w:numId="33" w16cid:durableId="883560452">
    <w:abstractNumId w:val="15"/>
  </w:num>
  <w:num w:numId="34" w16cid:durableId="1973972076">
    <w:abstractNumId w:val="29"/>
  </w:num>
  <w:num w:numId="35" w16cid:durableId="582297861">
    <w:abstractNumId w:val="25"/>
  </w:num>
  <w:num w:numId="36" w16cid:durableId="790785689">
    <w:abstractNumId w:val="6"/>
  </w:num>
  <w:num w:numId="37" w16cid:durableId="7755029">
    <w:abstractNumId w:val="7"/>
  </w:num>
  <w:num w:numId="38" w16cid:durableId="903416913">
    <w:abstractNumId w:val="22"/>
  </w:num>
  <w:num w:numId="39" w16cid:durableId="130293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94865157">
    <w:abstractNumId w:val="40"/>
  </w:num>
  <w:num w:numId="41" w16cid:durableId="1870681966">
    <w:abstractNumId w:val="20"/>
  </w:num>
  <w:num w:numId="42" w16cid:durableId="466582886">
    <w:abstractNumId w:val="44"/>
  </w:num>
  <w:num w:numId="43" w16cid:durableId="1605963285">
    <w:abstractNumId w:val="39"/>
  </w:num>
  <w:num w:numId="44" w16cid:durableId="1643851140">
    <w:abstractNumId w:val="17"/>
  </w:num>
  <w:num w:numId="45" w16cid:durableId="815951812">
    <w:abstractNumId w:val="28"/>
  </w:num>
  <w:num w:numId="46" w16cid:durableId="928151167">
    <w:abstractNumId w:val="9"/>
  </w:num>
  <w:num w:numId="47" w16cid:durableId="283000697">
    <w:abstractNumId w:val="2"/>
  </w:num>
  <w:num w:numId="48" w16cid:durableId="363141525">
    <w:abstractNumId w:val="18"/>
  </w:num>
  <w:num w:numId="49" w16cid:durableId="885457435">
    <w:abstractNumId w:val="1"/>
  </w:num>
  <w:num w:numId="50" w16cid:durableId="1674451732">
    <w:abstractNumId w:val="33"/>
  </w:num>
  <w:num w:numId="51" w16cid:durableId="31268738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BDDD34"/>
    <w:rsid w:val="A9FEF7C8"/>
    <w:rsid w:val="AD6BFBA7"/>
    <w:rsid w:val="AEE71EA4"/>
    <w:rsid w:val="AFAB0B96"/>
    <w:rsid w:val="B67F3D54"/>
    <w:rsid w:val="BCFFC5FA"/>
    <w:rsid w:val="BE976254"/>
    <w:rsid w:val="BF37F6D7"/>
    <w:rsid w:val="BF3FD531"/>
    <w:rsid w:val="BF7B3751"/>
    <w:rsid w:val="BF7EF03F"/>
    <w:rsid w:val="BFBFBF17"/>
    <w:rsid w:val="BFCF0CB5"/>
    <w:rsid w:val="BFF91D33"/>
    <w:rsid w:val="C3F71871"/>
    <w:rsid w:val="C5FE882B"/>
    <w:rsid w:val="C9577C74"/>
    <w:rsid w:val="D5A5C5D6"/>
    <w:rsid w:val="D5EF081F"/>
    <w:rsid w:val="D5EFE96C"/>
    <w:rsid w:val="D67B56B6"/>
    <w:rsid w:val="D77CE13A"/>
    <w:rsid w:val="D7F36980"/>
    <w:rsid w:val="DABD24D4"/>
    <w:rsid w:val="DB772390"/>
    <w:rsid w:val="DBA7EAE6"/>
    <w:rsid w:val="DBDE6C35"/>
    <w:rsid w:val="DBFE3EC0"/>
    <w:rsid w:val="DD9DB3F2"/>
    <w:rsid w:val="DEA4D264"/>
    <w:rsid w:val="DEFDA991"/>
    <w:rsid w:val="DF6F180D"/>
    <w:rsid w:val="DF7BA40F"/>
    <w:rsid w:val="DFEB8763"/>
    <w:rsid w:val="DFF79FCA"/>
    <w:rsid w:val="DFFFEDDE"/>
    <w:rsid w:val="E7ED4BFB"/>
    <w:rsid w:val="E7EFACDD"/>
    <w:rsid w:val="E9733562"/>
    <w:rsid w:val="E9CF6E3B"/>
    <w:rsid w:val="EEF6AA56"/>
    <w:rsid w:val="EEFF7EA0"/>
    <w:rsid w:val="EF75ABB0"/>
    <w:rsid w:val="EFC36327"/>
    <w:rsid w:val="EFE16CC3"/>
    <w:rsid w:val="EFF384D0"/>
    <w:rsid w:val="EFF7D2EE"/>
    <w:rsid w:val="EFF7DCBB"/>
    <w:rsid w:val="EFFBF36B"/>
    <w:rsid w:val="EFFCEF2A"/>
    <w:rsid w:val="F0ED83DF"/>
    <w:rsid w:val="F3F85576"/>
    <w:rsid w:val="F3FBCD91"/>
    <w:rsid w:val="F57F7517"/>
    <w:rsid w:val="F5DBF67E"/>
    <w:rsid w:val="F773C27C"/>
    <w:rsid w:val="F77D7830"/>
    <w:rsid w:val="F79F1268"/>
    <w:rsid w:val="F7D75CFC"/>
    <w:rsid w:val="F7FFAD12"/>
    <w:rsid w:val="F8EB6B4A"/>
    <w:rsid w:val="F9F665BF"/>
    <w:rsid w:val="F9FB8D20"/>
    <w:rsid w:val="FA5EAD60"/>
    <w:rsid w:val="FABF8FD2"/>
    <w:rsid w:val="FB7DB822"/>
    <w:rsid w:val="FBDF98D9"/>
    <w:rsid w:val="FBFFAC7E"/>
    <w:rsid w:val="FCCB33BD"/>
    <w:rsid w:val="FD76B6E4"/>
    <w:rsid w:val="FDF47079"/>
    <w:rsid w:val="FE5634C5"/>
    <w:rsid w:val="FEEB8D22"/>
    <w:rsid w:val="FF774EDF"/>
    <w:rsid w:val="FF78723E"/>
    <w:rsid w:val="FF79B3D2"/>
    <w:rsid w:val="FF7BDF11"/>
    <w:rsid w:val="FF7DAAA6"/>
    <w:rsid w:val="FFADE5E8"/>
    <w:rsid w:val="FFD358EC"/>
    <w:rsid w:val="FFF631AF"/>
    <w:rsid w:val="FFF83DDE"/>
    <w:rsid w:val="FFFB90DD"/>
    <w:rsid w:val="FFFEE6D5"/>
    <w:rsid w:val="FFFF63A3"/>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3C7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FE"/>
    <w:rsid w:val="000255FF"/>
    <w:rsid w:val="000257E1"/>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19"/>
    <w:rsid w:val="0003083C"/>
    <w:rsid w:val="000308D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C6C"/>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DFB"/>
    <w:rsid w:val="00035F1C"/>
    <w:rsid w:val="0003603F"/>
    <w:rsid w:val="000360B7"/>
    <w:rsid w:val="00036372"/>
    <w:rsid w:val="000363D8"/>
    <w:rsid w:val="000364F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9B0"/>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27F"/>
    <w:rsid w:val="00044413"/>
    <w:rsid w:val="000445C5"/>
    <w:rsid w:val="00044676"/>
    <w:rsid w:val="000447FD"/>
    <w:rsid w:val="0004486B"/>
    <w:rsid w:val="000448E1"/>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CF8"/>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663"/>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F4"/>
    <w:rsid w:val="00094C2D"/>
    <w:rsid w:val="00094CAA"/>
    <w:rsid w:val="00094D75"/>
    <w:rsid w:val="000952C9"/>
    <w:rsid w:val="000952E9"/>
    <w:rsid w:val="0009543D"/>
    <w:rsid w:val="0009552E"/>
    <w:rsid w:val="000959D3"/>
    <w:rsid w:val="00095BD5"/>
    <w:rsid w:val="00095D33"/>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BA0"/>
    <w:rsid w:val="000A0D79"/>
    <w:rsid w:val="000A0FDC"/>
    <w:rsid w:val="000A1110"/>
    <w:rsid w:val="000A11F6"/>
    <w:rsid w:val="000A12FE"/>
    <w:rsid w:val="000A1312"/>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5C"/>
    <w:rsid w:val="000A5BA8"/>
    <w:rsid w:val="000A5BFE"/>
    <w:rsid w:val="000A5C2A"/>
    <w:rsid w:val="000A5E46"/>
    <w:rsid w:val="000A5E4D"/>
    <w:rsid w:val="000A5EE9"/>
    <w:rsid w:val="000A5F98"/>
    <w:rsid w:val="000A607F"/>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CF6"/>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6"/>
    <w:rsid w:val="000C6959"/>
    <w:rsid w:val="000C6AD7"/>
    <w:rsid w:val="000C6DA7"/>
    <w:rsid w:val="000C7225"/>
    <w:rsid w:val="000C762B"/>
    <w:rsid w:val="000C76E1"/>
    <w:rsid w:val="000C76F3"/>
    <w:rsid w:val="000C7B5E"/>
    <w:rsid w:val="000C7CDD"/>
    <w:rsid w:val="000C7EA4"/>
    <w:rsid w:val="000C7EB0"/>
    <w:rsid w:val="000C7EC8"/>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92A"/>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EF6"/>
    <w:rsid w:val="000F1FFA"/>
    <w:rsid w:val="000F231F"/>
    <w:rsid w:val="000F238C"/>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3D"/>
    <w:rsid w:val="001208DF"/>
    <w:rsid w:val="00120AE2"/>
    <w:rsid w:val="00120B16"/>
    <w:rsid w:val="00120B3A"/>
    <w:rsid w:val="00120F5F"/>
    <w:rsid w:val="001216A8"/>
    <w:rsid w:val="001218CF"/>
    <w:rsid w:val="00121B5B"/>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5B6"/>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C0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A4F"/>
    <w:rsid w:val="00160B91"/>
    <w:rsid w:val="00160CEE"/>
    <w:rsid w:val="00160DF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58C"/>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9C"/>
    <w:rsid w:val="00174E9E"/>
    <w:rsid w:val="00174F48"/>
    <w:rsid w:val="00174F69"/>
    <w:rsid w:val="00175098"/>
    <w:rsid w:val="00175126"/>
    <w:rsid w:val="00175178"/>
    <w:rsid w:val="0017523F"/>
    <w:rsid w:val="00175299"/>
    <w:rsid w:val="001754D6"/>
    <w:rsid w:val="001755BF"/>
    <w:rsid w:val="001757BD"/>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31"/>
    <w:rsid w:val="00177B4A"/>
    <w:rsid w:val="00177B83"/>
    <w:rsid w:val="00177D22"/>
    <w:rsid w:val="001800CA"/>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E12"/>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5"/>
    <w:rsid w:val="00192ADD"/>
    <w:rsid w:val="00192B52"/>
    <w:rsid w:val="00192CF7"/>
    <w:rsid w:val="00192DEA"/>
    <w:rsid w:val="001930B0"/>
    <w:rsid w:val="0019317E"/>
    <w:rsid w:val="00193278"/>
    <w:rsid w:val="001932CA"/>
    <w:rsid w:val="001934E2"/>
    <w:rsid w:val="00193599"/>
    <w:rsid w:val="001936BA"/>
    <w:rsid w:val="00193783"/>
    <w:rsid w:val="0019386A"/>
    <w:rsid w:val="0019391A"/>
    <w:rsid w:val="00193943"/>
    <w:rsid w:val="00193B0C"/>
    <w:rsid w:val="00193BCA"/>
    <w:rsid w:val="00193D05"/>
    <w:rsid w:val="00193D7F"/>
    <w:rsid w:val="00193DDD"/>
    <w:rsid w:val="00193DFA"/>
    <w:rsid w:val="00193EA5"/>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9B2"/>
    <w:rsid w:val="001C0E94"/>
    <w:rsid w:val="001C13BB"/>
    <w:rsid w:val="001C15B7"/>
    <w:rsid w:val="001C167A"/>
    <w:rsid w:val="001C1AE6"/>
    <w:rsid w:val="001C1BD3"/>
    <w:rsid w:val="001C1D5D"/>
    <w:rsid w:val="001C1E6C"/>
    <w:rsid w:val="001C1EBA"/>
    <w:rsid w:val="001C20D5"/>
    <w:rsid w:val="001C2197"/>
    <w:rsid w:val="001C2382"/>
    <w:rsid w:val="001C2448"/>
    <w:rsid w:val="001C259D"/>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689"/>
    <w:rsid w:val="001C56BA"/>
    <w:rsid w:val="001C57BD"/>
    <w:rsid w:val="001C58EA"/>
    <w:rsid w:val="001C5A0C"/>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CCE"/>
    <w:rsid w:val="001C6E31"/>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AF"/>
    <w:rsid w:val="001D28F8"/>
    <w:rsid w:val="001D2950"/>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3F"/>
    <w:rsid w:val="00233841"/>
    <w:rsid w:val="0023388E"/>
    <w:rsid w:val="00233B83"/>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A91"/>
    <w:rsid w:val="00244AF0"/>
    <w:rsid w:val="00244B0A"/>
    <w:rsid w:val="00244C9D"/>
    <w:rsid w:val="00244D0C"/>
    <w:rsid w:val="00244E77"/>
    <w:rsid w:val="00244F2E"/>
    <w:rsid w:val="002450CF"/>
    <w:rsid w:val="002450DE"/>
    <w:rsid w:val="002452BC"/>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49"/>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2EE2"/>
    <w:rsid w:val="00283213"/>
    <w:rsid w:val="002832BA"/>
    <w:rsid w:val="00283373"/>
    <w:rsid w:val="002836B8"/>
    <w:rsid w:val="002836C0"/>
    <w:rsid w:val="0028371C"/>
    <w:rsid w:val="002837AA"/>
    <w:rsid w:val="00283847"/>
    <w:rsid w:val="002839A7"/>
    <w:rsid w:val="00283A25"/>
    <w:rsid w:val="00283B0C"/>
    <w:rsid w:val="00283B89"/>
    <w:rsid w:val="00283C3A"/>
    <w:rsid w:val="00283C55"/>
    <w:rsid w:val="00283C8F"/>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9F1"/>
    <w:rsid w:val="00286A7D"/>
    <w:rsid w:val="00286AB4"/>
    <w:rsid w:val="00286AE8"/>
    <w:rsid w:val="00286D59"/>
    <w:rsid w:val="00286FB6"/>
    <w:rsid w:val="002871C1"/>
    <w:rsid w:val="002873CF"/>
    <w:rsid w:val="00287411"/>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96"/>
    <w:rsid w:val="00296410"/>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E41"/>
    <w:rsid w:val="002A6F33"/>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7055"/>
    <w:rsid w:val="002C70CB"/>
    <w:rsid w:val="002C71AF"/>
    <w:rsid w:val="002C7219"/>
    <w:rsid w:val="002C72E6"/>
    <w:rsid w:val="002C7448"/>
    <w:rsid w:val="002C74C3"/>
    <w:rsid w:val="002C7669"/>
    <w:rsid w:val="002C770F"/>
    <w:rsid w:val="002C782D"/>
    <w:rsid w:val="002C7B3D"/>
    <w:rsid w:val="002C7C2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E0"/>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E1C"/>
    <w:rsid w:val="002E5EF9"/>
    <w:rsid w:val="002E6070"/>
    <w:rsid w:val="002E607A"/>
    <w:rsid w:val="002E607D"/>
    <w:rsid w:val="002E65E9"/>
    <w:rsid w:val="002E6601"/>
    <w:rsid w:val="002E6745"/>
    <w:rsid w:val="002E6A2D"/>
    <w:rsid w:val="002E6AE8"/>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43"/>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4"/>
    <w:rsid w:val="00313137"/>
    <w:rsid w:val="0031324D"/>
    <w:rsid w:val="00313271"/>
    <w:rsid w:val="003133B3"/>
    <w:rsid w:val="0031340D"/>
    <w:rsid w:val="00313454"/>
    <w:rsid w:val="003136FC"/>
    <w:rsid w:val="00313863"/>
    <w:rsid w:val="00313C6F"/>
    <w:rsid w:val="0031406B"/>
    <w:rsid w:val="00314431"/>
    <w:rsid w:val="0031444B"/>
    <w:rsid w:val="0031447E"/>
    <w:rsid w:val="0031466E"/>
    <w:rsid w:val="00314704"/>
    <w:rsid w:val="00314783"/>
    <w:rsid w:val="003147F5"/>
    <w:rsid w:val="00314A3B"/>
    <w:rsid w:val="00314A69"/>
    <w:rsid w:val="00314BC2"/>
    <w:rsid w:val="00314C7F"/>
    <w:rsid w:val="00314CA5"/>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1FA"/>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83"/>
    <w:rsid w:val="00323F8A"/>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68D"/>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A5"/>
    <w:rsid w:val="003427C7"/>
    <w:rsid w:val="00342858"/>
    <w:rsid w:val="003429D1"/>
    <w:rsid w:val="00342A0A"/>
    <w:rsid w:val="00342A56"/>
    <w:rsid w:val="00342A6A"/>
    <w:rsid w:val="00342B42"/>
    <w:rsid w:val="00342BB4"/>
    <w:rsid w:val="00342D41"/>
    <w:rsid w:val="00342DE4"/>
    <w:rsid w:val="00342E37"/>
    <w:rsid w:val="003430E2"/>
    <w:rsid w:val="003430F5"/>
    <w:rsid w:val="00343189"/>
    <w:rsid w:val="003431F1"/>
    <w:rsid w:val="003433CF"/>
    <w:rsid w:val="003434DA"/>
    <w:rsid w:val="00343509"/>
    <w:rsid w:val="0034368A"/>
    <w:rsid w:val="003438B6"/>
    <w:rsid w:val="003438EE"/>
    <w:rsid w:val="00343AA4"/>
    <w:rsid w:val="00343BCE"/>
    <w:rsid w:val="0034425E"/>
    <w:rsid w:val="0034428D"/>
    <w:rsid w:val="003442C6"/>
    <w:rsid w:val="00344514"/>
    <w:rsid w:val="00344774"/>
    <w:rsid w:val="003448B4"/>
    <w:rsid w:val="003448E9"/>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687"/>
    <w:rsid w:val="0035671C"/>
    <w:rsid w:val="00356828"/>
    <w:rsid w:val="0035697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0B"/>
    <w:rsid w:val="0036001A"/>
    <w:rsid w:val="00360217"/>
    <w:rsid w:val="00360301"/>
    <w:rsid w:val="003605AA"/>
    <w:rsid w:val="003606D3"/>
    <w:rsid w:val="003607A3"/>
    <w:rsid w:val="00360915"/>
    <w:rsid w:val="00360BEE"/>
    <w:rsid w:val="00360DAA"/>
    <w:rsid w:val="003612C7"/>
    <w:rsid w:val="0036148B"/>
    <w:rsid w:val="00361571"/>
    <w:rsid w:val="003617F5"/>
    <w:rsid w:val="003618F5"/>
    <w:rsid w:val="00361951"/>
    <w:rsid w:val="003619A9"/>
    <w:rsid w:val="00361A5F"/>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2E70"/>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396"/>
    <w:rsid w:val="00376440"/>
    <w:rsid w:val="00376568"/>
    <w:rsid w:val="003766EA"/>
    <w:rsid w:val="00376756"/>
    <w:rsid w:val="00376836"/>
    <w:rsid w:val="00376906"/>
    <w:rsid w:val="0037696C"/>
    <w:rsid w:val="003769A8"/>
    <w:rsid w:val="00376AF1"/>
    <w:rsid w:val="00376BDA"/>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DD"/>
    <w:rsid w:val="00390201"/>
    <w:rsid w:val="00390345"/>
    <w:rsid w:val="003903AF"/>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50F"/>
    <w:rsid w:val="0039666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A81"/>
    <w:rsid w:val="003A5B1E"/>
    <w:rsid w:val="003A5BD7"/>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D8"/>
    <w:rsid w:val="003B6051"/>
    <w:rsid w:val="003B63B7"/>
    <w:rsid w:val="003B6487"/>
    <w:rsid w:val="003B6629"/>
    <w:rsid w:val="003B66A0"/>
    <w:rsid w:val="003B6768"/>
    <w:rsid w:val="003B68AC"/>
    <w:rsid w:val="003B6B93"/>
    <w:rsid w:val="003B6E29"/>
    <w:rsid w:val="003B6E90"/>
    <w:rsid w:val="003B6F41"/>
    <w:rsid w:val="003B7176"/>
    <w:rsid w:val="003B717C"/>
    <w:rsid w:val="003B71E2"/>
    <w:rsid w:val="003B7212"/>
    <w:rsid w:val="003B7267"/>
    <w:rsid w:val="003B73DD"/>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1ED"/>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6D"/>
    <w:rsid w:val="003D62AE"/>
    <w:rsid w:val="003D6455"/>
    <w:rsid w:val="003D6512"/>
    <w:rsid w:val="003D69BE"/>
    <w:rsid w:val="003D6B01"/>
    <w:rsid w:val="003D6B6F"/>
    <w:rsid w:val="003D6CBE"/>
    <w:rsid w:val="003D6DC4"/>
    <w:rsid w:val="003D6F4F"/>
    <w:rsid w:val="003D7193"/>
    <w:rsid w:val="003D72A4"/>
    <w:rsid w:val="003D748B"/>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EF5"/>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AE"/>
    <w:rsid w:val="003F7521"/>
    <w:rsid w:val="003F7662"/>
    <w:rsid w:val="003F7669"/>
    <w:rsid w:val="003F76BC"/>
    <w:rsid w:val="003F771C"/>
    <w:rsid w:val="003F7761"/>
    <w:rsid w:val="003F7896"/>
    <w:rsid w:val="003F79D2"/>
    <w:rsid w:val="003F7A13"/>
    <w:rsid w:val="003F7B43"/>
    <w:rsid w:val="003F7B5F"/>
    <w:rsid w:val="003F7E42"/>
    <w:rsid w:val="003F7FD1"/>
    <w:rsid w:val="0040012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403A"/>
    <w:rsid w:val="00424192"/>
    <w:rsid w:val="0042419E"/>
    <w:rsid w:val="004242CC"/>
    <w:rsid w:val="004244D3"/>
    <w:rsid w:val="004246BE"/>
    <w:rsid w:val="004247FF"/>
    <w:rsid w:val="00424907"/>
    <w:rsid w:val="00424987"/>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45C"/>
    <w:rsid w:val="0043351B"/>
    <w:rsid w:val="00433712"/>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AED"/>
    <w:rsid w:val="00437C33"/>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702E"/>
    <w:rsid w:val="004472E6"/>
    <w:rsid w:val="004477B7"/>
    <w:rsid w:val="004477E8"/>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3075"/>
    <w:rsid w:val="0045309B"/>
    <w:rsid w:val="00453175"/>
    <w:rsid w:val="0045329E"/>
    <w:rsid w:val="004532F0"/>
    <w:rsid w:val="0045366F"/>
    <w:rsid w:val="004537F1"/>
    <w:rsid w:val="00453AAA"/>
    <w:rsid w:val="00454510"/>
    <w:rsid w:val="00454519"/>
    <w:rsid w:val="00454649"/>
    <w:rsid w:val="004546FC"/>
    <w:rsid w:val="00454883"/>
    <w:rsid w:val="004548DE"/>
    <w:rsid w:val="00454A48"/>
    <w:rsid w:val="00454A73"/>
    <w:rsid w:val="00454B8B"/>
    <w:rsid w:val="00455057"/>
    <w:rsid w:val="00455059"/>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073"/>
    <w:rsid w:val="00464115"/>
    <w:rsid w:val="0046415A"/>
    <w:rsid w:val="0046434C"/>
    <w:rsid w:val="0046442D"/>
    <w:rsid w:val="00464838"/>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5B9"/>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A3B"/>
    <w:rsid w:val="00470D14"/>
    <w:rsid w:val="00470D27"/>
    <w:rsid w:val="0047101D"/>
    <w:rsid w:val="004713FA"/>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5CF"/>
    <w:rsid w:val="004755E3"/>
    <w:rsid w:val="004757C9"/>
    <w:rsid w:val="004759A5"/>
    <w:rsid w:val="00475A83"/>
    <w:rsid w:val="00475C9C"/>
    <w:rsid w:val="00475C9E"/>
    <w:rsid w:val="00475F3D"/>
    <w:rsid w:val="004762DC"/>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0F"/>
    <w:rsid w:val="00481A2A"/>
    <w:rsid w:val="00481B54"/>
    <w:rsid w:val="00481DEB"/>
    <w:rsid w:val="00481E04"/>
    <w:rsid w:val="00481EAF"/>
    <w:rsid w:val="00482122"/>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04"/>
    <w:rsid w:val="00484A47"/>
    <w:rsid w:val="00484A76"/>
    <w:rsid w:val="00484B11"/>
    <w:rsid w:val="00484B41"/>
    <w:rsid w:val="00484B67"/>
    <w:rsid w:val="00484BCA"/>
    <w:rsid w:val="00484C27"/>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38"/>
    <w:rsid w:val="0048769E"/>
    <w:rsid w:val="00487845"/>
    <w:rsid w:val="0048792B"/>
    <w:rsid w:val="00487965"/>
    <w:rsid w:val="00487983"/>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DF"/>
    <w:rsid w:val="004B1203"/>
    <w:rsid w:val="004B1219"/>
    <w:rsid w:val="004B1225"/>
    <w:rsid w:val="004B13CA"/>
    <w:rsid w:val="004B16B9"/>
    <w:rsid w:val="004B175A"/>
    <w:rsid w:val="004B17D6"/>
    <w:rsid w:val="004B1BC5"/>
    <w:rsid w:val="004B1E28"/>
    <w:rsid w:val="004B1ECF"/>
    <w:rsid w:val="004B204D"/>
    <w:rsid w:val="004B2141"/>
    <w:rsid w:val="004B21B1"/>
    <w:rsid w:val="004B23BA"/>
    <w:rsid w:val="004B23CB"/>
    <w:rsid w:val="004B23EA"/>
    <w:rsid w:val="004B272D"/>
    <w:rsid w:val="004B2835"/>
    <w:rsid w:val="004B28AD"/>
    <w:rsid w:val="004B28B7"/>
    <w:rsid w:val="004B28D4"/>
    <w:rsid w:val="004B28FA"/>
    <w:rsid w:val="004B2909"/>
    <w:rsid w:val="004B29D4"/>
    <w:rsid w:val="004B2B47"/>
    <w:rsid w:val="004B2C15"/>
    <w:rsid w:val="004B2C92"/>
    <w:rsid w:val="004B2D5B"/>
    <w:rsid w:val="004B2EEA"/>
    <w:rsid w:val="004B2EFC"/>
    <w:rsid w:val="004B2FC5"/>
    <w:rsid w:val="004B31C7"/>
    <w:rsid w:val="004B3243"/>
    <w:rsid w:val="004B330B"/>
    <w:rsid w:val="004B3541"/>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29"/>
    <w:rsid w:val="004C2F3A"/>
    <w:rsid w:val="004C30D3"/>
    <w:rsid w:val="004C3226"/>
    <w:rsid w:val="004C33A8"/>
    <w:rsid w:val="004C3444"/>
    <w:rsid w:val="004C35EC"/>
    <w:rsid w:val="004C372E"/>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FB7"/>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CAF"/>
    <w:rsid w:val="004D2D6B"/>
    <w:rsid w:val="004D301D"/>
    <w:rsid w:val="004D3043"/>
    <w:rsid w:val="004D314A"/>
    <w:rsid w:val="004D31D0"/>
    <w:rsid w:val="004D3316"/>
    <w:rsid w:val="004D3377"/>
    <w:rsid w:val="004D3873"/>
    <w:rsid w:val="004D3CF6"/>
    <w:rsid w:val="004D3D5D"/>
    <w:rsid w:val="004D3F49"/>
    <w:rsid w:val="004D3F72"/>
    <w:rsid w:val="004D3F76"/>
    <w:rsid w:val="004D4207"/>
    <w:rsid w:val="004D4516"/>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36E"/>
    <w:rsid w:val="004E03F5"/>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C0"/>
    <w:rsid w:val="004F0EDD"/>
    <w:rsid w:val="004F0EF4"/>
    <w:rsid w:val="004F110A"/>
    <w:rsid w:val="004F1198"/>
    <w:rsid w:val="004F126B"/>
    <w:rsid w:val="004F12AC"/>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4B4"/>
    <w:rsid w:val="00500545"/>
    <w:rsid w:val="0050057F"/>
    <w:rsid w:val="005005AF"/>
    <w:rsid w:val="0050067C"/>
    <w:rsid w:val="00500E51"/>
    <w:rsid w:val="00500ECB"/>
    <w:rsid w:val="00500F48"/>
    <w:rsid w:val="0050101B"/>
    <w:rsid w:val="00501174"/>
    <w:rsid w:val="00501301"/>
    <w:rsid w:val="0050132E"/>
    <w:rsid w:val="00501430"/>
    <w:rsid w:val="00501493"/>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509"/>
    <w:rsid w:val="00511764"/>
    <w:rsid w:val="005118F9"/>
    <w:rsid w:val="00511A0C"/>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DC4"/>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BB"/>
    <w:rsid w:val="00523DA2"/>
    <w:rsid w:val="00523E81"/>
    <w:rsid w:val="00524107"/>
    <w:rsid w:val="005241D9"/>
    <w:rsid w:val="005242EE"/>
    <w:rsid w:val="00524599"/>
    <w:rsid w:val="005247B5"/>
    <w:rsid w:val="00524A1E"/>
    <w:rsid w:val="00524ABD"/>
    <w:rsid w:val="00524AFD"/>
    <w:rsid w:val="00524B05"/>
    <w:rsid w:val="00524C95"/>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6D"/>
    <w:rsid w:val="00526B98"/>
    <w:rsid w:val="00526D96"/>
    <w:rsid w:val="00526EED"/>
    <w:rsid w:val="005271DE"/>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2D5"/>
    <w:rsid w:val="005362DC"/>
    <w:rsid w:val="005363CF"/>
    <w:rsid w:val="005363FF"/>
    <w:rsid w:val="00536644"/>
    <w:rsid w:val="00536765"/>
    <w:rsid w:val="005367F2"/>
    <w:rsid w:val="005368BA"/>
    <w:rsid w:val="00536ECC"/>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515"/>
    <w:rsid w:val="00540732"/>
    <w:rsid w:val="00540760"/>
    <w:rsid w:val="005408EA"/>
    <w:rsid w:val="00540ADB"/>
    <w:rsid w:val="00540B57"/>
    <w:rsid w:val="00540C82"/>
    <w:rsid w:val="00540DDB"/>
    <w:rsid w:val="00540E85"/>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1A2"/>
    <w:rsid w:val="00547236"/>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80A"/>
    <w:rsid w:val="0055196A"/>
    <w:rsid w:val="00551A46"/>
    <w:rsid w:val="00551B19"/>
    <w:rsid w:val="00551C84"/>
    <w:rsid w:val="00551F1D"/>
    <w:rsid w:val="00551FBA"/>
    <w:rsid w:val="00551FF2"/>
    <w:rsid w:val="0055200E"/>
    <w:rsid w:val="00552087"/>
    <w:rsid w:val="00552205"/>
    <w:rsid w:val="005524F2"/>
    <w:rsid w:val="00552779"/>
    <w:rsid w:val="00552AD8"/>
    <w:rsid w:val="00552C52"/>
    <w:rsid w:val="00552C6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287"/>
    <w:rsid w:val="005612B1"/>
    <w:rsid w:val="00561400"/>
    <w:rsid w:val="00561417"/>
    <w:rsid w:val="0056153D"/>
    <w:rsid w:val="00561BA5"/>
    <w:rsid w:val="00561BB4"/>
    <w:rsid w:val="00561D02"/>
    <w:rsid w:val="00561D7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D17"/>
    <w:rsid w:val="00591D88"/>
    <w:rsid w:val="00591DF5"/>
    <w:rsid w:val="00591FB8"/>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0EF"/>
    <w:rsid w:val="005A3136"/>
    <w:rsid w:val="005A3153"/>
    <w:rsid w:val="005A3405"/>
    <w:rsid w:val="005A3427"/>
    <w:rsid w:val="005A357D"/>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87"/>
    <w:rsid w:val="005B5A5D"/>
    <w:rsid w:val="005B5AA7"/>
    <w:rsid w:val="005B5C06"/>
    <w:rsid w:val="005B5EFB"/>
    <w:rsid w:val="005B5F4D"/>
    <w:rsid w:val="005B603C"/>
    <w:rsid w:val="005B6078"/>
    <w:rsid w:val="005B60AC"/>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F08"/>
    <w:rsid w:val="005C0159"/>
    <w:rsid w:val="005C01AF"/>
    <w:rsid w:val="005C020C"/>
    <w:rsid w:val="005C0404"/>
    <w:rsid w:val="005C040A"/>
    <w:rsid w:val="005C04E3"/>
    <w:rsid w:val="005C06FE"/>
    <w:rsid w:val="005C091A"/>
    <w:rsid w:val="005C09ED"/>
    <w:rsid w:val="005C0BBC"/>
    <w:rsid w:val="005C0C75"/>
    <w:rsid w:val="005C0D1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25"/>
    <w:rsid w:val="005C21C9"/>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549"/>
    <w:rsid w:val="005C36B3"/>
    <w:rsid w:val="005C3964"/>
    <w:rsid w:val="005C3A27"/>
    <w:rsid w:val="005C3B8C"/>
    <w:rsid w:val="005C3F94"/>
    <w:rsid w:val="005C40F5"/>
    <w:rsid w:val="005C4197"/>
    <w:rsid w:val="005C4204"/>
    <w:rsid w:val="005C4211"/>
    <w:rsid w:val="005C42D5"/>
    <w:rsid w:val="005C45FD"/>
    <w:rsid w:val="005C47FE"/>
    <w:rsid w:val="005C492A"/>
    <w:rsid w:val="005C49C7"/>
    <w:rsid w:val="005C4B2F"/>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8"/>
    <w:rsid w:val="005D1F10"/>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F91"/>
    <w:rsid w:val="005D5F98"/>
    <w:rsid w:val="005D614F"/>
    <w:rsid w:val="005D61B7"/>
    <w:rsid w:val="005D621B"/>
    <w:rsid w:val="005D64EF"/>
    <w:rsid w:val="005D64FE"/>
    <w:rsid w:val="005D67F5"/>
    <w:rsid w:val="005D68A6"/>
    <w:rsid w:val="005D6A1F"/>
    <w:rsid w:val="005D6A91"/>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07"/>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5A"/>
    <w:rsid w:val="005E5364"/>
    <w:rsid w:val="005E5481"/>
    <w:rsid w:val="005E5996"/>
    <w:rsid w:val="005E5AD5"/>
    <w:rsid w:val="005E5E22"/>
    <w:rsid w:val="005E5F25"/>
    <w:rsid w:val="005E60B4"/>
    <w:rsid w:val="005E6116"/>
    <w:rsid w:val="005E62B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BE"/>
    <w:rsid w:val="005F00D5"/>
    <w:rsid w:val="005F0106"/>
    <w:rsid w:val="005F0615"/>
    <w:rsid w:val="005F079F"/>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E11"/>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E7"/>
    <w:rsid w:val="00603015"/>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D9"/>
    <w:rsid w:val="0061020E"/>
    <w:rsid w:val="00610260"/>
    <w:rsid w:val="006104A8"/>
    <w:rsid w:val="006104F7"/>
    <w:rsid w:val="00610536"/>
    <w:rsid w:val="006105DC"/>
    <w:rsid w:val="006106A9"/>
    <w:rsid w:val="00610747"/>
    <w:rsid w:val="00610816"/>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45"/>
    <w:rsid w:val="00623CA2"/>
    <w:rsid w:val="00623CD4"/>
    <w:rsid w:val="00623E09"/>
    <w:rsid w:val="00623FCC"/>
    <w:rsid w:val="00623FDF"/>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27"/>
    <w:rsid w:val="006258FC"/>
    <w:rsid w:val="006259AB"/>
    <w:rsid w:val="00625AF1"/>
    <w:rsid w:val="00625C6C"/>
    <w:rsid w:val="00625CDA"/>
    <w:rsid w:val="00625D24"/>
    <w:rsid w:val="00625E3A"/>
    <w:rsid w:val="0062612D"/>
    <w:rsid w:val="006261EF"/>
    <w:rsid w:val="006261FC"/>
    <w:rsid w:val="00626376"/>
    <w:rsid w:val="00626427"/>
    <w:rsid w:val="00626489"/>
    <w:rsid w:val="006264B4"/>
    <w:rsid w:val="006266D8"/>
    <w:rsid w:val="006267D5"/>
    <w:rsid w:val="0062690E"/>
    <w:rsid w:val="00626AFD"/>
    <w:rsid w:val="00626DBD"/>
    <w:rsid w:val="00626E95"/>
    <w:rsid w:val="00627122"/>
    <w:rsid w:val="0062740D"/>
    <w:rsid w:val="0062742C"/>
    <w:rsid w:val="0062755E"/>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FC"/>
    <w:rsid w:val="00632B17"/>
    <w:rsid w:val="00632BD8"/>
    <w:rsid w:val="00632D52"/>
    <w:rsid w:val="00632F18"/>
    <w:rsid w:val="006331AD"/>
    <w:rsid w:val="006332E9"/>
    <w:rsid w:val="00633546"/>
    <w:rsid w:val="006335E7"/>
    <w:rsid w:val="006339DD"/>
    <w:rsid w:val="00633A05"/>
    <w:rsid w:val="00633CCB"/>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D00"/>
    <w:rsid w:val="00635FDD"/>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F4"/>
    <w:rsid w:val="006400A9"/>
    <w:rsid w:val="006401BE"/>
    <w:rsid w:val="006404BA"/>
    <w:rsid w:val="006404D0"/>
    <w:rsid w:val="006404DB"/>
    <w:rsid w:val="00640600"/>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9BB"/>
    <w:rsid w:val="00660BBD"/>
    <w:rsid w:val="00660F98"/>
    <w:rsid w:val="00661013"/>
    <w:rsid w:val="0066107B"/>
    <w:rsid w:val="00661241"/>
    <w:rsid w:val="0066130D"/>
    <w:rsid w:val="00661469"/>
    <w:rsid w:val="006616F0"/>
    <w:rsid w:val="0066172E"/>
    <w:rsid w:val="006617AD"/>
    <w:rsid w:val="006618E4"/>
    <w:rsid w:val="0066195C"/>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C9A"/>
    <w:rsid w:val="00667ED2"/>
    <w:rsid w:val="00667F94"/>
    <w:rsid w:val="006700EF"/>
    <w:rsid w:val="006702B1"/>
    <w:rsid w:val="0067050E"/>
    <w:rsid w:val="006705A5"/>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E17"/>
    <w:rsid w:val="00681E7A"/>
    <w:rsid w:val="00681F42"/>
    <w:rsid w:val="00681F71"/>
    <w:rsid w:val="00681FFF"/>
    <w:rsid w:val="00682016"/>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88D"/>
    <w:rsid w:val="006B3CC0"/>
    <w:rsid w:val="006B3E2C"/>
    <w:rsid w:val="006B3F02"/>
    <w:rsid w:val="006B3F48"/>
    <w:rsid w:val="006B3FD1"/>
    <w:rsid w:val="006B41AE"/>
    <w:rsid w:val="006B4465"/>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30B"/>
    <w:rsid w:val="006B7C95"/>
    <w:rsid w:val="006B7D2A"/>
    <w:rsid w:val="006B7DFA"/>
    <w:rsid w:val="006B7E62"/>
    <w:rsid w:val="006C0065"/>
    <w:rsid w:val="006C0181"/>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5B6"/>
    <w:rsid w:val="006C28E0"/>
    <w:rsid w:val="006C2AB6"/>
    <w:rsid w:val="006C2C3F"/>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76"/>
    <w:rsid w:val="006E1BAB"/>
    <w:rsid w:val="006E1C8E"/>
    <w:rsid w:val="006E1CC3"/>
    <w:rsid w:val="006E1CD4"/>
    <w:rsid w:val="006E201D"/>
    <w:rsid w:val="006E2030"/>
    <w:rsid w:val="006E206D"/>
    <w:rsid w:val="006E20B1"/>
    <w:rsid w:val="006E20F4"/>
    <w:rsid w:val="006E2258"/>
    <w:rsid w:val="006E2295"/>
    <w:rsid w:val="006E22C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FFF"/>
    <w:rsid w:val="006E40C2"/>
    <w:rsid w:val="006E41CD"/>
    <w:rsid w:val="006E42E2"/>
    <w:rsid w:val="006E450B"/>
    <w:rsid w:val="006E4AAA"/>
    <w:rsid w:val="006E4B1A"/>
    <w:rsid w:val="006E4B94"/>
    <w:rsid w:val="006E4BC3"/>
    <w:rsid w:val="006E4FC0"/>
    <w:rsid w:val="006E500B"/>
    <w:rsid w:val="006E52D0"/>
    <w:rsid w:val="006E5530"/>
    <w:rsid w:val="006E57DA"/>
    <w:rsid w:val="006E5A41"/>
    <w:rsid w:val="006E5AEC"/>
    <w:rsid w:val="006E63D2"/>
    <w:rsid w:val="006E641A"/>
    <w:rsid w:val="006E6597"/>
    <w:rsid w:val="006E6611"/>
    <w:rsid w:val="006E6689"/>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F05"/>
    <w:rsid w:val="006F0034"/>
    <w:rsid w:val="006F0454"/>
    <w:rsid w:val="006F04D4"/>
    <w:rsid w:val="006F0562"/>
    <w:rsid w:val="006F0676"/>
    <w:rsid w:val="006F06A2"/>
    <w:rsid w:val="006F06BA"/>
    <w:rsid w:val="006F06DE"/>
    <w:rsid w:val="006F0755"/>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D23"/>
    <w:rsid w:val="006F1F10"/>
    <w:rsid w:val="006F1F37"/>
    <w:rsid w:val="006F2040"/>
    <w:rsid w:val="006F2091"/>
    <w:rsid w:val="006F2263"/>
    <w:rsid w:val="006F252A"/>
    <w:rsid w:val="006F2582"/>
    <w:rsid w:val="006F25AA"/>
    <w:rsid w:val="006F25DD"/>
    <w:rsid w:val="006F25F2"/>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E1"/>
    <w:rsid w:val="0071658C"/>
    <w:rsid w:val="00716650"/>
    <w:rsid w:val="00716730"/>
    <w:rsid w:val="00716854"/>
    <w:rsid w:val="00716B1F"/>
    <w:rsid w:val="00716D22"/>
    <w:rsid w:val="00716DB8"/>
    <w:rsid w:val="00717162"/>
    <w:rsid w:val="0071736F"/>
    <w:rsid w:val="007175F9"/>
    <w:rsid w:val="00717662"/>
    <w:rsid w:val="00717685"/>
    <w:rsid w:val="00717789"/>
    <w:rsid w:val="00717928"/>
    <w:rsid w:val="00717BC7"/>
    <w:rsid w:val="00717CEE"/>
    <w:rsid w:val="00717D37"/>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225"/>
    <w:rsid w:val="00724275"/>
    <w:rsid w:val="007242C1"/>
    <w:rsid w:val="007243C4"/>
    <w:rsid w:val="007244CE"/>
    <w:rsid w:val="007248E2"/>
    <w:rsid w:val="00724EDE"/>
    <w:rsid w:val="00724F69"/>
    <w:rsid w:val="00725159"/>
    <w:rsid w:val="0072517E"/>
    <w:rsid w:val="00725253"/>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121"/>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D8D"/>
    <w:rsid w:val="00737ED6"/>
    <w:rsid w:val="0074010A"/>
    <w:rsid w:val="00740203"/>
    <w:rsid w:val="007402E0"/>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762"/>
    <w:rsid w:val="00751973"/>
    <w:rsid w:val="00751AEF"/>
    <w:rsid w:val="00751C8D"/>
    <w:rsid w:val="00751DA6"/>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CDD"/>
    <w:rsid w:val="00755E0E"/>
    <w:rsid w:val="00755F36"/>
    <w:rsid w:val="007560BC"/>
    <w:rsid w:val="007560E0"/>
    <w:rsid w:val="0075626B"/>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41"/>
    <w:rsid w:val="00765479"/>
    <w:rsid w:val="007659B0"/>
    <w:rsid w:val="00765A4E"/>
    <w:rsid w:val="00765AA0"/>
    <w:rsid w:val="00765B7F"/>
    <w:rsid w:val="00765E49"/>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4E5B"/>
    <w:rsid w:val="00775060"/>
    <w:rsid w:val="00775078"/>
    <w:rsid w:val="007751C9"/>
    <w:rsid w:val="007751D6"/>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96E"/>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07C"/>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2C4"/>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237"/>
    <w:rsid w:val="007B67F7"/>
    <w:rsid w:val="007B681E"/>
    <w:rsid w:val="007B6886"/>
    <w:rsid w:val="007B6AEF"/>
    <w:rsid w:val="007B6CBE"/>
    <w:rsid w:val="007B6E22"/>
    <w:rsid w:val="007B6E37"/>
    <w:rsid w:val="007B700D"/>
    <w:rsid w:val="007B7040"/>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BFA"/>
    <w:rsid w:val="007D5E63"/>
    <w:rsid w:val="007D5F10"/>
    <w:rsid w:val="007D5F79"/>
    <w:rsid w:val="007D6109"/>
    <w:rsid w:val="007D610B"/>
    <w:rsid w:val="007D6287"/>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49"/>
    <w:rsid w:val="007E6FCB"/>
    <w:rsid w:val="007E70B4"/>
    <w:rsid w:val="007E7176"/>
    <w:rsid w:val="007E718A"/>
    <w:rsid w:val="007E71A2"/>
    <w:rsid w:val="007E71EA"/>
    <w:rsid w:val="007E7293"/>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2D"/>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CF9"/>
    <w:rsid w:val="007F2D8A"/>
    <w:rsid w:val="007F33B4"/>
    <w:rsid w:val="007F340B"/>
    <w:rsid w:val="007F35F2"/>
    <w:rsid w:val="007F36C5"/>
    <w:rsid w:val="007F3934"/>
    <w:rsid w:val="007F39D0"/>
    <w:rsid w:val="007F3AE6"/>
    <w:rsid w:val="007F3B8D"/>
    <w:rsid w:val="007F3CEA"/>
    <w:rsid w:val="007F3D57"/>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417"/>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C44"/>
    <w:rsid w:val="00843D64"/>
    <w:rsid w:val="00844151"/>
    <w:rsid w:val="008441D8"/>
    <w:rsid w:val="0084420A"/>
    <w:rsid w:val="00844287"/>
    <w:rsid w:val="008443CB"/>
    <w:rsid w:val="008443F8"/>
    <w:rsid w:val="008444CA"/>
    <w:rsid w:val="0084453F"/>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4EA"/>
    <w:rsid w:val="00852597"/>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A31"/>
    <w:rsid w:val="00860ACE"/>
    <w:rsid w:val="00860B16"/>
    <w:rsid w:val="00860B1C"/>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9AF"/>
    <w:rsid w:val="00862ADF"/>
    <w:rsid w:val="00862C47"/>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1EF3"/>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9BC"/>
    <w:rsid w:val="008B0A12"/>
    <w:rsid w:val="008B0AEC"/>
    <w:rsid w:val="008B0B62"/>
    <w:rsid w:val="008B1213"/>
    <w:rsid w:val="008B123D"/>
    <w:rsid w:val="008B13B7"/>
    <w:rsid w:val="008B14B2"/>
    <w:rsid w:val="008B16CE"/>
    <w:rsid w:val="008B1964"/>
    <w:rsid w:val="008B199C"/>
    <w:rsid w:val="008B19F7"/>
    <w:rsid w:val="008B1A26"/>
    <w:rsid w:val="008B1A9C"/>
    <w:rsid w:val="008B1CE1"/>
    <w:rsid w:val="008B1E8B"/>
    <w:rsid w:val="008B2336"/>
    <w:rsid w:val="008B243A"/>
    <w:rsid w:val="008B2445"/>
    <w:rsid w:val="008B24C9"/>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5D3"/>
    <w:rsid w:val="008B562B"/>
    <w:rsid w:val="008B56DB"/>
    <w:rsid w:val="008B56E4"/>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04C"/>
    <w:rsid w:val="008C212F"/>
    <w:rsid w:val="008C21C7"/>
    <w:rsid w:val="008C21D6"/>
    <w:rsid w:val="008C2205"/>
    <w:rsid w:val="008C2300"/>
    <w:rsid w:val="008C245A"/>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D87"/>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13F"/>
    <w:rsid w:val="008D7196"/>
    <w:rsid w:val="008D7206"/>
    <w:rsid w:val="008D720B"/>
    <w:rsid w:val="008D7351"/>
    <w:rsid w:val="008D73A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D87"/>
    <w:rsid w:val="00900E08"/>
    <w:rsid w:val="00900E9A"/>
    <w:rsid w:val="00901093"/>
    <w:rsid w:val="00901135"/>
    <w:rsid w:val="00901557"/>
    <w:rsid w:val="00901558"/>
    <w:rsid w:val="00901644"/>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F78"/>
    <w:rsid w:val="00920F88"/>
    <w:rsid w:val="00921015"/>
    <w:rsid w:val="0092114C"/>
    <w:rsid w:val="00921304"/>
    <w:rsid w:val="009213E6"/>
    <w:rsid w:val="00921482"/>
    <w:rsid w:val="009214E1"/>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85B"/>
    <w:rsid w:val="00926955"/>
    <w:rsid w:val="009269AB"/>
    <w:rsid w:val="00926A19"/>
    <w:rsid w:val="00926CCD"/>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CAD"/>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F59"/>
    <w:rsid w:val="0096521B"/>
    <w:rsid w:val="009656CB"/>
    <w:rsid w:val="00965786"/>
    <w:rsid w:val="0096582B"/>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465"/>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42E"/>
    <w:rsid w:val="009B162F"/>
    <w:rsid w:val="009B16B1"/>
    <w:rsid w:val="009B171B"/>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55B"/>
    <w:rsid w:val="009B7620"/>
    <w:rsid w:val="009B7648"/>
    <w:rsid w:val="009B77A5"/>
    <w:rsid w:val="009B7989"/>
    <w:rsid w:val="009B79F4"/>
    <w:rsid w:val="009B79F7"/>
    <w:rsid w:val="009B7DF2"/>
    <w:rsid w:val="009C0045"/>
    <w:rsid w:val="009C008A"/>
    <w:rsid w:val="009C00E6"/>
    <w:rsid w:val="009C0295"/>
    <w:rsid w:val="009C031C"/>
    <w:rsid w:val="009C0428"/>
    <w:rsid w:val="009C0530"/>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E92"/>
    <w:rsid w:val="009C4032"/>
    <w:rsid w:val="009C40BB"/>
    <w:rsid w:val="009C4138"/>
    <w:rsid w:val="009C4418"/>
    <w:rsid w:val="009C4500"/>
    <w:rsid w:val="009C453C"/>
    <w:rsid w:val="009C4627"/>
    <w:rsid w:val="009C466B"/>
    <w:rsid w:val="009C475F"/>
    <w:rsid w:val="009C47EE"/>
    <w:rsid w:val="009C4830"/>
    <w:rsid w:val="009C484D"/>
    <w:rsid w:val="009C4D0E"/>
    <w:rsid w:val="009C4D3E"/>
    <w:rsid w:val="009C4E8F"/>
    <w:rsid w:val="009C4F13"/>
    <w:rsid w:val="009C4FC8"/>
    <w:rsid w:val="009C505E"/>
    <w:rsid w:val="009C5198"/>
    <w:rsid w:val="009C51DE"/>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BC0"/>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85"/>
    <w:rsid w:val="009F7AFA"/>
    <w:rsid w:val="009F7C2F"/>
    <w:rsid w:val="009F7C4F"/>
    <w:rsid w:val="00A000D2"/>
    <w:rsid w:val="00A00239"/>
    <w:rsid w:val="00A00253"/>
    <w:rsid w:val="00A004B4"/>
    <w:rsid w:val="00A005AE"/>
    <w:rsid w:val="00A005B4"/>
    <w:rsid w:val="00A0063B"/>
    <w:rsid w:val="00A0065B"/>
    <w:rsid w:val="00A00BC0"/>
    <w:rsid w:val="00A00C08"/>
    <w:rsid w:val="00A00C52"/>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CD7"/>
    <w:rsid w:val="00A06DCC"/>
    <w:rsid w:val="00A06E4A"/>
    <w:rsid w:val="00A07177"/>
    <w:rsid w:val="00A07236"/>
    <w:rsid w:val="00A07372"/>
    <w:rsid w:val="00A07431"/>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049"/>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7051"/>
    <w:rsid w:val="00A1706C"/>
    <w:rsid w:val="00A170D7"/>
    <w:rsid w:val="00A171E4"/>
    <w:rsid w:val="00A172D4"/>
    <w:rsid w:val="00A17357"/>
    <w:rsid w:val="00A174D2"/>
    <w:rsid w:val="00A174DA"/>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D5"/>
    <w:rsid w:val="00A24398"/>
    <w:rsid w:val="00A243AB"/>
    <w:rsid w:val="00A2442E"/>
    <w:rsid w:val="00A24445"/>
    <w:rsid w:val="00A24456"/>
    <w:rsid w:val="00A24628"/>
    <w:rsid w:val="00A24700"/>
    <w:rsid w:val="00A247E5"/>
    <w:rsid w:val="00A24838"/>
    <w:rsid w:val="00A2493F"/>
    <w:rsid w:val="00A24AAE"/>
    <w:rsid w:val="00A24C30"/>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C33"/>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6E98"/>
    <w:rsid w:val="00A37028"/>
    <w:rsid w:val="00A37217"/>
    <w:rsid w:val="00A37269"/>
    <w:rsid w:val="00A37380"/>
    <w:rsid w:val="00A37428"/>
    <w:rsid w:val="00A3760D"/>
    <w:rsid w:val="00A376A6"/>
    <w:rsid w:val="00A379F9"/>
    <w:rsid w:val="00A37A16"/>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DA"/>
    <w:rsid w:val="00A433E5"/>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326"/>
    <w:rsid w:val="00A50452"/>
    <w:rsid w:val="00A504D3"/>
    <w:rsid w:val="00A50598"/>
    <w:rsid w:val="00A505B0"/>
    <w:rsid w:val="00A5073C"/>
    <w:rsid w:val="00A50818"/>
    <w:rsid w:val="00A508FB"/>
    <w:rsid w:val="00A50C3B"/>
    <w:rsid w:val="00A50C5A"/>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971"/>
    <w:rsid w:val="00A53AAD"/>
    <w:rsid w:val="00A53BC6"/>
    <w:rsid w:val="00A53E94"/>
    <w:rsid w:val="00A53F79"/>
    <w:rsid w:val="00A542F3"/>
    <w:rsid w:val="00A5446C"/>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46"/>
    <w:rsid w:val="00A612B6"/>
    <w:rsid w:val="00A61415"/>
    <w:rsid w:val="00A61622"/>
    <w:rsid w:val="00A61681"/>
    <w:rsid w:val="00A617C8"/>
    <w:rsid w:val="00A617D3"/>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703"/>
    <w:rsid w:val="00A627C6"/>
    <w:rsid w:val="00A629AA"/>
    <w:rsid w:val="00A62A13"/>
    <w:rsid w:val="00A62C77"/>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5F99"/>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98"/>
    <w:rsid w:val="00A7713F"/>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05C"/>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34"/>
    <w:rsid w:val="00A91F6A"/>
    <w:rsid w:val="00A92003"/>
    <w:rsid w:val="00A92122"/>
    <w:rsid w:val="00A922D4"/>
    <w:rsid w:val="00A92429"/>
    <w:rsid w:val="00A925EE"/>
    <w:rsid w:val="00A92795"/>
    <w:rsid w:val="00A92A17"/>
    <w:rsid w:val="00A92A4B"/>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900"/>
    <w:rsid w:val="00A95B1F"/>
    <w:rsid w:val="00A95B6F"/>
    <w:rsid w:val="00A95B8C"/>
    <w:rsid w:val="00A95E3E"/>
    <w:rsid w:val="00A960C7"/>
    <w:rsid w:val="00A96205"/>
    <w:rsid w:val="00A964CC"/>
    <w:rsid w:val="00A9660B"/>
    <w:rsid w:val="00A9662B"/>
    <w:rsid w:val="00A96B7F"/>
    <w:rsid w:val="00A96BE7"/>
    <w:rsid w:val="00A96C9D"/>
    <w:rsid w:val="00A96E54"/>
    <w:rsid w:val="00A97002"/>
    <w:rsid w:val="00A97040"/>
    <w:rsid w:val="00A9708E"/>
    <w:rsid w:val="00A9709A"/>
    <w:rsid w:val="00A972B6"/>
    <w:rsid w:val="00A977DF"/>
    <w:rsid w:val="00A97803"/>
    <w:rsid w:val="00A9790E"/>
    <w:rsid w:val="00A97D0B"/>
    <w:rsid w:val="00A97EBE"/>
    <w:rsid w:val="00A97F40"/>
    <w:rsid w:val="00A97F91"/>
    <w:rsid w:val="00AA06B0"/>
    <w:rsid w:val="00AA077D"/>
    <w:rsid w:val="00AA0B65"/>
    <w:rsid w:val="00AA0BF3"/>
    <w:rsid w:val="00AA0D04"/>
    <w:rsid w:val="00AA0EE1"/>
    <w:rsid w:val="00AA105F"/>
    <w:rsid w:val="00AA11BB"/>
    <w:rsid w:val="00AA134C"/>
    <w:rsid w:val="00AA13AB"/>
    <w:rsid w:val="00AA13C8"/>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4E0"/>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1FA2"/>
    <w:rsid w:val="00AC2027"/>
    <w:rsid w:val="00AC203D"/>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5B7"/>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3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F7"/>
    <w:rsid w:val="00AE30B2"/>
    <w:rsid w:val="00AE3570"/>
    <w:rsid w:val="00AE35AE"/>
    <w:rsid w:val="00AE35B5"/>
    <w:rsid w:val="00AE35B9"/>
    <w:rsid w:val="00AE3663"/>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70CC"/>
    <w:rsid w:val="00AE7229"/>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CBA"/>
    <w:rsid w:val="00AF3102"/>
    <w:rsid w:val="00AF3199"/>
    <w:rsid w:val="00AF326A"/>
    <w:rsid w:val="00AF32B3"/>
    <w:rsid w:val="00AF3514"/>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63D"/>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476"/>
    <w:rsid w:val="00B244B5"/>
    <w:rsid w:val="00B2457A"/>
    <w:rsid w:val="00B245D1"/>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23"/>
    <w:rsid w:val="00B30394"/>
    <w:rsid w:val="00B30468"/>
    <w:rsid w:val="00B30A4E"/>
    <w:rsid w:val="00B30C1F"/>
    <w:rsid w:val="00B30DF2"/>
    <w:rsid w:val="00B30F14"/>
    <w:rsid w:val="00B311A0"/>
    <w:rsid w:val="00B31271"/>
    <w:rsid w:val="00B31544"/>
    <w:rsid w:val="00B3158C"/>
    <w:rsid w:val="00B315AF"/>
    <w:rsid w:val="00B315B1"/>
    <w:rsid w:val="00B317D5"/>
    <w:rsid w:val="00B31A3E"/>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FDD"/>
    <w:rsid w:val="00B33FDE"/>
    <w:rsid w:val="00B34140"/>
    <w:rsid w:val="00B341DA"/>
    <w:rsid w:val="00B34208"/>
    <w:rsid w:val="00B3422F"/>
    <w:rsid w:val="00B343EB"/>
    <w:rsid w:val="00B3444D"/>
    <w:rsid w:val="00B34586"/>
    <w:rsid w:val="00B3462F"/>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DAD"/>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E9F"/>
    <w:rsid w:val="00B56F3B"/>
    <w:rsid w:val="00B56FF4"/>
    <w:rsid w:val="00B572C0"/>
    <w:rsid w:val="00B572E6"/>
    <w:rsid w:val="00B57318"/>
    <w:rsid w:val="00B57426"/>
    <w:rsid w:val="00B57624"/>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D"/>
    <w:rsid w:val="00B65CD9"/>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9FD"/>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CC4"/>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AAC"/>
    <w:rsid w:val="00B93D00"/>
    <w:rsid w:val="00B93D7E"/>
    <w:rsid w:val="00B93DFE"/>
    <w:rsid w:val="00B93ECF"/>
    <w:rsid w:val="00B93F09"/>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799"/>
    <w:rsid w:val="00BB393D"/>
    <w:rsid w:val="00BB3AE6"/>
    <w:rsid w:val="00BB3B86"/>
    <w:rsid w:val="00BB3C2C"/>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89D"/>
    <w:rsid w:val="00BB58A2"/>
    <w:rsid w:val="00BB5A8D"/>
    <w:rsid w:val="00BB5B03"/>
    <w:rsid w:val="00BB5B39"/>
    <w:rsid w:val="00BB5D00"/>
    <w:rsid w:val="00BB61C4"/>
    <w:rsid w:val="00BB61E3"/>
    <w:rsid w:val="00BB6276"/>
    <w:rsid w:val="00BB63BD"/>
    <w:rsid w:val="00BB6550"/>
    <w:rsid w:val="00BB6869"/>
    <w:rsid w:val="00BB698C"/>
    <w:rsid w:val="00BB69DC"/>
    <w:rsid w:val="00BB6A53"/>
    <w:rsid w:val="00BB6AE1"/>
    <w:rsid w:val="00BB6D67"/>
    <w:rsid w:val="00BB6E14"/>
    <w:rsid w:val="00BB7040"/>
    <w:rsid w:val="00BB7155"/>
    <w:rsid w:val="00BB73F8"/>
    <w:rsid w:val="00BB7699"/>
    <w:rsid w:val="00BB76BF"/>
    <w:rsid w:val="00BB7913"/>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BB"/>
    <w:rsid w:val="00BE5013"/>
    <w:rsid w:val="00BE5382"/>
    <w:rsid w:val="00BE5447"/>
    <w:rsid w:val="00BE5611"/>
    <w:rsid w:val="00BE5753"/>
    <w:rsid w:val="00BE5A02"/>
    <w:rsid w:val="00BE5ADC"/>
    <w:rsid w:val="00BE5EAE"/>
    <w:rsid w:val="00BE5EFD"/>
    <w:rsid w:val="00BE5F97"/>
    <w:rsid w:val="00BE60E4"/>
    <w:rsid w:val="00BE61FA"/>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597"/>
    <w:rsid w:val="00C1267C"/>
    <w:rsid w:val="00C12781"/>
    <w:rsid w:val="00C128D9"/>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52"/>
    <w:rsid w:val="00C24D56"/>
    <w:rsid w:val="00C24FA9"/>
    <w:rsid w:val="00C25053"/>
    <w:rsid w:val="00C250C7"/>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4A8"/>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3F"/>
    <w:rsid w:val="00C32E6F"/>
    <w:rsid w:val="00C32EE7"/>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291"/>
    <w:rsid w:val="00C46390"/>
    <w:rsid w:val="00C4641B"/>
    <w:rsid w:val="00C4648D"/>
    <w:rsid w:val="00C4660C"/>
    <w:rsid w:val="00C46687"/>
    <w:rsid w:val="00C467A6"/>
    <w:rsid w:val="00C468F2"/>
    <w:rsid w:val="00C4694E"/>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18"/>
    <w:rsid w:val="00C52EA7"/>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A4F"/>
    <w:rsid w:val="00C56BC2"/>
    <w:rsid w:val="00C56BC4"/>
    <w:rsid w:val="00C56C3A"/>
    <w:rsid w:val="00C5702F"/>
    <w:rsid w:val="00C57084"/>
    <w:rsid w:val="00C571A1"/>
    <w:rsid w:val="00C57277"/>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4CC"/>
    <w:rsid w:val="00C614CD"/>
    <w:rsid w:val="00C616FA"/>
    <w:rsid w:val="00C61757"/>
    <w:rsid w:val="00C61A26"/>
    <w:rsid w:val="00C61BAC"/>
    <w:rsid w:val="00C61C49"/>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BF4"/>
    <w:rsid w:val="00C62C7E"/>
    <w:rsid w:val="00C62EDA"/>
    <w:rsid w:val="00C62FCC"/>
    <w:rsid w:val="00C6311C"/>
    <w:rsid w:val="00C63128"/>
    <w:rsid w:val="00C63245"/>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B25"/>
    <w:rsid w:val="00C65BF7"/>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45"/>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9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19"/>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7C5"/>
    <w:rsid w:val="00C848A5"/>
    <w:rsid w:val="00C848CA"/>
    <w:rsid w:val="00C84959"/>
    <w:rsid w:val="00C84972"/>
    <w:rsid w:val="00C84A28"/>
    <w:rsid w:val="00C84CF4"/>
    <w:rsid w:val="00C84D7B"/>
    <w:rsid w:val="00C84EAE"/>
    <w:rsid w:val="00C84F64"/>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45"/>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798"/>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5EC2"/>
    <w:rsid w:val="00CA607C"/>
    <w:rsid w:val="00CA6412"/>
    <w:rsid w:val="00CA656E"/>
    <w:rsid w:val="00CA662A"/>
    <w:rsid w:val="00CA69E9"/>
    <w:rsid w:val="00CA6AB4"/>
    <w:rsid w:val="00CA6BFB"/>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C5C"/>
    <w:rsid w:val="00CB50D9"/>
    <w:rsid w:val="00CB51A6"/>
    <w:rsid w:val="00CB526E"/>
    <w:rsid w:val="00CB52D0"/>
    <w:rsid w:val="00CB5405"/>
    <w:rsid w:val="00CB5519"/>
    <w:rsid w:val="00CB55FC"/>
    <w:rsid w:val="00CB56AB"/>
    <w:rsid w:val="00CB571C"/>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1085"/>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4"/>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992"/>
    <w:rsid w:val="00D21A2A"/>
    <w:rsid w:val="00D21D47"/>
    <w:rsid w:val="00D2203C"/>
    <w:rsid w:val="00D22157"/>
    <w:rsid w:val="00D221E2"/>
    <w:rsid w:val="00D2254D"/>
    <w:rsid w:val="00D22AB9"/>
    <w:rsid w:val="00D22BE5"/>
    <w:rsid w:val="00D22C47"/>
    <w:rsid w:val="00D22DE5"/>
    <w:rsid w:val="00D2335A"/>
    <w:rsid w:val="00D233DA"/>
    <w:rsid w:val="00D23509"/>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4D"/>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53"/>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DCC"/>
    <w:rsid w:val="00D57E02"/>
    <w:rsid w:val="00D57F29"/>
    <w:rsid w:val="00D57FE0"/>
    <w:rsid w:val="00D6006E"/>
    <w:rsid w:val="00D601D4"/>
    <w:rsid w:val="00D602C3"/>
    <w:rsid w:val="00D603EB"/>
    <w:rsid w:val="00D60457"/>
    <w:rsid w:val="00D60909"/>
    <w:rsid w:val="00D60B97"/>
    <w:rsid w:val="00D60CAC"/>
    <w:rsid w:val="00D60DBD"/>
    <w:rsid w:val="00D60E99"/>
    <w:rsid w:val="00D60F34"/>
    <w:rsid w:val="00D60F5C"/>
    <w:rsid w:val="00D6105E"/>
    <w:rsid w:val="00D611C9"/>
    <w:rsid w:val="00D612C5"/>
    <w:rsid w:val="00D61435"/>
    <w:rsid w:val="00D61653"/>
    <w:rsid w:val="00D6186F"/>
    <w:rsid w:val="00D61932"/>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FB"/>
    <w:rsid w:val="00D6406C"/>
    <w:rsid w:val="00D640CA"/>
    <w:rsid w:val="00D64186"/>
    <w:rsid w:val="00D641EC"/>
    <w:rsid w:val="00D643FC"/>
    <w:rsid w:val="00D64669"/>
    <w:rsid w:val="00D6484D"/>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50F"/>
    <w:rsid w:val="00D95517"/>
    <w:rsid w:val="00D9597C"/>
    <w:rsid w:val="00D959FE"/>
    <w:rsid w:val="00D95C8E"/>
    <w:rsid w:val="00D96298"/>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397"/>
    <w:rsid w:val="00DA45CC"/>
    <w:rsid w:val="00DA467A"/>
    <w:rsid w:val="00DA483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8AF"/>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76"/>
    <w:rsid w:val="00DC54CA"/>
    <w:rsid w:val="00DC55A8"/>
    <w:rsid w:val="00DC55AA"/>
    <w:rsid w:val="00DC568B"/>
    <w:rsid w:val="00DC56B5"/>
    <w:rsid w:val="00DC574F"/>
    <w:rsid w:val="00DC5817"/>
    <w:rsid w:val="00DC592D"/>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E2"/>
    <w:rsid w:val="00DC754B"/>
    <w:rsid w:val="00DC785B"/>
    <w:rsid w:val="00DC7A88"/>
    <w:rsid w:val="00DC7D11"/>
    <w:rsid w:val="00DC7FB4"/>
    <w:rsid w:val="00DD0180"/>
    <w:rsid w:val="00DD02A8"/>
    <w:rsid w:val="00DD04D6"/>
    <w:rsid w:val="00DD0693"/>
    <w:rsid w:val="00DD07E2"/>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E"/>
    <w:rsid w:val="00DD1A47"/>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A68"/>
    <w:rsid w:val="00DE4C6F"/>
    <w:rsid w:val="00DE4CB8"/>
    <w:rsid w:val="00DE4D67"/>
    <w:rsid w:val="00DE4DF3"/>
    <w:rsid w:val="00DE4E8E"/>
    <w:rsid w:val="00DE521F"/>
    <w:rsid w:val="00DE5228"/>
    <w:rsid w:val="00DE5495"/>
    <w:rsid w:val="00DE5586"/>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28"/>
    <w:rsid w:val="00DF0D16"/>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1B1"/>
    <w:rsid w:val="00DF21F7"/>
    <w:rsid w:val="00DF22A1"/>
    <w:rsid w:val="00DF255C"/>
    <w:rsid w:val="00DF25AA"/>
    <w:rsid w:val="00DF25C7"/>
    <w:rsid w:val="00DF26C1"/>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53"/>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CE9"/>
    <w:rsid w:val="00E15CEF"/>
    <w:rsid w:val="00E15CFD"/>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00"/>
    <w:rsid w:val="00E24D66"/>
    <w:rsid w:val="00E24DD9"/>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059"/>
    <w:rsid w:val="00E3014B"/>
    <w:rsid w:val="00E30375"/>
    <w:rsid w:val="00E30481"/>
    <w:rsid w:val="00E30738"/>
    <w:rsid w:val="00E30AE3"/>
    <w:rsid w:val="00E30B08"/>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E45"/>
    <w:rsid w:val="00E32F40"/>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0D"/>
    <w:rsid w:val="00E3798B"/>
    <w:rsid w:val="00E379CA"/>
    <w:rsid w:val="00E37CA9"/>
    <w:rsid w:val="00E37F13"/>
    <w:rsid w:val="00E37FA3"/>
    <w:rsid w:val="00E40255"/>
    <w:rsid w:val="00E40269"/>
    <w:rsid w:val="00E4058C"/>
    <w:rsid w:val="00E406AD"/>
    <w:rsid w:val="00E407DA"/>
    <w:rsid w:val="00E40896"/>
    <w:rsid w:val="00E40BBB"/>
    <w:rsid w:val="00E40D62"/>
    <w:rsid w:val="00E40DF8"/>
    <w:rsid w:val="00E41288"/>
    <w:rsid w:val="00E412A7"/>
    <w:rsid w:val="00E412D9"/>
    <w:rsid w:val="00E41505"/>
    <w:rsid w:val="00E415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007"/>
    <w:rsid w:val="00E5307C"/>
    <w:rsid w:val="00E531AA"/>
    <w:rsid w:val="00E53350"/>
    <w:rsid w:val="00E534AC"/>
    <w:rsid w:val="00E534C8"/>
    <w:rsid w:val="00E538C0"/>
    <w:rsid w:val="00E538CB"/>
    <w:rsid w:val="00E53DBA"/>
    <w:rsid w:val="00E53E25"/>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3F6"/>
    <w:rsid w:val="00E84540"/>
    <w:rsid w:val="00E8468E"/>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8E6"/>
    <w:rsid w:val="00E86A19"/>
    <w:rsid w:val="00E86B45"/>
    <w:rsid w:val="00E87106"/>
    <w:rsid w:val="00E87229"/>
    <w:rsid w:val="00E87684"/>
    <w:rsid w:val="00E879FC"/>
    <w:rsid w:val="00E87A0A"/>
    <w:rsid w:val="00E87AFC"/>
    <w:rsid w:val="00E87D2D"/>
    <w:rsid w:val="00E87D5B"/>
    <w:rsid w:val="00E87D97"/>
    <w:rsid w:val="00E9045C"/>
    <w:rsid w:val="00E9068F"/>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1E"/>
    <w:rsid w:val="00E92FCB"/>
    <w:rsid w:val="00E9364A"/>
    <w:rsid w:val="00E936BC"/>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BF"/>
    <w:rsid w:val="00E967DE"/>
    <w:rsid w:val="00E96B8D"/>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7C2"/>
    <w:rsid w:val="00EA3D60"/>
    <w:rsid w:val="00EA3E60"/>
    <w:rsid w:val="00EA3FEB"/>
    <w:rsid w:val="00EA4051"/>
    <w:rsid w:val="00EA418E"/>
    <w:rsid w:val="00EA4227"/>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EE"/>
    <w:rsid w:val="00EA79FB"/>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75"/>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004"/>
    <w:rsid w:val="00EB7067"/>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79"/>
    <w:rsid w:val="00EC6104"/>
    <w:rsid w:val="00EC637C"/>
    <w:rsid w:val="00EC63C2"/>
    <w:rsid w:val="00EC63D5"/>
    <w:rsid w:val="00EC6518"/>
    <w:rsid w:val="00EC665F"/>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5C"/>
    <w:rsid w:val="00ED54F2"/>
    <w:rsid w:val="00ED5502"/>
    <w:rsid w:val="00ED590E"/>
    <w:rsid w:val="00ED59C0"/>
    <w:rsid w:val="00ED59E7"/>
    <w:rsid w:val="00ED5C7E"/>
    <w:rsid w:val="00ED5D67"/>
    <w:rsid w:val="00ED5E8E"/>
    <w:rsid w:val="00ED5FE8"/>
    <w:rsid w:val="00ED61D0"/>
    <w:rsid w:val="00ED6388"/>
    <w:rsid w:val="00ED63B5"/>
    <w:rsid w:val="00ED6437"/>
    <w:rsid w:val="00ED64E5"/>
    <w:rsid w:val="00ED662F"/>
    <w:rsid w:val="00ED6915"/>
    <w:rsid w:val="00ED6C0F"/>
    <w:rsid w:val="00ED6C71"/>
    <w:rsid w:val="00ED6C9E"/>
    <w:rsid w:val="00ED6EAD"/>
    <w:rsid w:val="00ED6EAF"/>
    <w:rsid w:val="00ED6F98"/>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AEB"/>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C15"/>
    <w:rsid w:val="00EE5C60"/>
    <w:rsid w:val="00EE5CAE"/>
    <w:rsid w:val="00EE5CC3"/>
    <w:rsid w:val="00EE5EE2"/>
    <w:rsid w:val="00EE5FE5"/>
    <w:rsid w:val="00EE60B3"/>
    <w:rsid w:val="00EE6717"/>
    <w:rsid w:val="00EE6776"/>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A91"/>
    <w:rsid w:val="00EF2DAA"/>
    <w:rsid w:val="00EF2EAB"/>
    <w:rsid w:val="00EF30C4"/>
    <w:rsid w:val="00EF339A"/>
    <w:rsid w:val="00EF344E"/>
    <w:rsid w:val="00EF34B0"/>
    <w:rsid w:val="00EF35C7"/>
    <w:rsid w:val="00EF3842"/>
    <w:rsid w:val="00EF3934"/>
    <w:rsid w:val="00EF3B2C"/>
    <w:rsid w:val="00EF3C0D"/>
    <w:rsid w:val="00EF3C1E"/>
    <w:rsid w:val="00EF3FC3"/>
    <w:rsid w:val="00EF41D7"/>
    <w:rsid w:val="00EF43C0"/>
    <w:rsid w:val="00EF43FD"/>
    <w:rsid w:val="00EF487D"/>
    <w:rsid w:val="00EF49BF"/>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55"/>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46F"/>
    <w:rsid w:val="00F124A7"/>
    <w:rsid w:val="00F1251B"/>
    <w:rsid w:val="00F12705"/>
    <w:rsid w:val="00F128EA"/>
    <w:rsid w:val="00F12A11"/>
    <w:rsid w:val="00F12A54"/>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4B8"/>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30C"/>
    <w:rsid w:val="00F22455"/>
    <w:rsid w:val="00F224BC"/>
    <w:rsid w:val="00F2251E"/>
    <w:rsid w:val="00F2261C"/>
    <w:rsid w:val="00F22765"/>
    <w:rsid w:val="00F2288C"/>
    <w:rsid w:val="00F22998"/>
    <w:rsid w:val="00F22BE4"/>
    <w:rsid w:val="00F22E07"/>
    <w:rsid w:val="00F22F3D"/>
    <w:rsid w:val="00F230B8"/>
    <w:rsid w:val="00F23323"/>
    <w:rsid w:val="00F23518"/>
    <w:rsid w:val="00F23631"/>
    <w:rsid w:val="00F23639"/>
    <w:rsid w:val="00F236EA"/>
    <w:rsid w:val="00F23753"/>
    <w:rsid w:val="00F238E4"/>
    <w:rsid w:val="00F239BC"/>
    <w:rsid w:val="00F23BB4"/>
    <w:rsid w:val="00F23C30"/>
    <w:rsid w:val="00F23CC6"/>
    <w:rsid w:val="00F23D52"/>
    <w:rsid w:val="00F23DFD"/>
    <w:rsid w:val="00F23E35"/>
    <w:rsid w:val="00F23E72"/>
    <w:rsid w:val="00F23F37"/>
    <w:rsid w:val="00F23F85"/>
    <w:rsid w:val="00F2408B"/>
    <w:rsid w:val="00F2410A"/>
    <w:rsid w:val="00F2411E"/>
    <w:rsid w:val="00F2419B"/>
    <w:rsid w:val="00F24212"/>
    <w:rsid w:val="00F24278"/>
    <w:rsid w:val="00F242B4"/>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9E"/>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FD"/>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D2A"/>
    <w:rsid w:val="00F66DB6"/>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3C84"/>
    <w:rsid w:val="00F740C3"/>
    <w:rsid w:val="00F741B4"/>
    <w:rsid w:val="00F74211"/>
    <w:rsid w:val="00F7424E"/>
    <w:rsid w:val="00F743D0"/>
    <w:rsid w:val="00F74530"/>
    <w:rsid w:val="00F745BD"/>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254"/>
    <w:rsid w:val="00F942F2"/>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4D3"/>
    <w:rsid w:val="00FA0630"/>
    <w:rsid w:val="00FA0912"/>
    <w:rsid w:val="00FA0A0E"/>
    <w:rsid w:val="00FA0B4C"/>
    <w:rsid w:val="00FA0C23"/>
    <w:rsid w:val="00FA0E25"/>
    <w:rsid w:val="00FA0F6A"/>
    <w:rsid w:val="00FA0F81"/>
    <w:rsid w:val="00FA104B"/>
    <w:rsid w:val="00FA105E"/>
    <w:rsid w:val="00FA1088"/>
    <w:rsid w:val="00FA1391"/>
    <w:rsid w:val="00FA16B0"/>
    <w:rsid w:val="00FA16C7"/>
    <w:rsid w:val="00FA16C9"/>
    <w:rsid w:val="00FA17A1"/>
    <w:rsid w:val="00FA187E"/>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206F"/>
    <w:rsid w:val="00FB21A0"/>
    <w:rsid w:val="00FB268F"/>
    <w:rsid w:val="00FB29D3"/>
    <w:rsid w:val="00FB2AA1"/>
    <w:rsid w:val="00FB2C84"/>
    <w:rsid w:val="00FB2DB4"/>
    <w:rsid w:val="00FB31D7"/>
    <w:rsid w:val="00FB3467"/>
    <w:rsid w:val="00FB35D5"/>
    <w:rsid w:val="00FB378B"/>
    <w:rsid w:val="00FB3888"/>
    <w:rsid w:val="00FB38D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8E"/>
    <w:rsid w:val="00FC57E2"/>
    <w:rsid w:val="00FC5850"/>
    <w:rsid w:val="00FC59ED"/>
    <w:rsid w:val="00FC5CBE"/>
    <w:rsid w:val="00FC5F33"/>
    <w:rsid w:val="00FC61D8"/>
    <w:rsid w:val="00FC6288"/>
    <w:rsid w:val="00FC62BA"/>
    <w:rsid w:val="00FC64D2"/>
    <w:rsid w:val="00FC688E"/>
    <w:rsid w:val="00FC6A38"/>
    <w:rsid w:val="00FC6AA5"/>
    <w:rsid w:val="00FC6B46"/>
    <w:rsid w:val="00FC6BF5"/>
    <w:rsid w:val="00FC6C5C"/>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01A"/>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B9"/>
    <w:rsid w:val="00FF05D0"/>
    <w:rsid w:val="00FF0610"/>
    <w:rsid w:val="00FF06F4"/>
    <w:rsid w:val="00FF08CF"/>
    <w:rsid w:val="00FF0A00"/>
    <w:rsid w:val="00FF0B2F"/>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26A"/>
    <w:rsid w:val="00FF32AD"/>
    <w:rsid w:val="00FF3453"/>
    <w:rsid w:val="00FF3895"/>
    <w:rsid w:val="00FF38A6"/>
    <w:rsid w:val="00FF38C7"/>
    <w:rsid w:val="00FF3A58"/>
    <w:rsid w:val="00FF3B5F"/>
    <w:rsid w:val="00FF3C5E"/>
    <w:rsid w:val="00FF3D0C"/>
    <w:rsid w:val="00FF3E29"/>
    <w:rsid w:val="00FF3EAB"/>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21B2AF6"/>
    <w:rsid w:val="0CBC8243"/>
    <w:rsid w:val="14ECB92F"/>
    <w:rsid w:val="16DF66A5"/>
    <w:rsid w:val="17F700D4"/>
    <w:rsid w:val="1F7B8289"/>
    <w:rsid w:val="1F7EF7BB"/>
    <w:rsid w:val="1F970EFD"/>
    <w:rsid w:val="26D595B7"/>
    <w:rsid w:val="26DE75D5"/>
    <w:rsid w:val="2F771A4E"/>
    <w:rsid w:val="2FBE79F6"/>
    <w:rsid w:val="3DBCB301"/>
    <w:rsid w:val="3DDCCF00"/>
    <w:rsid w:val="3E7AE905"/>
    <w:rsid w:val="3EBAE580"/>
    <w:rsid w:val="3EF79464"/>
    <w:rsid w:val="3FC71CDF"/>
    <w:rsid w:val="3FE3475C"/>
    <w:rsid w:val="3FFAA046"/>
    <w:rsid w:val="432D3463"/>
    <w:rsid w:val="49EF7265"/>
    <w:rsid w:val="49FEB888"/>
    <w:rsid w:val="4AAD23AC"/>
    <w:rsid w:val="4B7FE3EA"/>
    <w:rsid w:val="4C6DE64F"/>
    <w:rsid w:val="4FFF1F2A"/>
    <w:rsid w:val="50FC6801"/>
    <w:rsid w:val="576F51AD"/>
    <w:rsid w:val="57FBA6CC"/>
    <w:rsid w:val="5AFE1825"/>
    <w:rsid w:val="5B7DFE37"/>
    <w:rsid w:val="5BEF4C9A"/>
    <w:rsid w:val="5BFBEE65"/>
    <w:rsid w:val="5EF764A0"/>
    <w:rsid w:val="5F6C225A"/>
    <w:rsid w:val="5F7FD023"/>
    <w:rsid w:val="5FCFA489"/>
    <w:rsid w:val="5FDBC507"/>
    <w:rsid w:val="5FFFBCE5"/>
    <w:rsid w:val="5FFFE680"/>
    <w:rsid w:val="62B41020"/>
    <w:rsid w:val="66CB63B5"/>
    <w:rsid w:val="67F728DC"/>
    <w:rsid w:val="69DDBBA2"/>
    <w:rsid w:val="6BFE8EA8"/>
    <w:rsid w:val="6CF75183"/>
    <w:rsid w:val="6ED7D4D4"/>
    <w:rsid w:val="6EFAFAF8"/>
    <w:rsid w:val="6EFD0AC6"/>
    <w:rsid w:val="6F6F861C"/>
    <w:rsid w:val="6FBF7352"/>
    <w:rsid w:val="6FF19EC0"/>
    <w:rsid w:val="6FF34BB1"/>
    <w:rsid w:val="6FFBE12F"/>
    <w:rsid w:val="71DEA6AC"/>
    <w:rsid w:val="7233C0D5"/>
    <w:rsid w:val="723F9F08"/>
    <w:rsid w:val="72CFF804"/>
    <w:rsid w:val="74F3C789"/>
    <w:rsid w:val="75F756FC"/>
    <w:rsid w:val="769EFADF"/>
    <w:rsid w:val="76FC4FFA"/>
    <w:rsid w:val="76FE43D4"/>
    <w:rsid w:val="79BC623B"/>
    <w:rsid w:val="7A3F7F33"/>
    <w:rsid w:val="7A4ED13E"/>
    <w:rsid w:val="7B7F4260"/>
    <w:rsid w:val="7BBED58F"/>
    <w:rsid w:val="7BF59151"/>
    <w:rsid w:val="7D7C0EA0"/>
    <w:rsid w:val="7DD2DBE3"/>
    <w:rsid w:val="7DFF8A17"/>
    <w:rsid w:val="7E4DB203"/>
    <w:rsid w:val="7EDFA3D7"/>
    <w:rsid w:val="7EFFA823"/>
    <w:rsid w:val="7F3947E5"/>
    <w:rsid w:val="7FCCD9E8"/>
    <w:rsid w:val="7FDF7999"/>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AADFB"/>
  <w15:docId w15:val="{D5BC01E1-C097-4E44-8E0A-7ED3051B1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6404"/>
    <w:rPr>
      <w:rFonts w:ascii="Times"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qFormat/>
    <w:pPr>
      <w:ind w:left="566" w:hanging="283"/>
    </w:pPr>
  </w:style>
  <w:style w:type="paragraph" w:styleId="51">
    <w:name w:val="toc 5"/>
    <w:basedOn w:val="a0"/>
    <w:next w:val="a0"/>
    <w:qFormat/>
    <w:pPr>
      <w:ind w:left="960"/>
    </w:pPr>
    <w:rPr>
      <w:rFonts w:ascii="Times New Roman" w:eastAsia="MS Mincho" w:hAnsi="Times New Roman"/>
      <w:sz w:val="24"/>
      <w:lang w:eastAsia="ja-JP"/>
    </w:rPr>
  </w:style>
  <w:style w:type="paragraph" w:styleId="31">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a9">
    <w:name w:val="註解文字 字元"/>
    <w:link w:val="a8"/>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5">
    <w:name w:val="頁首 字元"/>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qFormat/>
    <w:rPr>
      <w:rFonts w:ascii="Times" w:hAnsi="Times"/>
      <w:szCs w:val="24"/>
      <w:lang w:val="en-GB" w:eastAsia="en-US"/>
    </w:rPr>
  </w:style>
  <w:style w:type="character" w:customStyle="1" w:styleId="a5">
    <w:name w:val="標號 字元"/>
    <w:link w:val="a4"/>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qFormat/>
    <w:rPr>
      <w:sz w:val="24"/>
      <w:szCs w:val="24"/>
      <w:lang w:val="en-GB" w:eastAsia="zh-CN"/>
    </w:rPr>
  </w:style>
  <w:style w:type="character" w:customStyle="1" w:styleId="80">
    <w:name w:val="標題 8 字元"/>
    <w:link w:val="8"/>
    <w:qFormat/>
    <w:rPr>
      <w:i/>
      <w:iCs/>
      <w:sz w:val="24"/>
      <w:szCs w:val="24"/>
      <w:lang w:val="en-GB" w:eastAsia="zh-CN"/>
    </w:rPr>
  </w:style>
  <w:style w:type="character" w:customStyle="1" w:styleId="90">
    <w:name w:val="標題 9 字元"/>
    <w:link w:val="9"/>
    <w:qFormat/>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7">
    <w:name w:val="文件引導模式 字元"/>
    <w:link w:val="a6"/>
    <w:semiHidden/>
    <w:qFormat/>
    <w:rPr>
      <w:rFonts w:ascii="Tahoma" w:hAnsi="Tahoma" w:cs="Tahoma"/>
      <w:szCs w:val="24"/>
      <w:shd w:val="clear" w:color="auto" w:fill="000080"/>
      <w:lang w:val="en-GB"/>
    </w:rPr>
  </w:style>
  <w:style w:type="character" w:customStyle="1" w:styleId="af1">
    <w:name w:val="註解方塊文字 字元"/>
    <w:link w:val="af0"/>
    <w:semiHidden/>
    <w:qFormat/>
    <w:rPr>
      <w:rFonts w:ascii="Tahoma" w:hAnsi="Tahoma" w:cs="Tahoma"/>
      <w:sz w:val="16"/>
      <w:szCs w:val="16"/>
      <w:lang w:val="en-GB"/>
    </w:rPr>
  </w:style>
  <w:style w:type="character" w:customStyle="1" w:styleId="af">
    <w:name w:val="日期 字元"/>
    <w:link w:val="ae"/>
    <w:qFormat/>
    <w:rPr>
      <w:rFonts w:ascii="Times" w:hAnsi="Times"/>
      <w:szCs w:val="24"/>
      <w:lang w:val="en-GB"/>
    </w:rPr>
  </w:style>
  <w:style w:type="character" w:customStyle="1" w:styleId="afb">
    <w:name w:val="註解主旨 字元"/>
    <w:link w:val="afa"/>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eastAsia="en-US"/>
      <w14:ligatures w14:val="standardContextual"/>
    </w:rPr>
  </w:style>
  <w:style w:type="paragraph" w:customStyle="1" w:styleId="Revision1">
    <w:name w:val="Revision1"/>
    <w:hidden/>
    <w:uiPriority w:val="99"/>
    <w:semiHidden/>
    <w:qFormat/>
    <w:rPr>
      <w:rFonts w:ascii="Times" w:hAnsi="Times"/>
      <w:szCs w:val="24"/>
      <w:lang w:val="en-GB" w:eastAsia="en-US"/>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styleId="aff3">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出段,列出段落"/>
    <w:basedOn w:val="a0"/>
    <w:link w:val="aff4"/>
    <w:uiPriority w:val="34"/>
    <w:qFormat/>
    <w:pPr>
      <w:ind w:left="720"/>
      <w:contextualSpacing/>
    </w:pPr>
    <w:rPr>
      <w:rFonts w:ascii="Times New Roman" w:eastAsia="Times New Roman" w:hAnsi="Times New Roman"/>
      <w:sz w:val="24"/>
      <w:lang w:val="en-US" w:eastAsia="zh-CN"/>
    </w:rPr>
  </w:style>
  <w:style w:type="character" w:customStyle="1" w:styleId="cf01">
    <w:name w:val="cf01"/>
    <w:basedOn w:val="a1"/>
    <w:qFormat/>
    <w:rPr>
      <w:rFonts w:ascii="Segoe UI" w:hAnsi="Segoe UI" w:cs="Segoe UI" w:hint="default"/>
      <w:sz w:val="18"/>
      <w:szCs w:val="18"/>
    </w:rPr>
  </w:style>
  <w:style w:type="character" w:customStyle="1" w:styleId="aff4">
    <w:name w:val="清單段落 字元"/>
    <w:aliases w:val="List 字元,-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f3"/>
    <w:uiPriority w:val="34"/>
    <w:qFormat/>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1985">
      <w:bodyDiv w:val="1"/>
      <w:marLeft w:val="0"/>
      <w:marRight w:val="0"/>
      <w:marTop w:val="0"/>
      <w:marBottom w:val="0"/>
      <w:divBdr>
        <w:top w:val="none" w:sz="0" w:space="0" w:color="auto"/>
        <w:left w:val="none" w:sz="0" w:space="0" w:color="auto"/>
        <w:bottom w:val="none" w:sz="0" w:space="0" w:color="auto"/>
        <w:right w:val="none" w:sz="0" w:space="0" w:color="auto"/>
      </w:divBdr>
    </w:div>
    <w:div w:id="229730483">
      <w:bodyDiv w:val="1"/>
      <w:marLeft w:val="0"/>
      <w:marRight w:val="0"/>
      <w:marTop w:val="0"/>
      <w:marBottom w:val="0"/>
      <w:divBdr>
        <w:top w:val="none" w:sz="0" w:space="0" w:color="auto"/>
        <w:left w:val="none" w:sz="0" w:space="0" w:color="auto"/>
        <w:bottom w:val="none" w:sz="0" w:space="0" w:color="auto"/>
        <w:right w:val="none" w:sz="0" w:space="0" w:color="auto"/>
      </w:divBdr>
    </w:div>
    <w:div w:id="323168051">
      <w:bodyDiv w:val="1"/>
      <w:marLeft w:val="0"/>
      <w:marRight w:val="0"/>
      <w:marTop w:val="0"/>
      <w:marBottom w:val="0"/>
      <w:divBdr>
        <w:top w:val="none" w:sz="0" w:space="0" w:color="auto"/>
        <w:left w:val="none" w:sz="0" w:space="0" w:color="auto"/>
        <w:bottom w:val="none" w:sz="0" w:space="0" w:color="auto"/>
        <w:right w:val="none" w:sz="0" w:space="0" w:color="auto"/>
      </w:divBdr>
    </w:div>
    <w:div w:id="378942176">
      <w:bodyDiv w:val="1"/>
      <w:marLeft w:val="0"/>
      <w:marRight w:val="0"/>
      <w:marTop w:val="0"/>
      <w:marBottom w:val="0"/>
      <w:divBdr>
        <w:top w:val="none" w:sz="0" w:space="0" w:color="auto"/>
        <w:left w:val="none" w:sz="0" w:space="0" w:color="auto"/>
        <w:bottom w:val="none" w:sz="0" w:space="0" w:color="auto"/>
        <w:right w:val="none" w:sz="0" w:space="0" w:color="auto"/>
      </w:divBdr>
    </w:div>
    <w:div w:id="408693953">
      <w:bodyDiv w:val="1"/>
      <w:marLeft w:val="0"/>
      <w:marRight w:val="0"/>
      <w:marTop w:val="0"/>
      <w:marBottom w:val="0"/>
      <w:divBdr>
        <w:top w:val="none" w:sz="0" w:space="0" w:color="auto"/>
        <w:left w:val="none" w:sz="0" w:space="0" w:color="auto"/>
        <w:bottom w:val="none" w:sz="0" w:space="0" w:color="auto"/>
        <w:right w:val="none" w:sz="0" w:space="0" w:color="auto"/>
      </w:divBdr>
    </w:div>
    <w:div w:id="545146857">
      <w:bodyDiv w:val="1"/>
      <w:marLeft w:val="0"/>
      <w:marRight w:val="0"/>
      <w:marTop w:val="0"/>
      <w:marBottom w:val="0"/>
      <w:divBdr>
        <w:top w:val="none" w:sz="0" w:space="0" w:color="auto"/>
        <w:left w:val="none" w:sz="0" w:space="0" w:color="auto"/>
        <w:bottom w:val="none" w:sz="0" w:space="0" w:color="auto"/>
        <w:right w:val="none" w:sz="0" w:space="0" w:color="auto"/>
      </w:divBdr>
    </w:div>
    <w:div w:id="598103034">
      <w:bodyDiv w:val="1"/>
      <w:marLeft w:val="0"/>
      <w:marRight w:val="0"/>
      <w:marTop w:val="0"/>
      <w:marBottom w:val="0"/>
      <w:divBdr>
        <w:top w:val="none" w:sz="0" w:space="0" w:color="auto"/>
        <w:left w:val="none" w:sz="0" w:space="0" w:color="auto"/>
        <w:bottom w:val="none" w:sz="0" w:space="0" w:color="auto"/>
        <w:right w:val="none" w:sz="0" w:space="0" w:color="auto"/>
      </w:divBdr>
    </w:div>
    <w:div w:id="610017660">
      <w:bodyDiv w:val="1"/>
      <w:marLeft w:val="0"/>
      <w:marRight w:val="0"/>
      <w:marTop w:val="0"/>
      <w:marBottom w:val="0"/>
      <w:divBdr>
        <w:top w:val="none" w:sz="0" w:space="0" w:color="auto"/>
        <w:left w:val="none" w:sz="0" w:space="0" w:color="auto"/>
        <w:bottom w:val="none" w:sz="0" w:space="0" w:color="auto"/>
        <w:right w:val="none" w:sz="0" w:space="0" w:color="auto"/>
      </w:divBdr>
    </w:div>
    <w:div w:id="673191691">
      <w:bodyDiv w:val="1"/>
      <w:marLeft w:val="0"/>
      <w:marRight w:val="0"/>
      <w:marTop w:val="0"/>
      <w:marBottom w:val="0"/>
      <w:divBdr>
        <w:top w:val="none" w:sz="0" w:space="0" w:color="auto"/>
        <w:left w:val="none" w:sz="0" w:space="0" w:color="auto"/>
        <w:bottom w:val="none" w:sz="0" w:space="0" w:color="auto"/>
        <w:right w:val="none" w:sz="0" w:space="0" w:color="auto"/>
      </w:divBdr>
    </w:div>
    <w:div w:id="679241485">
      <w:bodyDiv w:val="1"/>
      <w:marLeft w:val="0"/>
      <w:marRight w:val="0"/>
      <w:marTop w:val="0"/>
      <w:marBottom w:val="0"/>
      <w:divBdr>
        <w:top w:val="none" w:sz="0" w:space="0" w:color="auto"/>
        <w:left w:val="none" w:sz="0" w:space="0" w:color="auto"/>
        <w:bottom w:val="none" w:sz="0" w:space="0" w:color="auto"/>
        <w:right w:val="none" w:sz="0" w:space="0" w:color="auto"/>
      </w:divBdr>
    </w:div>
    <w:div w:id="715276785">
      <w:bodyDiv w:val="1"/>
      <w:marLeft w:val="0"/>
      <w:marRight w:val="0"/>
      <w:marTop w:val="0"/>
      <w:marBottom w:val="0"/>
      <w:divBdr>
        <w:top w:val="none" w:sz="0" w:space="0" w:color="auto"/>
        <w:left w:val="none" w:sz="0" w:space="0" w:color="auto"/>
        <w:bottom w:val="none" w:sz="0" w:space="0" w:color="auto"/>
        <w:right w:val="none" w:sz="0" w:space="0" w:color="auto"/>
      </w:divBdr>
    </w:div>
    <w:div w:id="762071483">
      <w:bodyDiv w:val="1"/>
      <w:marLeft w:val="0"/>
      <w:marRight w:val="0"/>
      <w:marTop w:val="0"/>
      <w:marBottom w:val="0"/>
      <w:divBdr>
        <w:top w:val="none" w:sz="0" w:space="0" w:color="auto"/>
        <w:left w:val="none" w:sz="0" w:space="0" w:color="auto"/>
        <w:bottom w:val="none" w:sz="0" w:space="0" w:color="auto"/>
        <w:right w:val="none" w:sz="0" w:space="0" w:color="auto"/>
      </w:divBdr>
    </w:div>
    <w:div w:id="1264680343">
      <w:bodyDiv w:val="1"/>
      <w:marLeft w:val="0"/>
      <w:marRight w:val="0"/>
      <w:marTop w:val="0"/>
      <w:marBottom w:val="0"/>
      <w:divBdr>
        <w:top w:val="none" w:sz="0" w:space="0" w:color="auto"/>
        <w:left w:val="none" w:sz="0" w:space="0" w:color="auto"/>
        <w:bottom w:val="none" w:sz="0" w:space="0" w:color="auto"/>
        <w:right w:val="none" w:sz="0" w:space="0" w:color="auto"/>
      </w:divBdr>
    </w:div>
    <w:div w:id="1415977786">
      <w:bodyDiv w:val="1"/>
      <w:marLeft w:val="0"/>
      <w:marRight w:val="0"/>
      <w:marTop w:val="0"/>
      <w:marBottom w:val="0"/>
      <w:divBdr>
        <w:top w:val="none" w:sz="0" w:space="0" w:color="auto"/>
        <w:left w:val="none" w:sz="0" w:space="0" w:color="auto"/>
        <w:bottom w:val="none" w:sz="0" w:space="0" w:color="auto"/>
        <w:right w:val="none" w:sz="0" w:space="0" w:color="auto"/>
      </w:divBdr>
    </w:div>
    <w:div w:id="1765413607">
      <w:bodyDiv w:val="1"/>
      <w:marLeft w:val="0"/>
      <w:marRight w:val="0"/>
      <w:marTop w:val="0"/>
      <w:marBottom w:val="0"/>
      <w:divBdr>
        <w:top w:val="none" w:sz="0" w:space="0" w:color="auto"/>
        <w:left w:val="none" w:sz="0" w:space="0" w:color="auto"/>
        <w:bottom w:val="none" w:sz="0" w:space="0" w:color="auto"/>
        <w:right w:val="none" w:sz="0" w:space="0" w:color="auto"/>
      </w:divBdr>
    </w:div>
    <w:div w:id="1907179205">
      <w:bodyDiv w:val="1"/>
      <w:marLeft w:val="0"/>
      <w:marRight w:val="0"/>
      <w:marTop w:val="0"/>
      <w:marBottom w:val="0"/>
      <w:divBdr>
        <w:top w:val="none" w:sz="0" w:space="0" w:color="auto"/>
        <w:left w:val="none" w:sz="0" w:space="0" w:color="auto"/>
        <w:bottom w:val="none" w:sz="0" w:space="0" w:color="auto"/>
        <w:right w:val="none" w:sz="0" w:space="0" w:color="auto"/>
      </w:divBdr>
    </w:div>
    <w:div w:id="1931501340">
      <w:bodyDiv w:val="1"/>
      <w:marLeft w:val="0"/>
      <w:marRight w:val="0"/>
      <w:marTop w:val="0"/>
      <w:marBottom w:val="0"/>
      <w:divBdr>
        <w:top w:val="none" w:sz="0" w:space="0" w:color="auto"/>
        <w:left w:val="none" w:sz="0" w:space="0" w:color="auto"/>
        <w:bottom w:val="none" w:sz="0" w:space="0" w:color="auto"/>
        <w:right w:val="none" w:sz="0" w:space="0" w:color="auto"/>
      </w:divBdr>
    </w:div>
    <w:div w:id="1952778849">
      <w:bodyDiv w:val="1"/>
      <w:marLeft w:val="0"/>
      <w:marRight w:val="0"/>
      <w:marTop w:val="0"/>
      <w:marBottom w:val="0"/>
      <w:divBdr>
        <w:top w:val="none" w:sz="0" w:space="0" w:color="auto"/>
        <w:left w:val="none" w:sz="0" w:space="0" w:color="auto"/>
        <w:bottom w:val="none" w:sz="0" w:space="0" w:color="auto"/>
        <w:right w:val="none" w:sz="0" w:space="0" w:color="auto"/>
      </w:divBdr>
    </w:div>
    <w:div w:id="202559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techplayon.com/5g-nr-ssb-positioning-time-and-frequency-resour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46</Pages>
  <Words>14870</Words>
  <Characters>84763</Characters>
  <Application>Microsoft Office Word</Application>
  <DocSecurity>0</DocSecurity>
  <Lines>706</Lines>
  <Paragraphs>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99435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2013-05-16T10:37:00Z</cp:lastPrinted>
  <dcterms:created xsi:type="dcterms:W3CDTF">2024-10-15T06:28:00Z</dcterms:created>
  <dcterms:modified xsi:type="dcterms:W3CDTF">2024-10-15T06:28:00Z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2052-11.8.2.11716</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ies>
</file>